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5988" w14:textId="77777777" w:rsidR="008D67BC" w:rsidRPr="008D67BC" w:rsidRDefault="008D67BC">
      <w:pPr>
        <w:rPr>
          <w:sz w:val="2"/>
        </w:rPr>
      </w:pPr>
    </w:p>
    <w:tbl>
      <w:tblPr>
        <w:tblW w:w="1045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6"/>
        <w:gridCol w:w="2513"/>
      </w:tblGrid>
      <w:tr w:rsidR="00062022" w:rsidRPr="00F93659" w14:paraId="68A8656F" w14:textId="77777777" w:rsidTr="004009D8">
        <w:trPr>
          <w:trHeight w:val="1724"/>
        </w:trPr>
        <w:tc>
          <w:tcPr>
            <w:tcW w:w="10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7427A" w14:textId="77777777" w:rsidR="008D67BC" w:rsidRDefault="008D67BC" w:rsidP="000F2814">
            <w:pPr>
              <w:pStyle w:val="NoSpacing"/>
              <w:rPr>
                <w:rFonts w:ascii="Gotham Light" w:hAnsi="Gotham Light" w:cs="Arial"/>
                <w:b/>
                <w:sz w:val="28"/>
                <w:szCs w:val="28"/>
              </w:rPr>
            </w:pPr>
          </w:p>
          <w:p w14:paraId="4BDBBC82" w14:textId="5D09D9B1" w:rsidR="000F2814" w:rsidRDefault="003B2B65" w:rsidP="000F2814">
            <w:pPr>
              <w:pStyle w:val="NoSpacing"/>
              <w:rPr>
                <w:rFonts w:ascii="Gotham Light" w:hAnsi="Gotham Light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Gotham Light" w:hAnsi="Gotham Light" w:cs="Arial"/>
                <w:b/>
                <w:sz w:val="28"/>
                <w:szCs w:val="28"/>
              </w:rPr>
              <w:t>Study Abroad/</w:t>
            </w:r>
            <w:r w:rsidR="000F2814" w:rsidRPr="000F2814">
              <w:rPr>
                <w:rFonts w:ascii="Gotham Light" w:hAnsi="Gotham Light" w:cs="Arial"/>
                <w:b/>
                <w:sz w:val="28"/>
                <w:szCs w:val="28"/>
              </w:rPr>
              <w:t>Exchange Programme Specification Form</w:t>
            </w:r>
            <w:bookmarkEnd w:id="0"/>
          </w:p>
          <w:p w14:paraId="6D466608" w14:textId="0EFD6B3B" w:rsidR="00205DBF" w:rsidRPr="000F2814" w:rsidRDefault="000F2814" w:rsidP="000F2814">
            <w:pPr>
              <w:pStyle w:val="NoSpacing"/>
              <w:rPr>
                <w:rFonts w:ascii="Gotham Light" w:hAnsi="Gotham Light" w:cs="Arial"/>
                <w:b/>
                <w:sz w:val="28"/>
                <w:szCs w:val="28"/>
              </w:rPr>
            </w:pPr>
            <w:r w:rsidRPr="004009D8">
              <w:rPr>
                <w:rFonts w:ascii="Gotham Light" w:hAnsi="Gotham Light" w:cs="Arial"/>
                <w:i/>
                <w:sz w:val="26"/>
                <w:szCs w:val="28"/>
              </w:rPr>
              <w:t>For outgoing Brunel students only, undertaking exchange in the 20___/___ academic year</w:t>
            </w:r>
          </w:p>
          <w:p w14:paraId="5BD77F01" w14:textId="77777777" w:rsidR="00062022" w:rsidRPr="00E979EF" w:rsidRDefault="00205DBF" w:rsidP="00205DBF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  <w:r w:rsidRPr="00E979EF">
              <w:rPr>
                <w:rFonts w:ascii="Gotham Light" w:hAnsi="Gotham Light"/>
              </w:rPr>
              <w:t>This form must be used for all new student exchange and study abroad partnership proposals from 1 December 2019.</w:t>
            </w:r>
          </w:p>
          <w:p w14:paraId="68A8656E" w14:textId="74997220" w:rsidR="00205DBF" w:rsidRPr="004009D8" w:rsidRDefault="00205DBF" w:rsidP="00205DBF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  <w:i/>
                <w:sz w:val="28"/>
                <w:szCs w:val="28"/>
              </w:rPr>
            </w:pPr>
            <w:r w:rsidRPr="004009D8">
              <w:rPr>
                <w:rFonts w:ascii="Gotham Light" w:hAnsi="Gotham Light" w:cs="Arial"/>
                <w:b/>
                <w:i/>
                <w:sz w:val="28"/>
                <w:szCs w:val="28"/>
              </w:rPr>
              <w:t>PART 1:</w:t>
            </w:r>
            <w:r>
              <w:rPr>
                <w:rFonts w:ascii="Gotham Light" w:hAnsi="Gotham Light" w:cs="Arial"/>
                <w:b/>
                <w:i/>
                <w:sz w:val="28"/>
                <w:szCs w:val="28"/>
              </w:rPr>
              <w:t xml:space="preserve"> Partner information </w:t>
            </w:r>
          </w:p>
        </w:tc>
      </w:tr>
      <w:tr w:rsidR="00062022" w:rsidRPr="00F93659" w14:paraId="68A86571" w14:textId="77777777" w:rsidTr="004009D8">
        <w:trPr>
          <w:trHeight w:val="359"/>
        </w:trPr>
        <w:tc>
          <w:tcPr>
            <w:tcW w:w="10451" w:type="dxa"/>
            <w:gridSpan w:val="4"/>
            <w:shd w:val="clear" w:color="auto" w:fill="auto"/>
          </w:tcPr>
          <w:p w14:paraId="68A86570" w14:textId="70D94226" w:rsidR="00062022" w:rsidRPr="00E979EF" w:rsidRDefault="000F2814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Awarding institution</w:t>
            </w:r>
          </w:p>
        </w:tc>
      </w:tr>
      <w:tr w:rsidR="000F2814" w:rsidRPr="00F93659" w14:paraId="68A86576" w14:textId="77777777" w:rsidTr="004009D8">
        <w:trPr>
          <w:trHeight w:val="776"/>
        </w:trPr>
        <w:tc>
          <w:tcPr>
            <w:tcW w:w="104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86575" w14:textId="620F6A3C" w:rsidR="000F2814" w:rsidRPr="00E979EF" w:rsidRDefault="000F2814" w:rsidP="004009D8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  <w:r w:rsidRPr="000B4AD7">
              <w:rPr>
                <w:rFonts w:ascii="Gotham Light" w:hAnsi="Gotham Light"/>
              </w:rPr>
              <w:t>Brunel University London</w:t>
            </w:r>
          </w:p>
        </w:tc>
      </w:tr>
      <w:tr w:rsidR="00062022" w:rsidRPr="00F93659" w14:paraId="68A86578" w14:textId="77777777" w:rsidTr="004009D8">
        <w:trPr>
          <w:trHeight w:val="497"/>
        </w:trPr>
        <w:tc>
          <w:tcPr>
            <w:tcW w:w="10451" w:type="dxa"/>
            <w:gridSpan w:val="4"/>
            <w:shd w:val="clear" w:color="auto" w:fill="auto"/>
          </w:tcPr>
          <w:p w14:paraId="68A86577" w14:textId="03110CE3" w:rsidR="00062022" w:rsidRPr="00E979EF" w:rsidRDefault="00205DBF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Partner</w:t>
            </w:r>
            <w:r w:rsidR="000F2814" w:rsidRPr="00E979EF">
              <w:rPr>
                <w:rFonts w:ascii="Gotham Light" w:hAnsi="Gotham Light"/>
                <w:b/>
              </w:rPr>
              <w:t xml:space="preserve"> institution</w:t>
            </w:r>
          </w:p>
        </w:tc>
      </w:tr>
      <w:tr w:rsidR="00062022" w:rsidRPr="00F93659" w14:paraId="68A8657A" w14:textId="77777777" w:rsidTr="004009D8">
        <w:trPr>
          <w:trHeight w:val="720"/>
        </w:trPr>
        <w:tc>
          <w:tcPr>
            <w:tcW w:w="10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A86579" w14:textId="77777777" w:rsidR="00062022" w:rsidRPr="00E979EF" w:rsidRDefault="00062022" w:rsidP="00FC066A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062022" w:rsidRPr="00F93659" w14:paraId="68A8657C" w14:textId="77777777" w:rsidTr="004009D8">
        <w:trPr>
          <w:trHeight w:val="497"/>
        </w:trPr>
        <w:tc>
          <w:tcPr>
            <w:tcW w:w="10451" w:type="dxa"/>
            <w:gridSpan w:val="4"/>
            <w:shd w:val="clear" w:color="auto" w:fill="auto"/>
          </w:tcPr>
          <w:p w14:paraId="68A8657B" w14:textId="27F1C276" w:rsidR="00062022" w:rsidRPr="00E979EF" w:rsidRDefault="006C5839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Study Abroad/</w:t>
            </w:r>
            <w:r w:rsidR="000F2814" w:rsidRPr="00E979EF">
              <w:rPr>
                <w:rFonts w:ascii="Gotham Light" w:hAnsi="Gotham Light"/>
                <w:b/>
              </w:rPr>
              <w:t xml:space="preserve">Exchange </w:t>
            </w:r>
            <w:r>
              <w:rPr>
                <w:rFonts w:ascii="Gotham Light" w:hAnsi="Gotham Light"/>
                <w:b/>
              </w:rPr>
              <w:t xml:space="preserve">or Erasmus+ </w:t>
            </w:r>
            <w:r w:rsidR="000F2814" w:rsidRPr="00E979EF">
              <w:rPr>
                <w:rFonts w:ascii="Gotham Light" w:hAnsi="Gotham Light"/>
                <w:b/>
              </w:rPr>
              <w:t>agreement</w:t>
            </w:r>
          </w:p>
        </w:tc>
      </w:tr>
      <w:tr w:rsidR="00062022" w:rsidRPr="00F93659" w14:paraId="68A8657E" w14:textId="77777777" w:rsidTr="004009D8">
        <w:trPr>
          <w:trHeight w:val="756"/>
        </w:trPr>
        <w:tc>
          <w:tcPr>
            <w:tcW w:w="10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A8657D" w14:textId="77777777" w:rsidR="00062022" w:rsidRPr="00E979EF" w:rsidRDefault="00062022" w:rsidP="00FC066A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062022" w:rsidRPr="00F93659" w14:paraId="68A86580" w14:textId="77777777" w:rsidTr="004009D8">
        <w:trPr>
          <w:trHeight w:val="482"/>
        </w:trPr>
        <w:tc>
          <w:tcPr>
            <w:tcW w:w="10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A8657F" w14:textId="367C7582" w:rsidR="00062022" w:rsidRPr="00E979EF" w:rsidRDefault="00062022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Degree programme(s) at Brunel</w:t>
            </w:r>
          </w:p>
        </w:tc>
      </w:tr>
      <w:tr w:rsidR="00062022" w:rsidRPr="00F93659" w14:paraId="68A86582" w14:textId="77777777" w:rsidTr="008D67BC">
        <w:trPr>
          <w:trHeight w:val="938"/>
        </w:trPr>
        <w:tc>
          <w:tcPr>
            <w:tcW w:w="10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A86581" w14:textId="77777777" w:rsidR="00062022" w:rsidRPr="00E979EF" w:rsidRDefault="00062022" w:rsidP="00FC066A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0F2814" w:rsidRPr="00F93659" w14:paraId="68A86584" w14:textId="77777777" w:rsidTr="004009D8">
        <w:trPr>
          <w:trHeight w:val="468"/>
        </w:trPr>
        <w:tc>
          <w:tcPr>
            <w:tcW w:w="10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A86583" w14:textId="3D791B30" w:rsidR="000F2814" w:rsidRPr="00E979EF" w:rsidRDefault="000F2814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 xml:space="preserve">Department/Division </w:t>
            </w:r>
          </w:p>
        </w:tc>
      </w:tr>
      <w:tr w:rsidR="000F2814" w:rsidRPr="00F93659" w14:paraId="68A86587" w14:textId="77777777" w:rsidTr="008D67BC">
        <w:trPr>
          <w:trHeight w:val="887"/>
        </w:trPr>
        <w:tc>
          <w:tcPr>
            <w:tcW w:w="10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A86586" w14:textId="77777777" w:rsidR="000F2814" w:rsidRPr="00E979EF" w:rsidRDefault="000F2814" w:rsidP="000F2814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0F2814" w:rsidRPr="00F93659" w14:paraId="68A86589" w14:textId="77777777" w:rsidTr="004009D8">
        <w:trPr>
          <w:trHeight w:val="556"/>
        </w:trPr>
        <w:tc>
          <w:tcPr>
            <w:tcW w:w="10451" w:type="dxa"/>
            <w:gridSpan w:val="4"/>
            <w:shd w:val="clear" w:color="auto" w:fill="auto"/>
          </w:tcPr>
          <w:p w14:paraId="68A86588" w14:textId="18CC9A91" w:rsidR="000F2814" w:rsidRPr="00E979EF" w:rsidRDefault="00332213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FHEQ Level and y</w:t>
            </w:r>
            <w:r w:rsidR="0058147C" w:rsidRPr="00E979EF">
              <w:rPr>
                <w:rFonts w:ascii="Gotham Light" w:hAnsi="Gotham Light"/>
                <w:b/>
              </w:rPr>
              <w:t xml:space="preserve">ear </w:t>
            </w:r>
            <w:r w:rsidR="000F2814" w:rsidRPr="00E979EF">
              <w:rPr>
                <w:rFonts w:ascii="Gotham Light" w:hAnsi="Gotham Light"/>
                <w:b/>
              </w:rPr>
              <w:t>in which exchange will take place</w:t>
            </w:r>
          </w:p>
        </w:tc>
      </w:tr>
      <w:tr w:rsidR="000F2814" w:rsidRPr="00F93659" w14:paraId="68A8658C" w14:textId="77777777" w:rsidTr="004009D8">
        <w:trPr>
          <w:trHeight w:val="847"/>
        </w:trPr>
        <w:tc>
          <w:tcPr>
            <w:tcW w:w="10451" w:type="dxa"/>
            <w:gridSpan w:val="4"/>
            <w:shd w:val="clear" w:color="auto" w:fill="auto"/>
          </w:tcPr>
          <w:p w14:paraId="68A8658B" w14:textId="77777777" w:rsidR="000F2814" w:rsidRPr="00E979EF" w:rsidRDefault="000F2814" w:rsidP="000F2814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0F2814" w:rsidRPr="00F93659" w14:paraId="68A8658F" w14:textId="77777777" w:rsidTr="004009D8">
        <w:trPr>
          <w:trHeight w:val="602"/>
        </w:trPr>
        <w:tc>
          <w:tcPr>
            <w:tcW w:w="10451" w:type="dxa"/>
            <w:gridSpan w:val="4"/>
            <w:shd w:val="clear" w:color="auto" w:fill="auto"/>
          </w:tcPr>
          <w:p w14:paraId="68A8658E" w14:textId="1F42B339" w:rsidR="000F2814" w:rsidRPr="00E979EF" w:rsidRDefault="009F669F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Duration of the</w:t>
            </w:r>
            <w:r w:rsidR="000F2814" w:rsidRPr="00E979EF">
              <w:rPr>
                <w:rFonts w:ascii="Gotham Light" w:hAnsi="Gotham Light"/>
                <w:b/>
              </w:rPr>
              <w:t xml:space="preserve"> exchange</w:t>
            </w:r>
          </w:p>
        </w:tc>
      </w:tr>
      <w:tr w:rsidR="000F2814" w:rsidRPr="00F93659" w14:paraId="68A86592" w14:textId="47066224" w:rsidTr="004009D8">
        <w:trPr>
          <w:trHeight w:val="4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A86590" w14:textId="08D5E109" w:rsidR="000F2814" w:rsidRPr="00E979EF" w:rsidRDefault="000F2814" w:rsidP="000F2814">
            <w:pPr>
              <w:pStyle w:val="NoSpacing"/>
              <w:spacing w:after="200" w:line="276" w:lineRule="auto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Start Month</w:t>
            </w:r>
            <w:r w:rsidR="009F669F" w:rsidRPr="00E979EF">
              <w:rPr>
                <w:rFonts w:ascii="Gotham Light" w:hAnsi="Gotham Light"/>
                <w:b/>
              </w:rPr>
              <w:t>/Term</w:t>
            </w:r>
            <w:r w:rsidRPr="00E979EF">
              <w:rPr>
                <w:rFonts w:ascii="Gotham Light" w:hAnsi="Gotham Light"/>
                <w:b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A86591" w14:textId="77777777" w:rsidR="000F2814" w:rsidRPr="00E979EF" w:rsidRDefault="000F2814" w:rsidP="000F2814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  <w:tc>
          <w:tcPr>
            <w:tcW w:w="2976" w:type="dxa"/>
            <w:vMerge w:val="restart"/>
          </w:tcPr>
          <w:p w14:paraId="6EAAE9E0" w14:textId="77777777" w:rsidR="009F669F" w:rsidRPr="00E979EF" w:rsidRDefault="009F669F" w:rsidP="000F2814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  <w:p w14:paraId="6F92AF96" w14:textId="20E790CE" w:rsidR="000F2814" w:rsidRPr="00E979EF" w:rsidRDefault="009F669F" w:rsidP="000F2814">
            <w:pPr>
              <w:pStyle w:val="NoSpacing"/>
              <w:spacing w:after="200" w:line="276" w:lineRule="auto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Total months of exchange: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5AEFCE93" w14:textId="77777777" w:rsidR="000F2814" w:rsidRPr="00E979EF" w:rsidRDefault="000F2814" w:rsidP="000F2814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0F2814" w:rsidRPr="00F93659" w14:paraId="68A86595" w14:textId="759A464B" w:rsidTr="004009D8">
        <w:trPr>
          <w:trHeight w:val="49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6593" w14:textId="1026DBBB" w:rsidR="000F2814" w:rsidRPr="00E979EF" w:rsidRDefault="000F2814" w:rsidP="000F2814">
            <w:pPr>
              <w:pStyle w:val="NoSpacing"/>
              <w:spacing w:after="200" w:line="276" w:lineRule="auto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End Month</w:t>
            </w:r>
            <w:r w:rsidR="009F669F" w:rsidRPr="00E979EF">
              <w:rPr>
                <w:rFonts w:ascii="Gotham Light" w:hAnsi="Gotham Light"/>
                <w:b/>
              </w:rPr>
              <w:t>/Term</w:t>
            </w:r>
            <w:r w:rsidRPr="00E979EF">
              <w:rPr>
                <w:rFonts w:ascii="Gotham Light" w:hAnsi="Gotham Light"/>
                <w:b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A86594" w14:textId="77777777" w:rsidR="000F2814" w:rsidRPr="00E979EF" w:rsidRDefault="000F2814" w:rsidP="000F2814">
            <w:pPr>
              <w:pStyle w:val="NoSpacing"/>
              <w:spacing w:after="200" w:line="276" w:lineRule="auto"/>
              <w:ind w:left="720"/>
              <w:rPr>
                <w:rFonts w:ascii="Gotham Light" w:hAnsi="Gotham Light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65259B28" w14:textId="77777777" w:rsidR="000F2814" w:rsidRPr="00E979EF" w:rsidRDefault="000F2814" w:rsidP="000F2814">
            <w:pPr>
              <w:pStyle w:val="NoSpacing"/>
              <w:spacing w:after="200" w:line="276" w:lineRule="auto"/>
              <w:ind w:left="720"/>
              <w:rPr>
                <w:rFonts w:ascii="Gotham Light" w:hAnsi="Gotham Light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3A87981E" w14:textId="77777777" w:rsidR="000F2814" w:rsidRPr="00E979EF" w:rsidRDefault="000F2814" w:rsidP="000F2814">
            <w:pPr>
              <w:pStyle w:val="NoSpacing"/>
              <w:spacing w:after="200" w:line="276" w:lineRule="auto"/>
              <w:ind w:left="720"/>
              <w:rPr>
                <w:rFonts w:ascii="Gotham Light" w:hAnsi="Gotham Light"/>
              </w:rPr>
            </w:pPr>
          </w:p>
        </w:tc>
      </w:tr>
      <w:tr w:rsidR="009F669F" w:rsidRPr="00F93659" w14:paraId="68A86597" w14:textId="77777777" w:rsidTr="004009D8">
        <w:trPr>
          <w:trHeight w:val="360"/>
        </w:trPr>
        <w:tc>
          <w:tcPr>
            <w:tcW w:w="10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86596" w14:textId="0F20E370" w:rsidR="009F669F" w:rsidRPr="00E979EF" w:rsidRDefault="009F669F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Credit conversion:</w:t>
            </w:r>
          </w:p>
        </w:tc>
      </w:tr>
      <w:tr w:rsidR="003433E5" w:rsidRPr="00F93659" w14:paraId="475EE521" w14:textId="77777777" w:rsidTr="00205DBF">
        <w:trPr>
          <w:trHeight w:val="1155"/>
        </w:trPr>
        <w:tc>
          <w:tcPr>
            <w:tcW w:w="10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9B604" w14:textId="6D493CA3" w:rsidR="003433E5" w:rsidRPr="00E979EF" w:rsidRDefault="003B2B65" w:rsidP="00E979EF">
            <w:pPr>
              <w:pStyle w:val="NoSpacing"/>
              <w:spacing w:after="200" w:line="276" w:lineRule="auto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One Term = 60</w:t>
            </w:r>
            <w:r w:rsidRPr="00E979EF">
              <w:rPr>
                <w:rFonts w:ascii="Gotham Light" w:hAnsi="Gotham Light"/>
                <w:b/>
              </w:rPr>
              <w:t xml:space="preserve"> </w:t>
            </w:r>
            <w:r w:rsidR="003433E5" w:rsidRPr="00E979EF">
              <w:rPr>
                <w:rFonts w:ascii="Gotham Light" w:hAnsi="Gotham Light"/>
                <w:b/>
              </w:rPr>
              <w:t>Brunel credit</w:t>
            </w:r>
            <w:r>
              <w:rPr>
                <w:rFonts w:ascii="Gotham Light" w:hAnsi="Gotham Light"/>
                <w:b/>
              </w:rPr>
              <w:t>s</w:t>
            </w:r>
            <w:r w:rsidR="003433E5" w:rsidRPr="00E979EF">
              <w:rPr>
                <w:rFonts w:ascii="Gotham Light" w:hAnsi="Gotham Light"/>
                <w:b/>
              </w:rPr>
              <w:t xml:space="preserve"> </w:t>
            </w:r>
            <w:r>
              <w:rPr>
                <w:rFonts w:ascii="Gotham Light" w:hAnsi="Gotham Light"/>
                <w:b/>
              </w:rPr>
              <w:t>(</w:t>
            </w:r>
            <w:proofErr w:type="gramStart"/>
            <w:r>
              <w:rPr>
                <w:rFonts w:ascii="Gotham Light" w:hAnsi="Gotham Light"/>
                <w:b/>
              </w:rPr>
              <w:t>min</w:t>
            </w:r>
            <w:r w:rsidR="004D0174">
              <w:rPr>
                <w:rFonts w:ascii="Gotham Light" w:hAnsi="Gotham Light"/>
                <w:b/>
              </w:rPr>
              <w:t>imum</w:t>
            </w:r>
            <w:r>
              <w:rPr>
                <w:rFonts w:ascii="Gotham Light" w:hAnsi="Gotham Light"/>
                <w:b/>
              </w:rPr>
              <w:t>)</w:t>
            </w:r>
            <w:r w:rsidR="003433E5" w:rsidRPr="00E979EF">
              <w:rPr>
                <w:rFonts w:ascii="Gotham Light" w:hAnsi="Gotham Light"/>
                <w:b/>
              </w:rPr>
              <w:t xml:space="preserve">   </w:t>
            </w:r>
            <w:proofErr w:type="gramEnd"/>
            <w:r w:rsidR="003433E5" w:rsidRPr="00E979EF">
              <w:rPr>
                <w:rFonts w:ascii="Gotham Light" w:hAnsi="Gotham Light"/>
                <w:b/>
              </w:rPr>
              <w:t xml:space="preserve">                                Host Institution credits</w:t>
            </w:r>
            <w:r>
              <w:rPr>
                <w:rFonts w:ascii="Gotham Light" w:hAnsi="Gotham Light"/>
                <w:b/>
              </w:rPr>
              <w:t xml:space="preserve"> =</w:t>
            </w:r>
          </w:p>
          <w:p w14:paraId="050C63D7" w14:textId="2936D50D" w:rsidR="003433E5" w:rsidRPr="00E979EF" w:rsidRDefault="003B2B65">
            <w:pPr>
              <w:rPr>
                <w:rFonts w:ascii="Gotham Light" w:eastAsia="Calibri" w:hAnsi="Gotham Light" w:cs="Times New Roman"/>
              </w:rPr>
            </w:pPr>
            <w:r>
              <w:rPr>
                <w:rFonts w:ascii="Gotham Light" w:eastAsia="Calibri" w:hAnsi="Gotham Light" w:cs="Times New Roman"/>
                <w:b/>
              </w:rPr>
              <w:t>One academic year = 120 Brunel credits (</w:t>
            </w:r>
            <w:proofErr w:type="gramStart"/>
            <w:r>
              <w:rPr>
                <w:rFonts w:ascii="Gotham Light" w:eastAsia="Calibri" w:hAnsi="Gotham Light" w:cs="Times New Roman"/>
                <w:b/>
              </w:rPr>
              <w:t>min</w:t>
            </w:r>
            <w:r w:rsidR="004D0174">
              <w:rPr>
                <w:rFonts w:ascii="Gotham Light" w:eastAsia="Calibri" w:hAnsi="Gotham Light" w:cs="Times New Roman"/>
                <w:b/>
              </w:rPr>
              <w:t>imum</w:t>
            </w:r>
            <w:r>
              <w:rPr>
                <w:rFonts w:ascii="Gotham Light" w:eastAsia="Calibri" w:hAnsi="Gotham Light" w:cs="Times New Roman"/>
                <w:b/>
              </w:rPr>
              <w:t xml:space="preserve">) </w:t>
            </w:r>
            <w:r w:rsidRPr="00E979EF">
              <w:rPr>
                <w:rFonts w:ascii="Gotham Light" w:eastAsia="Calibri" w:hAnsi="Gotham Light" w:cs="Times New Roman"/>
                <w:b/>
              </w:rPr>
              <w:t xml:space="preserve"> </w:t>
            </w:r>
            <w:r>
              <w:rPr>
                <w:rFonts w:ascii="Gotham Light" w:eastAsia="Calibri" w:hAnsi="Gotham Light" w:cs="Times New Roman"/>
                <w:b/>
              </w:rPr>
              <w:t xml:space="preserve"> </w:t>
            </w:r>
            <w:proofErr w:type="gramEnd"/>
            <w:r>
              <w:rPr>
                <w:rFonts w:ascii="Gotham Light" w:eastAsia="Calibri" w:hAnsi="Gotham Light" w:cs="Times New Roman"/>
                <w:b/>
              </w:rPr>
              <w:t xml:space="preserve">             </w:t>
            </w:r>
            <w:r w:rsidR="003433E5" w:rsidRPr="00E979EF">
              <w:rPr>
                <w:rFonts w:ascii="Gotham Light" w:eastAsia="Calibri" w:hAnsi="Gotham Light" w:cs="Times New Roman"/>
                <w:b/>
              </w:rPr>
              <w:t>Host Institution credit</w:t>
            </w:r>
            <w:r>
              <w:rPr>
                <w:rFonts w:ascii="Gotham Light" w:eastAsia="Calibri" w:hAnsi="Gotham Light" w:cs="Times New Roman"/>
                <w:b/>
              </w:rPr>
              <w:t>s</w:t>
            </w:r>
            <w:r w:rsidR="003433E5" w:rsidRPr="00E979EF">
              <w:rPr>
                <w:rFonts w:ascii="Gotham Light" w:eastAsia="Calibri" w:hAnsi="Gotham Light" w:cs="Times New Roman"/>
                <w:b/>
              </w:rPr>
              <w:t xml:space="preserve"> =                    </w:t>
            </w:r>
          </w:p>
        </w:tc>
      </w:tr>
      <w:tr w:rsidR="00205DBF" w:rsidRPr="00F93659" w14:paraId="1DC65822" w14:textId="77777777" w:rsidTr="003433E5">
        <w:trPr>
          <w:trHeight w:val="313"/>
        </w:trPr>
        <w:tc>
          <w:tcPr>
            <w:tcW w:w="10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DA80" w14:textId="65B92334" w:rsidR="006A570F" w:rsidRDefault="006A570F" w:rsidP="00205DBF">
            <w:pPr>
              <w:pStyle w:val="NoSpacing"/>
              <w:tabs>
                <w:tab w:val="left" w:pos="1080"/>
              </w:tabs>
              <w:spacing w:after="200" w:line="276" w:lineRule="auto"/>
              <w:jc w:val="both"/>
              <w:rPr>
                <w:rFonts w:ascii="Gotham Light" w:hAnsi="Gotham Light" w:cs="Arial"/>
                <w:b/>
                <w:sz w:val="8"/>
              </w:rPr>
            </w:pPr>
          </w:p>
          <w:p w14:paraId="0A8860AE" w14:textId="77777777" w:rsidR="006A570F" w:rsidRPr="004009D8" w:rsidRDefault="006A570F" w:rsidP="00205DBF">
            <w:pPr>
              <w:pStyle w:val="NoSpacing"/>
              <w:tabs>
                <w:tab w:val="left" w:pos="1080"/>
              </w:tabs>
              <w:spacing w:after="200" w:line="276" w:lineRule="auto"/>
              <w:jc w:val="both"/>
              <w:rPr>
                <w:rFonts w:ascii="Gotham Light" w:hAnsi="Gotham Light" w:cs="Arial"/>
                <w:b/>
                <w:sz w:val="8"/>
              </w:rPr>
            </w:pPr>
          </w:p>
          <w:p w14:paraId="1AAB24B6" w14:textId="714F7E52" w:rsidR="00205DBF" w:rsidRDefault="00205DBF" w:rsidP="00205DBF">
            <w:pPr>
              <w:pStyle w:val="NoSpacing"/>
              <w:tabs>
                <w:tab w:val="left" w:pos="1080"/>
              </w:tabs>
              <w:spacing w:after="200" w:line="276" w:lineRule="auto"/>
              <w:jc w:val="both"/>
              <w:rPr>
                <w:rFonts w:ascii="Gotham Light" w:hAnsi="Gotham Light" w:cs="Arial"/>
                <w:b/>
                <w:i/>
                <w:sz w:val="28"/>
                <w:szCs w:val="28"/>
              </w:rPr>
            </w:pPr>
            <w:r w:rsidRPr="004F1121">
              <w:rPr>
                <w:rFonts w:ascii="Gotham Light" w:hAnsi="Gotham Light" w:cs="Arial"/>
                <w:b/>
                <w:i/>
                <w:sz w:val="28"/>
                <w:szCs w:val="28"/>
              </w:rPr>
              <w:t xml:space="preserve">PART </w:t>
            </w:r>
            <w:r>
              <w:rPr>
                <w:rFonts w:ascii="Gotham Light" w:hAnsi="Gotham Light" w:cs="Arial"/>
                <w:b/>
                <w:i/>
                <w:sz w:val="28"/>
                <w:szCs w:val="28"/>
              </w:rPr>
              <w:t>2</w:t>
            </w:r>
            <w:r w:rsidRPr="004F1121">
              <w:rPr>
                <w:rFonts w:ascii="Gotham Light" w:hAnsi="Gotham Light" w:cs="Arial"/>
                <w:b/>
                <w:i/>
                <w:sz w:val="28"/>
                <w:szCs w:val="28"/>
              </w:rPr>
              <w:t>:</w:t>
            </w:r>
            <w:r>
              <w:rPr>
                <w:rFonts w:ascii="Gotham Light" w:hAnsi="Gotham Light" w:cs="Arial"/>
                <w:b/>
                <w:i/>
                <w:sz w:val="28"/>
                <w:szCs w:val="28"/>
              </w:rPr>
              <w:t xml:space="preserve"> Subject</w:t>
            </w:r>
            <w:r w:rsidR="003433E5">
              <w:rPr>
                <w:rFonts w:ascii="Gotham Light" w:hAnsi="Gotham Light" w:cs="Arial"/>
                <w:b/>
                <w:i/>
                <w:sz w:val="28"/>
                <w:szCs w:val="28"/>
              </w:rPr>
              <w:t xml:space="preserve"> </w:t>
            </w:r>
            <w:r w:rsidR="0058147C">
              <w:rPr>
                <w:rFonts w:ascii="Gotham Light" w:hAnsi="Gotham Light" w:cs="Arial"/>
                <w:b/>
                <w:i/>
                <w:sz w:val="28"/>
                <w:szCs w:val="28"/>
              </w:rPr>
              <w:t>M</w:t>
            </w:r>
            <w:r w:rsidR="003433E5">
              <w:rPr>
                <w:rFonts w:ascii="Gotham Light" w:hAnsi="Gotham Light" w:cs="Arial"/>
                <w:b/>
                <w:i/>
                <w:sz w:val="28"/>
                <w:szCs w:val="28"/>
              </w:rPr>
              <w:t>apping</w:t>
            </w:r>
            <w:r>
              <w:rPr>
                <w:rFonts w:ascii="Gotham Light" w:hAnsi="Gotham Light" w:cs="Arial"/>
                <w:b/>
                <w:i/>
                <w:sz w:val="28"/>
                <w:szCs w:val="28"/>
              </w:rPr>
              <w:t xml:space="preserve"> </w:t>
            </w:r>
          </w:p>
          <w:p w14:paraId="0D4B5346" w14:textId="68FE45C5" w:rsidR="003433E5" w:rsidRPr="004009D8" w:rsidRDefault="003433E5" w:rsidP="004009D8">
            <w:pPr>
              <w:pStyle w:val="NoSpacing"/>
              <w:tabs>
                <w:tab w:val="left" w:pos="1080"/>
              </w:tabs>
              <w:spacing w:after="200" w:line="276" w:lineRule="auto"/>
              <w:jc w:val="both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 xml:space="preserve">Please complete </w:t>
            </w:r>
            <w:r w:rsidR="0058147C">
              <w:rPr>
                <w:rFonts w:ascii="Gotham Light" w:hAnsi="Gotham Light" w:cs="Arial"/>
              </w:rPr>
              <w:t xml:space="preserve">every question in </w:t>
            </w:r>
            <w:r>
              <w:rPr>
                <w:rFonts w:ascii="Gotham Light" w:hAnsi="Gotham Light" w:cs="Arial"/>
              </w:rPr>
              <w:t>this section, with as much information as possible.</w:t>
            </w:r>
          </w:p>
        </w:tc>
      </w:tr>
      <w:tr w:rsidR="00205DBF" w:rsidRPr="00F93659" w14:paraId="066032DF" w14:textId="77777777" w:rsidTr="006C5839">
        <w:trPr>
          <w:trHeight w:val="522"/>
        </w:trPr>
        <w:tc>
          <w:tcPr>
            <w:tcW w:w="10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5EA8" w14:textId="62443410" w:rsidR="00205DBF" w:rsidRPr="00E979EF" w:rsidDel="009F669F" w:rsidRDefault="004D0174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Please list the c</w:t>
            </w:r>
            <w:r w:rsidR="003433E5" w:rsidRPr="00E979EF">
              <w:rPr>
                <w:rFonts w:ascii="Gotham Light" w:hAnsi="Gotham Light"/>
                <w:b/>
              </w:rPr>
              <w:t>ompa</w:t>
            </w:r>
            <w:r w:rsidR="00620427" w:rsidRPr="00E979EF">
              <w:rPr>
                <w:rFonts w:ascii="Gotham Light" w:hAnsi="Gotham Light"/>
                <w:b/>
              </w:rPr>
              <w:t>t</w:t>
            </w:r>
            <w:r w:rsidR="003433E5" w:rsidRPr="00E979EF">
              <w:rPr>
                <w:rFonts w:ascii="Gotham Light" w:hAnsi="Gotham Light"/>
                <w:b/>
              </w:rPr>
              <w:t>ible subject areas</w:t>
            </w:r>
          </w:p>
        </w:tc>
      </w:tr>
      <w:tr w:rsidR="00205DBF" w:rsidRPr="00F93659" w14:paraId="57FF65FC" w14:textId="77777777" w:rsidTr="006C5839">
        <w:trPr>
          <w:trHeight w:val="1666"/>
        </w:trPr>
        <w:tc>
          <w:tcPr>
            <w:tcW w:w="10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FFD91" w14:textId="6C273D06" w:rsidR="00205DBF" w:rsidRPr="00E979EF" w:rsidDel="009F669F" w:rsidRDefault="00205DBF" w:rsidP="00E979EF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205DBF" w:rsidRPr="00F93659" w14:paraId="23A16312" w14:textId="77777777" w:rsidTr="003433E5">
        <w:trPr>
          <w:trHeight w:val="435"/>
        </w:trPr>
        <w:tc>
          <w:tcPr>
            <w:tcW w:w="10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6373A" w14:textId="41996BAD" w:rsidR="00205DBF" w:rsidRPr="00E979EF" w:rsidRDefault="0058147C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Does the structure of the Programme work?</w:t>
            </w:r>
          </w:p>
        </w:tc>
      </w:tr>
      <w:tr w:rsidR="003433E5" w:rsidRPr="00F93659" w14:paraId="1902ACD8" w14:textId="77777777" w:rsidTr="006C5839">
        <w:trPr>
          <w:trHeight w:val="1599"/>
        </w:trPr>
        <w:tc>
          <w:tcPr>
            <w:tcW w:w="10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5DFAD" w14:textId="77777777" w:rsidR="003433E5" w:rsidRPr="00E979EF" w:rsidRDefault="003433E5" w:rsidP="00E979EF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0F2814" w:rsidRPr="00F93659" w14:paraId="68A865AE" w14:textId="77777777" w:rsidTr="004009D8">
        <w:trPr>
          <w:trHeight w:val="418"/>
        </w:trPr>
        <w:tc>
          <w:tcPr>
            <w:tcW w:w="10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65AD" w14:textId="30C865C2" w:rsidR="0058147C" w:rsidRPr="006C5839" w:rsidRDefault="0058147C" w:rsidP="006C5839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</w:rPr>
            </w:pPr>
            <w:r w:rsidRPr="00E979EF">
              <w:rPr>
                <w:rFonts w:ascii="Gotham Light" w:hAnsi="Gotham Light"/>
                <w:b/>
              </w:rPr>
              <w:t>How are the modules delivered at the partner institution?</w:t>
            </w:r>
            <w:r w:rsidR="006A570F" w:rsidRPr="00E979EF">
              <w:rPr>
                <w:rFonts w:ascii="Gotham Light" w:hAnsi="Gotham Light"/>
                <w:b/>
              </w:rPr>
              <w:t xml:space="preserve"> </w:t>
            </w:r>
            <w:r w:rsidR="006A570F" w:rsidRPr="00E979EF">
              <w:rPr>
                <w:rFonts w:ascii="Gotham Light" w:hAnsi="Gotham Light"/>
                <w:i/>
              </w:rPr>
              <w:t>(E.g. Long/thin or Short/fat)</w:t>
            </w:r>
          </w:p>
        </w:tc>
      </w:tr>
      <w:tr w:rsidR="003433E5" w:rsidRPr="00F93659" w14:paraId="07180DFA" w14:textId="77777777" w:rsidTr="008D67BC">
        <w:trPr>
          <w:trHeight w:val="1285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9829" w14:textId="77777777" w:rsidR="003433E5" w:rsidRPr="00E979EF" w:rsidRDefault="003433E5" w:rsidP="00E979EF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3433E5" w:rsidRPr="00F93659" w14:paraId="12CFDFDA" w14:textId="77777777" w:rsidTr="004009D8"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2DAB" w14:textId="53DAA755" w:rsidR="00332213" w:rsidRPr="00E979EF" w:rsidRDefault="0058147C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Are there any Accreditation implications?</w:t>
            </w:r>
          </w:p>
        </w:tc>
      </w:tr>
      <w:tr w:rsidR="003433E5" w:rsidRPr="00F93659" w14:paraId="23784D0B" w14:textId="77777777" w:rsidTr="004009D8">
        <w:trPr>
          <w:trHeight w:val="1463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332D" w14:textId="77777777" w:rsidR="003433E5" w:rsidRPr="00E979EF" w:rsidRDefault="003433E5" w:rsidP="00E979EF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58147C" w:rsidRPr="00F93659" w14:paraId="1487EED1" w14:textId="77777777" w:rsidTr="0058147C">
        <w:trPr>
          <w:trHeight w:val="450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C958" w14:textId="62B39CE9" w:rsidR="0058147C" w:rsidRPr="00E979EF" w:rsidDel="0058147C" w:rsidRDefault="00332213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Potential of Sandwich year?</w:t>
            </w:r>
          </w:p>
        </w:tc>
      </w:tr>
      <w:tr w:rsidR="0058147C" w:rsidRPr="00F93659" w14:paraId="70BA770F" w14:textId="77777777" w:rsidTr="004009D8">
        <w:trPr>
          <w:trHeight w:val="1520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6117" w14:textId="77777777" w:rsidR="0058147C" w:rsidRPr="00E979EF" w:rsidDel="0058147C" w:rsidRDefault="0058147C" w:rsidP="00E979EF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  <w:tr w:rsidR="0058147C" w:rsidRPr="00F93659" w14:paraId="13132883" w14:textId="77777777" w:rsidTr="004009D8">
        <w:trPr>
          <w:trHeight w:val="550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1598" w14:textId="1F832451" w:rsidR="0058147C" w:rsidRPr="00E979EF" w:rsidDel="0058147C" w:rsidRDefault="006A570F" w:rsidP="00E979EF">
            <w:pPr>
              <w:pStyle w:val="NoSpacing"/>
              <w:numPr>
                <w:ilvl w:val="0"/>
                <w:numId w:val="3"/>
              </w:numPr>
              <w:spacing w:after="200" w:line="276" w:lineRule="auto"/>
              <w:ind w:left="487" w:hanging="426"/>
              <w:rPr>
                <w:rFonts w:ascii="Gotham Light" w:hAnsi="Gotham Light"/>
                <w:b/>
              </w:rPr>
            </w:pPr>
            <w:r w:rsidRPr="00E979EF">
              <w:rPr>
                <w:rFonts w:ascii="Gotham Light" w:hAnsi="Gotham Light"/>
                <w:b/>
              </w:rPr>
              <w:t>Is the Exchange feasible?</w:t>
            </w:r>
            <w:r w:rsidR="00E979EF" w:rsidRPr="00E979EF">
              <w:rPr>
                <w:rFonts w:ascii="Gotham Light" w:hAnsi="Gotham Light"/>
                <w:b/>
              </w:rPr>
              <w:t xml:space="preserve"> </w:t>
            </w:r>
            <w:r w:rsidR="00E979EF" w:rsidRPr="008D67BC">
              <w:rPr>
                <w:rFonts w:ascii="Gotham Light" w:hAnsi="Gotham Light"/>
                <w:i/>
              </w:rPr>
              <w:t>(if applicable)</w:t>
            </w:r>
          </w:p>
        </w:tc>
      </w:tr>
      <w:tr w:rsidR="0058147C" w:rsidRPr="00F93659" w14:paraId="02DF68C1" w14:textId="77777777" w:rsidTr="006C5839">
        <w:trPr>
          <w:trHeight w:val="1683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70F0" w14:textId="77777777" w:rsidR="0058147C" w:rsidRPr="00E979EF" w:rsidDel="0058147C" w:rsidRDefault="0058147C" w:rsidP="00E979EF">
            <w:pPr>
              <w:pStyle w:val="NoSpacing"/>
              <w:spacing w:after="200" w:line="276" w:lineRule="auto"/>
              <w:rPr>
                <w:rFonts w:ascii="Gotham Light" w:hAnsi="Gotham Light"/>
              </w:rPr>
            </w:pPr>
          </w:p>
        </w:tc>
      </w:tr>
    </w:tbl>
    <w:p w14:paraId="063F86BD" w14:textId="77777777" w:rsidR="008D67BC" w:rsidRDefault="008D67BC" w:rsidP="006A570F">
      <w:pPr>
        <w:pStyle w:val="NoSpacing"/>
        <w:tabs>
          <w:tab w:val="left" w:pos="1080"/>
        </w:tabs>
        <w:spacing w:after="200" w:line="276" w:lineRule="auto"/>
        <w:jc w:val="both"/>
        <w:rPr>
          <w:rFonts w:ascii="Gotham Light" w:hAnsi="Gotham Light" w:cs="Arial"/>
          <w:b/>
          <w:i/>
          <w:sz w:val="28"/>
          <w:szCs w:val="28"/>
        </w:rPr>
      </w:pPr>
    </w:p>
    <w:p w14:paraId="45EB077B" w14:textId="76DC3BD9" w:rsidR="006A570F" w:rsidRDefault="006A570F" w:rsidP="006A570F">
      <w:pPr>
        <w:pStyle w:val="NoSpacing"/>
        <w:tabs>
          <w:tab w:val="left" w:pos="1080"/>
        </w:tabs>
        <w:spacing w:after="200" w:line="276" w:lineRule="auto"/>
        <w:jc w:val="both"/>
        <w:rPr>
          <w:rFonts w:ascii="Gotham Light" w:hAnsi="Gotham Light" w:cs="Arial"/>
          <w:i/>
          <w:sz w:val="24"/>
          <w:szCs w:val="28"/>
        </w:rPr>
      </w:pPr>
      <w:r w:rsidRPr="004F1121">
        <w:rPr>
          <w:rFonts w:ascii="Gotham Light" w:hAnsi="Gotham Light" w:cs="Arial"/>
          <w:b/>
          <w:i/>
          <w:sz w:val="28"/>
          <w:szCs w:val="28"/>
        </w:rPr>
        <w:t xml:space="preserve">PART </w:t>
      </w:r>
      <w:r>
        <w:rPr>
          <w:rFonts w:ascii="Gotham Light" w:hAnsi="Gotham Light" w:cs="Arial"/>
          <w:b/>
          <w:i/>
          <w:sz w:val="28"/>
          <w:szCs w:val="28"/>
        </w:rPr>
        <w:t>3</w:t>
      </w:r>
      <w:r w:rsidRPr="004F1121">
        <w:rPr>
          <w:rFonts w:ascii="Gotham Light" w:hAnsi="Gotham Light" w:cs="Arial"/>
          <w:b/>
          <w:i/>
          <w:sz w:val="28"/>
          <w:szCs w:val="28"/>
        </w:rPr>
        <w:t>:</w:t>
      </w:r>
      <w:r>
        <w:rPr>
          <w:rFonts w:ascii="Gotham Light" w:hAnsi="Gotham Light" w:cs="Arial"/>
          <w:b/>
          <w:i/>
          <w:sz w:val="28"/>
          <w:szCs w:val="28"/>
        </w:rPr>
        <w:t xml:space="preserve"> </w:t>
      </w:r>
      <w:r w:rsidR="004D0174">
        <w:rPr>
          <w:rFonts w:ascii="Gotham Light" w:hAnsi="Gotham Light" w:cs="Arial"/>
          <w:b/>
          <w:i/>
          <w:sz w:val="28"/>
          <w:szCs w:val="28"/>
        </w:rPr>
        <w:t xml:space="preserve">Indicative </w:t>
      </w:r>
      <w:r>
        <w:rPr>
          <w:rFonts w:ascii="Gotham Light" w:hAnsi="Gotham Light" w:cs="Arial"/>
          <w:b/>
          <w:i/>
          <w:sz w:val="28"/>
          <w:szCs w:val="28"/>
        </w:rPr>
        <w:t xml:space="preserve">Module Mapping </w:t>
      </w:r>
      <w:r w:rsidRPr="004009D8">
        <w:rPr>
          <w:rFonts w:ascii="Gotham Light" w:hAnsi="Gotham Light" w:cs="Arial"/>
          <w:i/>
          <w:sz w:val="24"/>
          <w:szCs w:val="28"/>
        </w:rPr>
        <w:t>(If applicable, please complete this section in full)</w:t>
      </w:r>
    </w:p>
    <w:p w14:paraId="18E89DAA" w14:textId="6D8E36C1" w:rsidR="006A570F" w:rsidRPr="00346C30" w:rsidRDefault="004D0174" w:rsidP="006A570F">
      <w:pPr>
        <w:rPr>
          <w:rFonts w:ascii="Gotham Light" w:hAnsi="Gotham Light"/>
          <w:b/>
        </w:rPr>
      </w:pPr>
      <w:r>
        <w:rPr>
          <w:rFonts w:ascii="Gotham Light" w:hAnsi="Gotham Light"/>
          <w:b/>
        </w:rPr>
        <w:t>Indicative</w:t>
      </w:r>
      <w:r w:rsidRPr="00346C30">
        <w:rPr>
          <w:rFonts w:ascii="Gotham Light" w:hAnsi="Gotham Light"/>
          <w:b/>
        </w:rPr>
        <w:t xml:space="preserve"> </w:t>
      </w:r>
      <w:r w:rsidR="006A570F" w:rsidRPr="00346C30">
        <w:rPr>
          <w:rFonts w:ascii="Gotham Light" w:hAnsi="Gotham Light"/>
          <w:b/>
        </w:rPr>
        <w:t>Programme of Studies at Host Institution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013"/>
        <w:gridCol w:w="3410"/>
        <w:gridCol w:w="1389"/>
        <w:gridCol w:w="1275"/>
      </w:tblGrid>
      <w:tr w:rsidR="00E979EF" w:rsidRPr="00346C30" w14:paraId="1456B9DB" w14:textId="77777777" w:rsidTr="00E922B2">
        <w:tc>
          <w:tcPr>
            <w:tcW w:w="9747" w:type="dxa"/>
            <w:gridSpan w:val="6"/>
          </w:tcPr>
          <w:p w14:paraId="6D6344E3" w14:textId="45D9A94D" w:rsidR="00E979EF" w:rsidRPr="00346C30" w:rsidRDefault="00E979EF" w:rsidP="004F1121">
            <w:pPr>
              <w:rPr>
                <w:rFonts w:ascii="Gotham Light" w:hAnsi="Gotham Light"/>
              </w:rPr>
            </w:pPr>
            <w:r w:rsidRPr="00346C30">
              <w:rPr>
                <w:rFonts w:ascii="Gotham Light" w:hAnsi="Gotham Light"/>
                <w:b/>
              </w:rPr>
              <w:t>Term 1</w:t>
            </w:r>
          </w:p>
        </w:tc>
      </w:tr>
      <w:tr w:rsidR="006A570F" w:rsidRPr="00346C30" w14:paraId="1BC6A2A3" w14:textId="77777777" w:rsidTr="00E979EF">
        <w:tc>
          <w:tcPr>
            <w:tcW w:w="1101" w:type="dxa"/>
          </w:tcPr>
          <w:p w14:paraId="5E24C951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Course unit Code</w:t>
            </w:r>
          </w:p>
        </w:tc>
        <w:tc>
          <w:tcPr>
            <w:tcW w:w="1559" w:type="dxa"/>
          </w:tcPr>
          <w:p w14:paraId="444C228F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Course unit Title</w:t>
            </w:r>
          </w:p>
        </w:tc>
        <w:tc>
          <w:tcPr>
            <w:tcW w:w="1013" w:type="dxa"/>
          </w:tcPr>
          <w:p w14:paraId="37D6A4A3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Credits</w:t>
            </w:r>
          </w:p>
        </w:tc>
        <w:tc>
          <w:tcPr>
            <w:tcW w:w="3410" w:type="dxa"/>
          </w:tcPr>
          <w:p w14:paraId="4076CF24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Learning Outcome(s)</w:t>
            </w:r>
          </w:p>
        </w:tc>
        <w:tc>
          <w:tcPr>
            <w:tcW w:w="1389" w:type="dxa"/>
          </w:tcPr>
          <w:p w14:paraId="28F56E53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Compulsory/Optional</w:t>
            </w:r>
          </w:p>
        </w:tc>
        <w:tc>
          <w:tcPr>
            <w:tcW w:w="1275" w:type="dxa"/>
          </w:tcPr>
          <w:p w14:paraId="6A961C40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Taught in English? Y/N</w:t>
            </w:r>
          </w:p>
        </w:tc>
      </w:tr>
      <w:tr w:rsidR="006A570F" w:rsidRPr="00346C30" w14:paraId="6B5B44CC" w14:textId="77777777" w:rsidTr="00E979EF">
        <w:tc>
          <w:tcPr>
            <w:tcW w:w="1101" w:type="dxa"/>
          </w:tcPr>
          <w:p w14:paraId="2E5A037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4E437AD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13" w:type="dxa"/>
          </w:tcPr>
          <w:p w14:paraId="0DCC740F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410" w:type="dxa"/>
          </w:tcPr>
          <w:p w14:paraId="778D10C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79C99E5F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46CD9AEC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58BD25A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382B20E3" w14:textId="77777777" w:rsidTr="00E979EF">
        <w:tc>
          <w:tcPr>
            <w:tcW w:w="1101" w:type="dxa"/>
          </w:tcPr>
          <w:p w14:paraId="276B35F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57029900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13" w:type="dxa"/>
          </w:tcPr>
          <w:p w14:paraId="19B4856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410" w:type="dxa"/>
          </w:tcPr>
          <w:p w14:paraId="3D6E38DA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4887CFC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1D3AAAD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6EB8874A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6ED5146A" w14:textId="77777777" w:rsidTr="00E979EF">
        <w:tc>
          <w:tcPr>
            <w:tcW w:w="1101" w:type="dxa"/>
          </w:tcPr>
          <w:p w14:paraId="699979CE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3FE2CFC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13" w:type="dxa"/>
          </w:tcPr>
          <w:p w14:paraId="7B497CAC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410" w:type="dxa"/>
          </w:tcPr>
          <w:p w14:paraId="4D40D6F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4B83543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08437CD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2018B499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414ACA0C" w14:textId="77777777" w:rsidTr="00E979EF">
        <w:tc>
          <w:tcPr>
            <w:tcW w:w="1101" w:type="dxa"/>
          </w:tcPr>
          <w:p w14:paraId="7F7D279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7F65644F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13" w:type="dxa"/>
          </w:tcPr>
          <w:p w14:paraId="6FC6266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410" w:type="dxa"/>
          </w:tcPr>
          <w:p w14:paraId="1FBC396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12F3D5C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2F5C07B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78A0863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</w:tbl>
    <w:p w14:paraId="6D35F9CF" w14:textId="77777777" w:rsidR="006A570F" w:rsidRPr="00346C30" w:rsidRDefault="006A570F" w:rsidP="006A570F">
      <w:pPr>
        <w:rPr>
          <w:rFonts w:ascii="Gotham Light" w:hAnsi="Gotham Ligh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061"/>
        <w:gridCol w:w="3362"/>
        <w:gridCol w:w="1389"/>
        <w:gridCol w:w="1275"/>
      </w:tblGrid>
      <w:tr w:rsidR="00E979EF" w:rsidRPr="00346C30" w14:paraId="05716B2C" w14:textId="77777777" w:rsidTr="00B54CCA">
        <w:tc>
          <w:tcPr>
            <w:tcW w:w="9747" w:type="dxa"/>
            <w:gridSpan w:val="6"/>
          </w:tcPr>
          <w:p w14:paraId="60F3D64E" w14:textId="15EB92DE" w:rsidR="00E979EF" w:rsidRPr="00346C30" w:rsidRDefault="00E979EF" w:rsidP="004F1121">
            <w:pPr>
              <w:rPr>
                <w:rFonts w:ascii="Gotham Light" w:hAnsi="Gotham Light"/>
              </w:rPr>
            </w:pPr>
            <w:r w:rsidRPr="00346C30">
              <w:rPr>
                <w:rFonts w:ascii="Gotham Light" w:hAnsi="Gotham Light"/>
                <w:b/>
              </w:rPr>
              <w:t>Term 2</w:t>
            </w:r>
          </w:p>
        </w:tc>
      </w:tr>
      <w:tr w:rsidR="006A570F" w:rsidRPr="00346C30" w14:paraId="7A996F2F" w14:textId="77777777" w:rsidTr="00E979EF">
        <w:tc>
          <w:tcPr>
            <w:tcW w:w="1101" w:type="dxa"/>
          </w:tcPr>
          <w:p w14:paraId="6B291B9F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Course unit Code</w:t>
            </w:r>
          </w:p>
        </w:tc>
        <w:tc>
          <w:tcPr>
            <w:tcW w:w="1559" w:type="dxa"/>
          </w:tcPr>
          <w:p w14:paraId="23159C26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Course unit Title</w:t>
            </w:r>
          </w:p>
        </w:tc>
        <w:tc>
          <w:tcPr>
            <w:tcW w:w="1061" w:type="dxa"/>
          </w:tcPr>
          <w:p w14:paraId="0F141B2D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Credits</w:t>
            </w:r>
          </w:p>
        </w:tc>
        <w:tc>
          <w:tcPr>
            <w:tcW w:w="3362" w:type="dxa"/>
          </w:tcPr>
          <w:p w14:paraId="116337C3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Learning Outcome(s)</w:t>
            </w:r>
          </w:p>
        </w:tc>
        <w:tc>
          <w:tcPr>
            <w:tcW w:w="1389" w:type="dxa"/>
          </w:tcPr>
          <w:p w14:paraId="265EDFF9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Compulsory/Optional</w:t>
            </w:r>
          </w:p>
        </w:tc>
        <w:tc>
          <w:tcPr>
            <w:tcW w:w="1275" w:type="dxa"/>
          </w:tcPr>
          <w:p w14:paraId="20C32CC6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Taught in English? Y/N</w:t>
            </w:r>
          </w:p>
        </w:tc>
      </w:tr>
      <w:tr w:rsidR="006A570F" w:rsidRPr="00346C30" w14:paraId="19682891" w14:textId="77777777" w:rsidTr="00E979EF">
        <w:tc>
          <w:tcPr>
            <w:tcW w:w="1101" w:type="dxa"/>
          </w:tcPr>
          <w:p w14:paraId="6B4B544F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43EE4CD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61" w:type="dxa"/>
          </w:tcPr>
          <w:p w14:paraId="2805B9F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362" w:type="dxa"/>
          </w:tcPr>
          <w:p w14:paraId="7EBC93A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2379FDE2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1A0D9D32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175455B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2D5BFE95" w14:textId="77777777" w:rsidTr="00E979EF">
        <w:tc>
          <w:tcPr>
            <w:tcW w:w="1101" w:type="dxa"/>
          </w:tcPr>
          <w:p w14:paraId="4BE8FE2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446B9A0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61" w:type="dxa"/>
          </w:tcPr>
          <w:p w14:paraId="6EFFDEC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362" w:type="dxa"/>
          </w:tcPr>
          <w:p w14:paraId="6913080E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1A28FA19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310F51F9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33C87C79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3F0FCC7B" w14:textId="77777777" w:rsidTr="00E979EF">
        <w:tc>
          <w:tcPr>
            <w:tcW w:w="1101" w:type="dxa"/>
          </w:tcPr>
          <w:p w14:paraId="3D425EB0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3637677F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61" w:type="dxa"/>
          </w:tcPr>
          <w:p w14:paraId="068A39A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362" w:type="dxa"/>
          </w:tcPr>
          <w:p w14:paraId="7FD245D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40CED75F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5A29383E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7A5F8F7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0041C7D1" w14:textId="77777777" w:rsidTr="00E979EF">
        <w:tc>
          <w:tcPr>
            <w:tcW w:w="1101" w:type="dxa"/>
          </w:tcPr>
          <w:p w14:paraId="5C24551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78E114F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061" w:type="dxa"/>
          </w:tcPr>
          <w:p w14:paraId="6DEF329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3362" w:type="dxa"/>
          </w:tcPr>
          <w:p w14:paraId="0C75588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0CD1DC08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9" w:type="dxa"/>
          </w:tcPr>
          <w:p w14:paraId="69F2E01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275" w:type="dxa"/>
          </w:tcPr>
          <w:p w14:paraId="258BD39C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</w:tbl>
    <w:p w14:paraId="3C71733C" w14:textId="77777777" w:rsidR="006A570F" w:rsidRDefault="006A570F" w:rsidP="006A570F">
      <w:pPr>
        <w:rPr>
          <w:rFonts w:ascii="Gotham Light" w:hAnsi="Gotham Light"/>
          <w:b/>
        </w:rPr>
      </w:pPr>
      <w:r>
        <w:rPr>
          <w:rFonts w:ascii="Gotham Light" w:hAnsi="Gotham Light"/>
          <w:b/>
        </w:rPr>
        <w:br w:type="page"/>
      </w:r>
    </w:p>
    <w:p w14:paraId="57B6F3DE" w14:textId="77777777" w:rsidR="008D67BC" w:rsidRDefault="008D67BC" w:rsidP="006A570F">
      <w:pPr>
        <w:rPr>
          <w:rFonts w:ascii="Gotham Light" w:hAnsi="Gotham Light"/>
          <w:b/>
        </w:rPr>
      </w:pPr>
    </w:p>
    <w:p w14:paraId="675E93FE" w14:textId="4E20B46F" w:rsidR="006A570F" w:rsidRPr="00346C30" w:rsidRDefault="006A570F" w:rsidP="006A570F">
      <w:pPr>
        <w:rPr>
          <w:rFonts w:ascii="Gotham Light" w:hAnsi="Gotham Light"/>
          <w:b/>
        </w:rPr>
      </w:pPr>
      <w:r w:rsidRPr="00346C30">
        <w:rPr>
          <w:rFonts w:ascii="Gotham Light" w:hAnsi="Gotham Light"/>
          <w:b/>
        </w:rPr>
        <w:t>Equivalent Level of Study at Brunel University London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4565"/>
        <w:gridCol w:w="1388"/>
      </w:tblGrid>
      <w:tr w:rsidR="00E979EF" w:rsidRPr="00346C30" w14:paraId="2E21603B" w14:textId="77777777" w:rsidTr="00D94515">
        <w:tc>
          <w:tcPr>
            <w:tcW w:w="9747" w:type="dxa"/>
            <w:gridSpan w:val="5"/>
          </w:tcPr>
          <w:p w14:paraId="19856932" w14:textId="6AEFB93D" w:rsidR="00E979EF" w:rsidRPr="00346C30" w:rsidRDefault="00E979EF" w:rsidP="004F1121">
            <w:pPr>
              <w:rPr>
                <w:rFonts w:ascii="Gotham Light" w:hAnsi="Gotham Light"/>
                <w:i/>
              </w:rPr>
            </w:pPr>
            <w:r w:rsidRPr="00346C30">
              <w:rPr>
                <w:rFonts w:ascii="Gotham Light" w:hAnsi="Gotham Light"/>
                <w:b/>
              </w:rPr>
              <w:t>Term 1</w:t>
            </w:r>
          </w:p>
        </w:tc>
      </w:tr>
      <w:tr w:rsidR="006A570F" w:rsidRPr="00346C30" w14:paraId="010DD209" w14:textId="77777777" w:rsidTr="00E979EF">
        <w:tc>
          <w:tcPr>
            <w:tcW w:w="1101" w:type="dxa"/>
          </w:tcPr>
          <w:p w14:paraId="517592B2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Block Code</w:t>
            </w:r>
          </w:p>
        </w:tc>
        <w:tc>
          <w:tcPr>
            <w:tcW w:w="1559" w:type="dxa"/>
          </w:tcPr>
          <w:p w14:paraId="268999A5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Block Title</w:t>
            </w:r>
          </w:p>
        </w:tc>
        <w:tc>
          <w:tcPr>
            <w:tcW w:w="1134" w:type="dxa"/>
          </w:tcPr>
          <w:p w14:paraId="07D826C3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Credits</w:t>
            </w:r>
          </w:p>
        </w:tc>
        <w:tc>
          <w:tcPr>
            <w:tcW w:w="4565" w:type="dxa"/>
          </w:tcPr>
          <w:p w14:paraId="0A53B5D3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Learning Outcome(s)</w:t>
            </w:r>
          </w:p>
        </w:tc>
        <w:tc>
          <w:tcPr>
            <w:tcW w:w="1388" w:type="dxa"/>
          </w:tcPr>
          <w:p w14:paraId="48730EDB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Compulsory/Optional</w:t>
            </w:r>
          </w:p>
        </w:tc>
      </w:tr>
      <w:tr w:rsidR="006A570F" w:rsidRPr="00346C30" w14:paraId="072274BF" w14:textId="77777777" w:rsidTr="00E979EF">
        <w:tc>
          <w:tcPr>
            <w:tcW w:w="1101" w:type="dxa"/>
          </w:tcPr>
          <w:p w14:paraId="0A3F5B0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3B9387B0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25C94B1C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565" w:type="dxa"/>
          </w:tcPr>
          <w:p w14:paraId="36533D00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3257FBF2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8" w:type="dxa"/>
          </w:tcPr>
          <w:p w14:paraId="74694FAC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3C5BA413" w14:textId="77777777" w:rsidTr="00E979EF">
        <w:tc>
          <w:tcPr>
            <w:tcW w:w="1101" w:type="dxa"/>
          </w:tcPr>
          <w:p w14:paraId="4FE56F38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2FE89B2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0994D88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565" w:type="dxa"/>
          </w:tcPr>
          <w:p w14:paraId="2E44413C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0B87747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8" w:type="dxa"/>
          </w:tcPr>
          <w:p w14:paraId="668CA32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3D0C7764" w14:textId="77777777" w:rsidTr="00E979EF">
        <w:tc>
          <w:tcPr>
            <w:tcW w:w="1101" w:type="dxa"/>
          </w:tcPr>
          <w:p w14:paraId="22B23A6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2A766E09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1C681E19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565" w:type="dxa"/>
          </w:tcPr>
          <w:p w14:paraId="61575BDA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6F6BB1EE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8" w:type="dxa"/>
          </w:tcPr>
          <w:p w14:paraId="1195DB58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3D20BEC4" w14:textId="77777777" w:rsidTr="00E979EF">
        <w:tc>
          <w:tcPr>
            <w:tcW w:w="1101" w:type="dxa"/>
          </w:tcPr>
          <w:p w14:paraId="224D088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004DDF2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4677353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565" w:type="dxa"/>
          </w:tcPr>
          <w:p w14:paraId="6641221F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6BC6EEC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388" w:type="dxa"/>
          </w:tcPr>
          <w:p w14:paraId="49C246BE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</w:tbl>
    <w:p w14:paraId="2C433394" w14:textId="77777777" w:rsidR="006A570F" w:rsidRPr="00346C30" w:rsidRDefault="006A570F" w:rsidP="006A570F">
      <w:pPr>
        <w:rPr>
          <w:rFonts w:ascii="Gotham Light" w:hAnsi="Gotham Light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4394"/>
        <w:gridCol w:w="1559"/>
      </w:tblGrid>
      <w:tr w:rsidR="00E979EF" w:rsidRPr="00346C30" w14:paraId="16ED48B1" w14:textId="77777777" w:rsidTr="00942E59">
        <w:tc>
          <w:tcPr>
            <w:tcW w:w="9747" w:type="dxa"/>
            <w:gridSpan w:val="5"/>
          </w:tcPr>
          <w:p w14:paraId="19456981" w14:textId="56C98D34" w:rsidR="00E979EF" w:rsidRPr="00E979EF" w:rsidRDefault="00E979EF" w:rsidP="004F1121">
            <w:pPr>
              <w:rPr>
                <w:rFonts w:ascii="Gotham Light" w:hAnsi="Gotham Light"/>
                <w:b/>
              </w:rPr>
            </w:pPr>
            <w:r w:rsidRPr="00346C30">
              <w:rPr>
                <w:rFonts w:ascii="Gotham Light" w:hAnsi="Gotham Light"/>
                <w:b/>
              </w:rPr>
              <w:t>Term 2</w:t>
            </w:r>
          </w:p>
        </w:tc>
      </w:tr>
      <w:tr w:rsidR="006A570F" w:rsidRPr="00346C30" w14:paraId="7C9C1E1D" w14:textId="77777777" w:rsidTr="004F1121">
        <w:tc>
          <w:tcPr>
            <w:tcW w:w="1101" w:type="dxa"/>
          </w:tcPr>
          <w:p w14:paraId="280A6513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Block Code</w:t>
            </w:r>
          </w:p>
        </w:tc>
        <w:tc>
          <w:tcPr>
            <w:tcW w:w="1559" w:type="dxa"/>
          </w:tcPr>
          <w:p w14:paraId="31D45B47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Block Title</w:t>
            </w:r>
          </w:p>
        </w:tc>
        <w:tc>
          <w:tcPr>
            <w:tcW w:w="1134" w:type="dxa"/>
          </w:tcPr>
          <w:p w14:paraId="3ABE704F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Credits</w:t>
            </w:r>
          </w:p>
        </w:tc>
        <w:tc>
          <w:tcPr>
            <w:tcW w:w="4394" w:type="dxa"/>
          </w:tcPr>
          <w:p w14:paraId="36E76569" w14:textId="77777777" w:rsidR="006A570F" w:rsidRPr="00E979EF" w:rsidRDefault="006A570F" w:rsidP="004F1121">
            <w:pPr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Learning Outcome(s)</w:t>
            </w:r>
          </w:p>
        </w:tc>
        <w:tc>
          <w:tcPr>
            <w:tcW w:w="1559" w:type="dxa"/>
          </w:tcPr>
          <w:p w14:paraId="662A3765" w14:textId="77777777" w:rsidR="006A570F" w:rsidRPr="00E979EF" w:rsidRDefault="006A570F" w:rsidP="004F1121">
            <w:pPr>
              <w:ind w:right="-108"/>
              <w:rPr>
                <w:rFonts w:ascii="Gotham Light" w:hAnsi="Gotham Light"/>
                <w:b/>
                <w:i/>
              </w:rPr>
            </w:pPr>
            <w:r w:rsidRPr="00E979EF">
              <w:rPr>
                <w:rFonts w:ascii="Gotham Light" w:hAnsi="Gotham Light"/>
                <w:b/>
                <w:i/>
              </w:rPr>
              <w:t>Compulsory /Optional</w:t>
            </w:r>
          </w:p>
        </w:tc>
      </w:tr>
      <w:tr w:rsidR="006A570F" w:rsidRPr="00346C30" w14:paraId="3DDD00E0" w14:textId="77777777" w:rsidTr="004F1121">
        <w:tc>
          <w:tcPr>
            <w:tcW w:w="1101" w:type="dxa"/>
          </w:tcPr>
          <w:p w14:paraId="0C3C4B7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0028546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263B898E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394" w:type="dxa"/>
          </w:tcPr>
          <w:p w14:paraId="5518C9A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32FCF55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2D5C029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3A1F1D77" w14:textId="77777777" w:rsidTr="004F1121">
        <w:tc>
          <w:tcPr>
            <w:tcW w:w="1101" w:type="dxa"/>
          </w:tcPr>
          <w:p w14:paraId="627761EC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18F47EB1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76AD0B9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394" w:type="dxa"/>
          </w:tcPr>
          <w:p w14:paraId="67A3728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046DA5D9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7D80328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783A642C" w14:textId="77777777" w:rsidTr="004F1121">
        <w:tc>
          <w:tcPr>
            <w:tcW w:w="1101" w:type="dxa"/>
          </w:tcPr>
          <w:p w14:paraId="56BA2F8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3FBE2AF4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7D82B578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394" w:type="dxa"/>
          </w:tcPr>
          <w:p w14:paraId="1A78ACD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228B6B7B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59A70A13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  <w:tr w:rsidR="006A570F" w:rsidRPr="00346C30" w14:paraId="746A10B8" w14:textId="77777777" w:rsidTr="004F1121">
        <w:tc>
          <w:tcPr>
            <w:tcW w:w="1101" w:type="dxa"/>
          </w:tcPr>
          <w:p w14:paraId="7321F40D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789C9187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134" w:type="dxa"/>
          </w:tcPr>
          <w:p w14:paraId="2987DD28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4394" w:type="dxa"/>
          </w:tcPr>
          <w:p w14:paraId="5C3C1DC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  <w:p w14:paraId="094F1165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</w:tcPr>
          <w:p w14:paraId="395B08B6" w14:textId="77777777" w:rsidR="006A570F" w:rsidRPr="00346C30" w:rsidRDefault="006A570F" w:rsidP="004F1121">
            <w:pPr>
              <w:rPr>
                <w:rFonts w:ascii="Gotham Light" w:hAnsi="Gotham Light"/>
              </w:rPr>
            </w:pPr>
          </w:p>
        </w:tc>
      </w:tr>
    </w:tbl>
    <w:p w14:paraId="2410648C" w14:textId="77777777" w:rsidR="006A570F" w:rsidRPr="00B94F08" w:rsidRDefault="006A570F" w:rsidP="006A570F">
      <w:pPr>
        <w:rPr>
          <w:b/>
        </w:rPr>
      </w:pPr>
    </w:p>
    <w:p w14:paraId="7F4952FA" w14:textId="0CEEC6EC" w:rsidR="006A570F" w:rsidRDefault="006A570F" w:rsidP="006A570F">
      <w:pPr>
        <w:rPr>
          <w:b/>
        </w:rPr>
      </w:pPr>
    </w:p>
    <w:p w14:paraId="13965919" w14:textId="77777777" w:rsidR="008D67BC" w:rsidRDefault="008D67BC" w:rsidP="006A570F">
      <w:pPr>
        <w:rPr>
          <w:rFonts w:ascii="Gotham Light" w:hAnsi="Gotham Light"/>
          <w:b/>
        </w:rPr>
      </w:pPr>
    </w:p>
    <w:p w14:paraId="68A865E1" w14:textId="77777777" w:rsidR="00DB3012" w:rsidRDefault="00DB3012"/>
    <w:sectPr w:rsidR="00DB3012" w:rsidSect="004009D8">
      <w:headerReference w:type="default" r:id="rId11"/>
      <w:footerReference w:type="default" r:id="rId12"/>
      <w:pgSz w:w="11906" w:h="16838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E16E" w14:textId="77777777" w:rsidR="0032683C" w:rsidRDefault="0032683C" w:rsidP="00062022">
      <w:pPr>
        <w:spacing w:after="0" w:line="240" w:lineRule="auto"/>
      </w:pPr>
      <w:r>
        <w:separator/>
      </w:r>
    </w:p>
  </w:endnote>
  <w:endnote w:type="continuationSeparator" w:id="0">
    <w:p w14:paraId="6548CFB0" w14:textId="77777777" w:rsidR="0032683C" w:rsidRDefault="0032683C" w:rsidP="0006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68CF" w14:textId="5810E5D8" w:rsidR="00D356D7" w:rsidRPr="00D356D7" w:rsidRDefault="006C5839" w:rsidP="00D356D7">
    <w:pPr>
      <w:spacing w:after="0" w:line="240" w:lineRule="auto"/>
      <w:rPr>
        <w:rFonts w:ascii="Gotham Light" w:eastAsiaTheme="minorEastAsia" w:hAnsi="Gotham Light"/>
        <w:color w:val="222222"/>
        <w:sz w:val="18"/>
        <w:szCs w:val="18"/>
        <w:lang w:eastAsia="en-GB"/>
      </w:rPr>
    </w:pPr>
    <w:sdt>
      <w:sdtPr>
        <w:rPr>
          <w:rFonts w:eastAsiaTheme="minorEastAsia"/>
          <w:noProof/>
          <w:sz w:val="24"/>
          <w:szCs w:val="20"/>
          <w:lang w:eastAsia="ja-JP"/>
        </w:rPr>
        <w:id w:val="-1003347731"/>
        <w:docPartObj>
          <w:docPartGallery w:val="Page Numbers (Bottom of Page)"/>
          <w:docPartUnique/>
        </w:docPartObj>
      </w:sdtPr>
      <w:sdtEndPr>
        <w:rPr>
          <w:rFonts w:ascii="Gotham Light" w:hAnsi="Gotham Light"/>
          <w:sz w:val="18"/>
          <w:szCs w:val="18"/>
        </w:rPr>
      </w:sdtEndPr>
      <w:sdtContent>
        <w:r w:rsid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V</w:t>
        </w:r>
        <w:r w:rsidR="00B66AD3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2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Maintained by: Academic Partnerships Office, Owned by: University Education Committee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  <w:t xml:space="preserve">Location: </w:t>
        </w:r>
        <w:hyperlink r:id="rId1" w:history="1">
          <w:r w:rsidR="0086726F" w:rsidRPr="0086726F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https://intra.brunel.ac.uk/s/QSO/Team/Partnerships/Exchange Programmes/Policies, Procedures and Pro-</w:t>
          </w:r>
          <w:proofErr w:type="spellStart"/>
          <w:r w:rsidR="0086726F" w:rsidRPr="0086726F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formas</w:t>
          </w:r>
          <w:proofErr w:type="spellEnd"/>
        </w:hyperlink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                                                          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UNCLASSIFIED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E979EF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E979EF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begin"/>
        </w:r>
        <w:r w:rsidR="00D356D7"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instrText xml:space="preserve"> PAGE   \* MERGEFORMAT </w:instrText>
        </w:r>
        <w:r w:rsidR="00D356D7"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separate"/>
        </w:r>
        <w:r w:rsidR="004D0174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t>1</w:t>
        </w:r>
        <w:r w:rsidR="00D356D7" w:rsidRPr="00D356D7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fldChar w:fldCharType="end"/>
        </w:r>
      </w:sdtContent>
    </w:sdt>
  </w:p>
  <w:p w14:paraId="75ABAE01" w14:textId="77777777" w:rsidR="00D356D7" w:rsidRPr="00D356D7" w:rsidRDefault="00D356D7" w:rsidP="00D356D7">
    <w:pPr>
      <w:tabs>
        <w:tab w:val="center" w:pos="4513"/>
        <w:tab w:val="right" w:pos="9026"/>
      </w:tabs>
      <w:spacing w:after="0" w:line="240" w:lineRule="auto"/>
      <w:rPr>
        <w:rFonts w:eastAsiaTheme="minorEastAsia"/>
        <w:sz w:val="24"/>
        <w:szCs w:val="20"/>
        <w:lang w:eastAsia="ja-JP"/>
      </w:rPr>
    </w:pPr>
  </w:p>
  <w:p w14:paraId="68A865EA" w14:textId="77777777" w:rsidR="00062022" w:rsidRDefault="0006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125B" w14:textId="77777777" w:rsidR="0032683C" w:rsidRDefault="0032683C" w:rsidP="00062022">
      <w:pPr>
        <w:spacing w:after="0" w:line="240" w:lineRule="auto"/>
      </w:pPr>
      <w:r>
        <w:separator/>
      </w:r>
    </w:p>
  </w:footnote>
  <w:footnote w:type="continuationSeparator" w:id="0">
    <w:p w14:paraId="13D2D255" w14:textId="77777777" w:rsidR="0032683C" w:rsidRDefault="0032683C" w:rsidP="0006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22AA" w14:textId="61B73056" w:rsidR="008D67BC" w:rsidRDefault="008D67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C6315A" wp14:editId="611CE8B6">
          <wp:simplePos x="0" y="0"/>
          <wp:positionH relativeFrom="column">
            <wp:posOffset>-714375</wp:posOffset>
          </wp:positionH>
          <wp:positionV relativeFrom="paragraph">
            <wp:posOffset>-124460</wp:posOffset>
          </wp:positionV>
          <wp:extent cx="1419225" cy="685800"/>
          <wp:effectExtent l="0" t="0" r="9525" b="0"/>
          <wp:wrapNone/>
          <wp:docPr id="2" name="Picture 2" descr="BUL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L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658"/>
    <w:multiLevelType w:val="hybridMultilevel"/>
    <w:tmpl w:val="7AF2F24E"/>
    <w:lvl w:ilvl="0" w:tplc="004E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009B"/>
    <w:multiLevelType w:val="hybridMultilevel"/>
    <w:tmpl w:val="1C6005FE"/>
    <w:lvl w:ilvl="0" w:tplc="2CBE0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73F6"/>
    <w:multiLevelType w:val="hybridMultilevel"/>
    <w:tmpl w:val="BE7AD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22"/>
    <w:rsid w:val="00030C10"/>
    <w:rsid w:val="00062022"/>
    <w:rsid w:val="000F2814"/>
    <w:rsid w:val="00205DBF"/>
    <w:rsid w:val="00276E00"/>
    <w:rsid w:val="0032683C"/>
    <w:rsid w:val="00332213"/>
    <w:rsid w:val="003433E5"/>
    <w:rsid w:val="003B2B65"/>
    <w:rsid w:val="004009D8"/>
    <w:rsid w:val="004D0174"/>
    <w:rsid w:val="005702B8"/>
    <w:rsid w:val="0058147C"/>
    <w:rsid w:val="00620427"/>
    <w:rsid w:val="006A516F"/>
    <w:rsid w:val="006A570F"/>
    <w:rsid w:val="006C5839"/>
    <w:rsid w:val="007934E9"/>
    <w:rsid w:val="007D15E1"/>
    <w:rsid w:val="00805EFF"/>
    <w:rsid w:val="008501EC"/>
    <w:rsid w:val="0086726F"/>
    <w:rsid w:val="008A3993"/>
    <w:rsid w:val="008D67BC"/>
    <w:rsid w:val="0099652A"/>
    <w:rsid w:val="009F669F"/>
    <w:rsid w:val="00B66AD3"/>
    <w:rsid w:val="00BB2FF8"/>
    <w:rsid w:val="00C7185C"/>
    <w:rsid w:val="00D356D7"/>
    <w:rsid w:val="00DB3012"/>
    <w:rsid w:val="00E232F4"/>
    <w:rsid w:val="00E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8656D"/>
  <w15:docId w15:val="{AE691956-EE5B-46AC-BDCC-6056D5D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2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02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672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6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70F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6A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9D8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A39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3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99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3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399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artnerships/Exchange%20Programmes/Policies,%20Procedures%20and%20Pro-for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TaxCatchAll xmlns="380bc2c3-1989-4979-9f6b-c22987075109">
      <Value>1</Value>
    </TaxCatchAll>
    <BrunelBaseAudience0 xmlns="84b19dff-6ada-4611-b675-3f032a3661ff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7868CA8B78C08478584A906B721C7B7" ma:contentTypeVersion="1" ma:contentTypeDescription="This is the base type for all Brunel documents." ma:contentTypeScope="" ma:versionID="8faa238d4ea4907da99d11e93a486a9a">
  <xsd:schema xmlns:xsd="http://www.w3.org/2001/XMLSchema" xmlns:xs="http://www.w3.org/2001/XMLSchema" xmlns:p="http://schemas.microsoft.com/office/2006/metadata/properties" xmlns:ns2="380bc2c3-1989-4979-9f6b-c22987075109" xmlns:ns3="84b19dff-6ada-4611-b675-3f032a3661ff" xmlns:ns4="d28b7957-ae7c-417a-86e4-e9025a24b17c" targetNamespace="http://schemas.microsoft.com/office/2006/metadata/properties" ma:root="true" ma:fieldsID="df6961aa0c3d0b1dc94b5b2a623e731e" ns2:_="" ns3:_="" ns4:_="">
    <xsd:import namespace="380bc2c3-1989-4979-9f6b-c22987075109"/>
    <xsd:import namespace="84b19dff-6ada-4611-b675-3f032a3661ff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B51B-C8A7-4688-90CC-72914BF27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74BC8-77E5-4BB7-BA71-E9591E9E71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b19dff-6ada-4611-b675-3f032a3661ff"/>
    <ds:schemaRef ds:uri="d28b7957-ae7c-417a-86e4-e9025a24b17c"/>
    <ds:schemaRef ds:uri="380bc2c3-1989-4979-9f6b-c229870751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CAD09-8F11-4B56-96DA-75B4AE236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4b19dff-6ada-4611-b675-3f032a3661ff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DD88B-38C9-40C0-B37F-8E0B0B48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1714</Characters>
  <Application>Microsoft Office Word</Application>
  <DocSecurity>4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acsraak4</dc:creator>
  <cp:lastModifiedBy>Minakshi Sharma (Staff)</cp:lastModifiedBy>
  <cp:revision>2</cp:revision>
  <dcterms:created xsi:type="dcterms:W3CDTF">2019-12-06T16:50:00Z</dcterms:created>
  <dcterms:modified xsi:type="dcterms:W3CDTF">2019-12-06T16:50:00Z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0x010100B5A4C08D27C9458A8DBC831B2C0EF43F0037868CA8B78C08478584A906B721C7B7</vt:lpwstr>
  </property>
  <property fmtid="{D5CDD505-2E9C-101B-9397-08002B2CF9AE}" pid="4" name="BrunelBaseAudience">
    <vt:lpwstr/>
  </property>
  <property fmtid="{D5CDD505-2E9C-101B-9397-08002B2CF9AE}" pid="5" name="Order">
    <vt:r8>60900</vt:r8>
  </property>
</Properties>
</file>