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08B2B" w14:textId="77777777" w:rsidR="007E4458" w:rsidRPr="002E4C5B" w:rsidRDefault="00EA6929" w:rsidP="00EA6929">
      <w:pPr>
        <w:jc w:val="center"/>
        <w:rPr>
          <w:rFonts w:cstheme="minorHAnsi"/>
          <w:sz w:val="24"/>
          <w:szCs w:val="24"/>
        </w:rPr>
      </w:pPr>
      <w:r w:rsidRPr="002E4C5B">
        <w:rPr>
          <w:rFonts w:cstheme="minorHAnsi"/>
          <w:noProof/>
          <w:sz w:val="24"/>
          <w:szCs w:val="24"/>
          <w:lang w:val="en-GB" w:eastAsia="en-GB"/>
        </w:rPr>
        <w:drawing>
          <wp:inline distT="0" distB="0" distL="0" distR="0" wp14:anchorId="053E331C" wp14:editId="3E3B720B">
            <wp:extent cx="3267075" cy="1614057"/>
            <wp:effectExtent l="0" t="0" r="0" b="5715"/>
            <wp:docPr id="2" name="Picture 2" descr="C:\Users\edstssb1\AppData\Local\Microsoft\Windows\Temporary Internet Files\Content.Outlook\RVNCQLEH\BUL_LOGO_POS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stssb1\AppData\Local\Microsoft\Windows\Temporary Internet Files\Content.Outlook\RVNCQLEH\BUL_LOGO_POS_RGB_MONO.jpg"/>
                    <pic:cNvPicPr>
                      <a:picLocks noChangeAspect="1" noChangeArrowheads="1"/>
                    </pic:cNvPicPr>
                  </pic:nvPicPr>
                  <pic:blipFill>
                    <a:blip r:embed="rId8"/>
                    <a:srcRect/>
                    <a:stretch>
                      <a:fillRect/>
                    </a:stretch>
                  </pic:blipFill>
                  <pic:spPr bwMode="auto">
                    <a:xfrm>
                      <a:off x="0" y="0"/>
                      <a:ext cx="3267075" cy="1614057"/>
                    </a:xfrm>
                    <a:prstGeom prst="rect">
                      <a:avLst/>
                    </a:prstGeom>
                    <a:noFill/>
                    <a:ln w="9525">
                      <a:noFill/>
                      <a:miter lim="800000"/>
                      <a:headEnd/>
                      <a:tailEnd/>
                    </a:ln>
                  </pic:spPr>
                </pic:pic>
              </a:graphicData>
            </a:graphic>
          </wp:inline>
        </w:drawing>
      </w:r>
    </w:p>
    <w:p w14:paraId="3587AA04" w14:textId="77777777" w:rsidR="00EA6929" w:rsidRPr="002E4C5B" w:rsidRDefault="00EA6929" w:rsidP="00EA6929">
      <w:pPr>
        <w:jc w:val="center"/>
        <w:rPr>
          <w:rFonts w:cstheme="minorHAnsi"/>
          <w:sz w:val="24"/>
          <w:szCs w:val="24"/>
        </w:rPr>
      </w:pPr>
    </w:p>
    <w:p w14:paraId="30923A8A" w14:textId="66F87BB4" w:rsidR="00EA6929" w:rsidRPr="00D85EB5" w:rsidRDefault="00EA6929" w:rsidP="00EA6929">
      <w:pPr>
        <w:jc w:val="center"/>
        <w:rPr>
          <w:rFonts w:cstheme="minorHAnsi"/>
          <w:b/>
          <w:sz w:val="36"/>
          <w:szCs w:val="36"/>
        </w:rPr>
      </w:pPr>
      <w:r w:rsidRPr="00D85EB5">
        <w:rPr>
          <w:rFonts w:cstheme="minorHAnsi"/>
          <w:b/>
          <w:sz w:val="36"/>
          <w:szCs w:val="36"/>
        </w:rPr>
        <w:t>PGCE Secondary</w:t>
      </w:r>
      <w:r w:rsidR="00C572B7" w:rsidRPr="00D85EB5">
        <w:rPr>
          <w:rFonts w:cstheme="minorHAnsi"/>
          <w:b/>
          <w:sz w:val="36"/>
          <w:szCs w:val="36"/>
        </w:rPr>
        <w:t xml:space="preserve"> </w:t>
      </w:r>
      <w:proofErr w:type="spellStart"/>
      <w:r w:rsidR="00C572B7" w:rsidRPr="00D85EB5">
        <w:rPr>
          <w:rFonts w:cstheme="minorHAnsi"/>
          <w:b/>
          <w:sz w:val="36"/>
          <w:szCs w:val="36"/>
        </w:rPr>
        <w:t>Programme</w:t>
      </w:r>
      <w:proofErr w:type="spellEnd"/>
      <w:r w:rsidR="00C572B7" w:rsidRPr="00D85EB5">
        <w:rPr>
          <w:rFonts w:cstheme="minorHAnsi"/>
          <w:b/>
          <w:sz w:val="36"/>
          <w:szCs w:val="36"/>
        </w:rPr>
        <w:t xml:space="preserve"> </w:t>
      </w:r>
      <w:r w:rsidRPr="00D85EB5">
        <w:rPr>
          <w:rFonts w:cstheme="minorHAnsi"/>
          <w:b/>
          <w:sz w:val="36"/>
          <w:szCs w:val="36"/>
        </w:rPr>
        <w:t>2018</w:t>
      </w:r>
      <w:r w:rsidR="00C572B7" w:rsidRPr="00D85EB5">
        <w:rPr>
          <w:rFonts w:cstheme="minorHAnsi"/>
          <w:b/>
          <w:sz w:val="36"/>
          <w:szCs w:val="36"/>
        </w:rPr>
        <w:t>-19</w:t>
      </w:r>
    </w:p>
    <w:p w14:paraId="74DC9DDD" w14:textId="77777777" w:rsidR="00EA6929" w:rsidRPr="002E4C5B" w:rsidRDefault="00EA6929" w:rsidP="00EA6929">
      <w:pPr>
        <w:jc w:val="center"/>
        <w:rPr>
          <w:rFonts w:cstheme="minorHAnsi"/>
          <w:b/>
          <w:sz w:val="24"/>
          <w:szCs w:val="24"/>
        </w:rPr>
      </w:pPr>
    </w:p>
    <w:p w14:paraId="4EA13067" w14:textId="77777777" w:rsidR="00EA6929" w:rsidRPr="002E4C5B" w:rsidRDefault="00EA6929" w:rsidP="00EA6929">
      <w:pPr>
        <w:rPr>
          <w:rFonts w:cstheme="minorHAnsi"/>
          <w:b/>
          <w:sz w:val="24"/>
          <w:szCs w:val="24"/>
        </w:rPr>
      </w:pPr>
    </w:p>
    <w:p w14:paraId="18CAC8D8" w14:textId="77777777" w:rsidR="00EA6929" w:rsidRPr="00D85EB5" w:rsidRDefault="00EA6929" w:rsidP="00EA6929">
      <w:pPr>
        <w:jc w:val="center"/>
        <w:rPr>
          <w:rFonts w:cstheme="minorHAnsi"/>
          <w:b/>
          <w:sz w:val="28"/>
          <w:szCs w:val="28"/>
        </w:rPr>
        <w:sectPr w:rsidR="00EA6929" w:rsidRPr="00D85EB5" w:rsidSect="00D21799">
          <w:headerReference w:type="default" r:id="rId9"/>
          <w:footerReference w:type="default" r:id="rId10"/>
          <w:pgSz w:w="11906" w:h="16838"/>
          <w:pgMar w:top="1440" w:right="1440" w:bottom="1440" w:left="1440" w:header="709" w:footer="709" w:gutter="0"/>
          <w:cols w:space="708"/>
          <w:titlePg/>
          <w:docGrid w:linePitch="360"/>
        </w:sectPr>
      </w:pPr>
      <w:r w:rsidRPr="00D85EB5">
        <w:rPr>
          <w:rFonts w:cstheme="minorHAnsi"/>
          <w:b/>
          <w:sz w:val="28"/>
          <w:szCs w:val="28"/>
        </w:rPr>
        <w:t>Pre-Course Tasks Booklet</w:t>
      </w:r>
    </w:p>
    <w:p w14:paraId="3687CFC0" w14:textId="77777777" w:rsidR="00EA6929" w:rsidRPr="002E4C5B" w:rsidRDefault="00EA6929" w:rsidP="00EA6929">
      <w:pPr>
        <w:rPr>
          <w:rFonts w:cstheme="minorHAnsi"/>
          <w:b/>
          <w:sz w:val="24"/>
          <w:szCs w:val="24"/>
        </w:rPr>
      </w:pPr>
      <w:r w:rsidRPr="002E4C5B">
        <w:rPr>
          <w:rFonts w:cstheme="minorHAnsi"/>
          <w:b/>
          <w:sz w:val="24"/>
          <w:szCs w:val="24"/>
        </w:rPr>
        <w:lastRenderedPageBreak/>
        <w:t>Contents</w:t>
      </w:r>
      <w:r w:rsidR="00276D1D" w:rsidRPr="002E4C5B">
        <w:rPr>
          <w:rFonts w:cstheme="minorHAnsi"/>
          <w:b/>
          <w:sz w:val="24"/>
          <w:szCs w:val="24"/>
        </w:rPr>
        <w:t xml:space="preserve">                                                                                                                                               Page</w:t>
      </w:r>
    </w:p>
    <w:p w14:paraId="1339C4F5" w14:textId="77777777" w:rsidR="00EA6929" w:rsidRPr="002E4C5B" w:rsidRDefault="00EA6929" w:rsidP="00EA6929">
      <w:pPr>
        <w:rPr>
          <w:rFonts w:cstheme="minorHAnsi"/>
          <w:sz w:val="24"/>
          <w:szCs w:val="24"/>
        </w:rPr>
      </w:pPr>
      <w:r w:rsidRPr="002E4C5B">
        <w:rPr>
          <w:rFonts w:cstheme="minorHAnsi"/>
          <w:sz w:val="24"/>
          <w:szCs w:val="24"/>
        </w:rPr>
        <w:t>Introduction………………………………………………………………………………………</w:t>
      </w:r>
      <w:r w:rsidR="00D21799" w:rsidRPr="002E4C5B">
        <w:rPr>
          <w:rFonts w:cstheme="minorHAnsi"/>
          <w:sz w:val="24"/>
          <w:szCs w:val="24"/>
        </w:rPr>
        <w:t>………………………………</w:t>
      </w:r>
      <w:r w:rsidR="00276D1D" w:rsidRPr="002E4C5B">
        <w:rPr>
          <w:rFonts w:cstheme="minorHAnsi"/>
          <w:sz w:val="24"/>
          <w:szCs w:val="24"/>
        </w:rPr>
        <w:t>3</w:t>
      </w:r>
    </w:p>
    <w:p w14:paraId="527E6B31" w14:textId="1C965EB5" w:rsidR="002E4C5B" w:rsidRPr="002E4C5B" w:rsidRDefault="002E4C5B" w:rsidP="00EA6929">
      <w:pPr>
        <w:rPr>
          <w:rFonts w:cstheme="minorHAnsi"/>
          <w:sz w:val="24"/>
          <w:szCs w:val="24"/>
        </w:rPr>
      </w:pPr>
      <w:r w:rsidRPr="002E4C5B">
        <w:rPr>
          <w:rFonts w:cstheme="minorHAnsi"/>
          <w:sz w:val="24"/>
          <w:szCs w:val="24"/>
        </w:rPr>
        <w:t>Reading list, useful websites and resources – English………………………………………………………</w:t>
      </w:r>
      <w:r w:rsidR="00D85EB5">
        <w:rPr>
          <w:rFonts w:cstheme="minorHAnsi"/>
          <w:sz w:val="24"/>
          <w:szCs w:val="24"/>
        </w:rPr>
        <w:t>..4</w:t>
      </w:r>
    </w:p>
    <w:p w14:paraId="2A459411" w14:textId="7DF568D2" w:rsidR="00D21799" w:rsidRPr="002E4C5B" w:rsidRDefault="00D21799" w:rsidP="00EA6929">
      <w:pPr>
        <w:rPr>
          <w:rFonts w:cstheme="minorHAnsi"/>
          <w:sz w:val="24"/>
          <w:szCs w:val="24"/>
        </w:rPr>
      </w:pPr>
      <w:r w:rsidRPr="002E4C5B">
        <w:rPr>
          <w:rFonts w:cstheme="minorHAnsi"/>
          <w:sz w:val="24"/>
          <w:szCs w:val="24"/>
        </w:rPr>
        <w:t>Reading list, useful websites and resources – Mathematics………………………………………………</w:t>
      </w:r>
      <w:r w:rsidR="00D85EB5">
        <w:rPr>
          <w:rFonts w:cstheme="minorHAnsi"/>
          <w:sz w:val="24"/>
          <w:szCs w:val="24"/>
        </w:rPr>
        <w:t>5</w:t>
      </w:r>
    </w:p>
    <w:p w14:paraId="4A4E1855" w14:textId="502A66E1" w:rsidR="00D21799" w:rsidRPr="002E4C5B" w:rsidRDefault="00D21799" w:rsidP="00D21799">
      <w:pPr>
        <w:rPr>
          <w:rFonts w:cstheme="minorHAnsi"/>
          <w:sz w:val="24"/>
          <w:szCs w:val="24"/>
        </w:rPr>
      </w:pPr>
      <w:r w:rsidRPr="002E4C5B">
        <w:rPr>
          <w:rFonts w:cstheme="minorHAnsi"/>
          <w:sz w:val="24"/>
          <w:szCs w:val="24"/>
        </w:rPr>
        <w:t>Reading list, useful websites and resources – Phys</w:t>
      </w:r>
      <w:r w:rsidR="00D85EB5">
        <w:rPr>
          <w:rFonts w:cstheme="minorHAnsi"/>
          <w:sz w:val="24"/>
          <w:szCs w:val="24"/>
        </w:rPr>
        <w:t xml:space="preserve">ical </w:t>
      </w:r>
      <w:proofErr w:type="gramStart"/>
      <w:r w:rsidR="00D85EB5">
        <w:rPr>
          <w:rFonts w:cstheme="minorHAnsi"/>
          <w:sz w:val="24"/>
          <w:szCs w:val="24"/>
        </w:rPr>
        <w:t>Education.…………………………………….</w:t>
      </w:r>
      <w:r w:rsidR="008959CA">
        <w:rPr>
          <w:rFonts w:cstheme="minorHAnsi"/>
          <w:sz w:val="24"/>
          <w:szCs w:val="24"/>
        </w:rPr>
        <w:t>.</w:t>
      </w:r>
      <w:r w:rsidR="00D85EB5">
        <w:rPr>
          <w:rFonts w:cstheme="minorHAnsi"/>
          <w:sz w:val="24"/>
          <w:szCs w:val="24"/>
        </w:rPr>
        <w:t>8</w:t>
      </w:r>
      <w:proofErr w:type="gramEnd"/>
    </w:p>
    <w:p w14:paraId="31084BA6" w14:textId="05B9B097" w:rsidR="00D21799" w:rsidRPr="002E4C5B" w:rsidRDefault="00D21799" w:rsidP="00EA6929">
      <w:pPr>
        <w:rPr>
          <w:rFonts w:cstheme="minorHAnsi"/>
          <w:sz w:val="24"/>
          <w:szCs w:val="24"/>
        </w:rPr>
      </w:pPr>
      <w:r w:rsidRPr="002E4C5B">
        <w:rPr>
          <w:rFonts w:cstheme="minorHAnsi"/>
          <w:sz w:val="24"/>
          <w:szCs w:val="24"/>
        </w:rPr>
        <w:t>Reading list, useful websites and resources – Science……….…………………………………………</w:t>
      </w:r>
      <w:r w:rsidR="00D85EB5">
        <w:rPr>
          <w:rFonts w:cstheme="minorHAnsi"/>
          <w:sz w:val="24"/>
          <w:szCs w:val="24"/>
        </w:rPr>
        <w:t>……</w:t>
      </w:r>
      <w:r w:rsidR="008959CA">
        <w:rPr>
          <w:rFonts w:cstheme="minorHAnsi"/>
          <w:sz w:val="24"/>
          <w:szCs w:val="24"/>
        </w:rPr>
        <w:t>.</w:t>
      </w:r>
      <w:bookmarkStart w:id="0" w:name="_GoBack"/>
      <w:bookmarkEnd w:id="0"/>
      <w:r w:rsidR="00D85EB5">
        <w:rPr>
          <w:rFonts w:cstheme="minorHAnsi"/>
          <w:sz w:val="24"/>
          <w:szCs w:val="24"/>
        </w:rPr>
        <w:t>9</w:t>
      </w:r>
    </w:p>
    <w:p w14:paraId="264ADFD2" w14:textId="7AFBDA22" w:rsidR="00D21799" w:rsidRPr="002E4C5B" w:rsidRDefault="00D21799" w:rsidP="00EA6929">
      <w:pPr>
        <w:rPr>
          <w:rFonts w:cstheme="minorHAnsi"/>
          <w:sz w:val="24"/>
          <w:szCs w:val="24"/>
        </w:rPr>
      </w:pPr>
      <w:r w:rsidRPr="002E4C5B">
        <w:rPr>
          <w:rFonts w:cstheme="minorHAnsi"/>
          <w:sz w:val="24"/>
          <w:szCs w:val="24"/>
        </w:rPr>
        <w:t>Primary Professional Learning Guida</w:t>
      </w:r>
      <w:r w:rsidR="008959CA">
        <w:rPr>
          <w:rFonts w:cstheme="minorHAnsi"/>
          <w:sz w:val="24"/>
          <w:szCs w:val="24"/>
        </w:rPr>
        <w:t>nce…………………………………………………………………………..10</w:t>
      </w:r>
    </w:p>
    <w:p w14:paraId="21793DD4" w14:textId="32DFD63B" w:rsidR="00D21799" w:rsidRPr="002E4C5B" w:rsidRDefault="00D21799" w:rsidP="00EA6929">
      <w:pPr>
        <w:rPr>
          <w:rFonts w:cstheme="minorHAnsi"/>
          <w:sz w:val="24"/>
          <w:szCs w:val="24"/>
        </w:rPr>
      </w:pPr>
      <w:r w:rsidRPr="002E4C5B">
        <w:rPr>
          <w:rFonts w:cstheme="minorHAnsi"/>
          <w:sz w:val="24"/>
          <w:szCs w:val="24"/>
        </w:rPr>
        <w:t>Primary Professional Learning Activities…………………………………………………………………………</w:t>
      </w:r>
      <w:r w:rsidR="008959CA">
        <w:rPr>
          <w:rFonts w:cstheme="minorHAnsi"/>
          <w:sz w:val="24"/>
          <w:szCs w:val="24"/>
        </w:rPr>
        <w:t>…</w:t>
      </w:r>
      <w:r w:rsidR="00813D74" w:rsidRPr="002E4C5B">
        <w:rPr>
          <w:rFonts w:cstheme="minorHAnsi"/>
          <w:sz w:val="24"/>
          <w:szCs w:val="24"/>
        </w:rPr>
        <w:t>15</w:t>
      </w:r>
    </w:p>
    <w:p w14:paraId="4345ACE1" w14:textId="77777777" w:rsidR="00D21799" w:rsidRPr="002E4C5B" w:rsidRDefault="00D21799" w:rsidP="00D21799">
      <w:pPr>
        <w:rPr>
          <w:rFonts w:cstheme="minorHAnsi"/>
          <w:sz w:val="24"/>
          <w:szCs w:val="24"/>
        </w:rPr>
      </w:pPr>
      <w:r w:rsidRPr="002E4C5B">
        <w:rPr>
          <w:rFonts w:cstheme="minorHAnsi"/>
          <w:sz w:val="24"/>
          <w:szCs w:val="24"/>
        </w:rPr>
        <w:t>Strategies for developing and maintaining a positive learni</w:t>
      </w:r>
      <w:r w:rsidR="00813D74" w:rsidRPr="002E4C5B">
        <w:rPr>
          <w:rFonts w:cstheme="minorHAnsi"/>
          <w:sz w:val="24"/>
          <w:szCs w:val="24"/>
        </w:rPr>
        <w:t>ng environment - activities……</w:t>
      </w:r>
      <w:r w:rsidR="0070652B" w:rsidRPr="002E4C5B">
        <w:rPr>
          <w:rFonts w:cstheme="minorHAnsi"/>
          <w:sz w:val="24"/>
          <w:szCs w:val="24"/>
        </w:rPr>
        <w:t>.</w:t>
      </w:r>
      <w:r w:rsidR="00813D74" w:rsidRPr="002E4C5B">
        <w:rPr>
          <w:rFonts w:cstheme="minorHAnsi"/>
          <w:sz w:val="24"/>
          <w:szCs w:val="24"/>
        </w:rPr>
        <w:t>22</w:t>
      </w:r>
    </w:p>
    <w:p w14:paraId="63061CC9" w14:textId="77777777" w:rsidR="00EA6929" w:rsidRPr="002E4C5B" w:rsidRDefault="00EA6929" w:rsidP="00EA6929">
      <w:pPr>
        <w:rPr>
          <w:rFonts w:cstheme="minorHAnsi"/>
          <w:sz w:val="24"/>
          <w:szCs w:val="24"/>
        </w:rPr>
      </w:pPr>
    </w:p>
    <w:p w14:paraId="7C8B3E2E" w14:textId="77777777" w:rsidR="00EA6929" w:rsidRPr="002E4C5B" w:rsidRDefault="00EA6929" w:rsidP="00EA6929">
      <w:pPr>
        <w:rPr>
          <w:rFonts w:cstheme="minorHAnsi"/>
          <w:sz w:val="24"/>
          <w:szCs w:val="24"/>
        </w:rPr>
      </w:pPr>
    </w:p>
    <w:p w14:paraId="04DD71E3" w14:textId="77777777" w:rsidR="00EA6929" w:rsidRPr="002E4C5B" w:rsidRDefault="00EA6929" w:rsidP="00EA6929">
      <w:pPr>
        <w:rPr>
          <w:rFonts w:cstheme="minorHAnsi"/>
          <w:sz w:val="24"/>
          <w:szCs w:val="24"/>
        </w:rPr>
      </w:pPr>
    </w:p>
    <w:p w14:paraId="3E66B8A7" w14:textId="77777777" w:rsidR="00EA6929" w:rsidRPr="002E4C5B" w:rsidRDefault="00EA6929" w:rsidP="00EA6929">
      <w:pPr>
        <w:rPr>
          <w:rFonts w:cstheme="minorHAnsi"/>
          <w:sz w:val="24"/>
          <w:szCs w:val="24"/>
        </w:rPr>
      </w:pPr>
    </w:p>
    <w:p w14:paraId="05C6B870" w14:textId="77777777" w:rsidR="00EA6929" w:rsidRPr="002E4C5B" w:rsidRDefault="00EA6929" w:rsidP="00EA6929">
      <w:pPr>
        <w:rPr>
          <w:rFonts w:cstheme="minorHAnsi"/>
          <w:sz w:val="24"/>
          <w:szCs w:val="24"/>
        </w:rPr>
      </w:pPr>
    </w:p>
    <w:p w14:paraId="339E4507" w14:textId="77777777" w:rsidR="00EA6929" w:rsidRPr="002E4C5B" w:rsidRDefault="00EA6929" w:rsidP="00EA6929">
      <w:pPr>
        <w:rPr>
          <w:rFonts w:cstheme="minorHAnsi"/>
          <w:sz w:val="24"/>
          <w:szCs w:val="24"/>
        </w:rPr>
      </w:pPr>
    </w:p>
    <w:p w14:paraId="59CAFB0D" w14:textId="77777777" w:rsidR="00EA6929" w:rsidRPr="002E4C5B" w:rsidRDefault="00EA6929" w:rsidP="00EA6929">
      <w:pPr>
        <w:rPr>
          <w:rFonts w:cstheme="minorHAnsi"/>
          <w:sz w:val="24"/>
          <w:szCs w:val="24"/>
        </w:rPr>
      </w:pPr>
    </w:p>
    <w:p w14:paraId="5B0E15EF" w14:textId="77777777" w:rsidR="00EA6929" w:rsidRPr="002E4C5B" w:rsidRDefault="00EA6929" w:rsidP="00EA6929">
      <w:pPr>
        <w:rPr>
          <w:rFonts w:cstheme="minorHAnsi"/>
          <w:sz w:val="24"/>
          <w:szCs w:val="24"/>
        </w:rPr>
      </w:pPr>
    </w:p>
    <w:p w14:paraId="466C6776" w14:textId="77777777" w:rsidR="00EA6929" w:rsidRPr="002E4C5B" w:rsidRDefault="00EA6929" w:rsidP="00EA6929">
      <w:pPr>
        <w:rPr>
          <w:rFonts w:cstheme="minorHAnsi"/>
          <w:sz w:val="24"/>
          <w:szCs w:val="24"/>
        </w:rPr>
      </w:pPr>
    </w:p>
    <w:p w14:paraId="47C9FA73" w14:textId="77777777" w:rsidR="00EA6929" w:rsidRPr="002E4C5B" w:rsidRDefault="00EA6929" w:rsidP="00EA6929">
      <w:pPr>
        <w:rPr>
          <w:rFonts w:cstheme="minorHAnsi"/>
          <w:sz w:val="24"/>
          <w:szCs w:val="24"/>
        </w:rPr>
      </w:pPr>
    </w:p>
    <w:p w14:paraId="2A99ECCA" w14:textId="77777777" w:rsidR="00EA6929" w:rsidRPr="002E4C5B" w:rsidRDefault="00EA6929" w:rsidP="00EA6929">
      <w:pPr>
        <w:rPr>
          <w:rFonts w:cstheme="minorHAnsi"/>
          <w:sz w:val="24"/>
          <w:szCs w:val="24"/>
        </w:rPr>
      </w:pPr>
    </w:p>
    <w:p w14:paraId="6E1DC125" w14:textId="77777777" w:rsidR="00EA6929" w:rsidRPr="002E4C5B" w:rsidRDefault="00EA6929" w:rsidP="00EA6929">
      <w:pPr>
        <w:rPr>
          <w:rFonts w:cstheme="minorHAnsi"/>
          <w:sz w:val="24"/>
          <w:szCs w:val="24"/>
        </w:rPr>
      </w:pPr>
    </w:p>
    <w:p w14:paraId="06879863" w14:textId="77777777" w:rsidR="00EA6929" w:rsidRPr="002E4C5B" w:rsidRDefault="00EA6929" w:rsidP="00EA6929">
      <w:pPr>
        <w:rPr>
          <w:rFonts w:cstheme="minorHAnsi"/>
          <w:sz w:val="24"/>
          <w:szCs w:val="24"/>
        </w:rPr>
      </w:pPr>
    </w:p>
    <w:p w14:paraId="1AEDCFD4" w14:textId="77777777" w:rsidR="00EA6929" w:rsidRPr="002E4C5B" w:rsidRDefault="00EA6929" w:rsidP="00EA6929">
      <w:pPr>
        <w:rPr>
          <w:rFonts w:cstheme="minorHAnsi"/>
          <w:sz w:val="24"/>
          <w:szCs w:val="24"/>
        </w:rPr>
      </w:pPr>
    </w:p>
    <w:p w14:paraId="304AC4E5" w14:textId="77777777" w:rsidR="00EA6929" w:rsidRPr="002E4C5B" w:rsidRDefault="00EA6929" w:rsidP="00EA6929">
      <w:pPr>
        <w:rPr>
          <w:rFonts w:cstheme="minorHAnsi"/>
          <w:sz w:val="24"/>
          <w:szCs w:val="24"/>
        </w:rPr>
      </w:pPr>
    </w:p>
    <w:p w14:paraId="3F70469B" w14:textId="77777777" w:rsidR="00D21799" w:rsidRPr="002E4C5B" w:rsidRDefault="00D21799" w:rsidP="00D21799">
      <w:pPr>
        <w:rPr>
          <w:rFonts w:cstheme="minorHAnsi"/>
          <w:b/>
          <w:sz w:val="24"/>
          <w:szCs w:val="24"/>
        </w:rPr>
      </w:pPr>
    </w:p>
    <w:p w14:paraId="515171BD" w14:textId="3C452F2A" w:rsidR="00EA6929" w:rsidRPr="002E4C5B" w:rsidRDefault="00C572B7" w:rsidP="00EA6929">
      <w:pPr>
        <w:jc w:val="center"/>
        <w:rPr>
          <w:rFonts w:cstheme="minorHAnsi"/>
          <w:b/>
          <w:sz w:val="24"/>
          <w:szCs w:val="24"/>
        </w:rPr>
      </w:pPr>
      <w:r w:rsidRPr="002E4C5B">
        <w:rPr>
          <w:rFonts w:cstheme="minorHAnsi"/>
          <w:b/>
          <w:sz w:val="24"/>
          <w:szCs w:val="24"/>
        </w:rPr>
        <w:t xml:space="preserve">PGCE Secondary </w:t>
      </w:r>
      <w:proofErr w:type="spellStart"/>
      <w:r w:rsidRPr="002E4C5B">
        <w:rPr>
          <w:rFonts w:cstheme="minorHAnsi"/>
          <w:b/>
          <w:sz w:val="24"/>
          <w:szCs w:val="24"/>
        </w:rPr>
        <w:t>Programme</w:t>
      </w:r>
      <w:proofErr w:type="spellEnd"/>
      <w:r w:rsidRPr="002E4C5B">
        <w:rPr>
          <w:rFonts w:cstheme="minorHAnsi"/>
          <w:b/>
          <w:sz w:val="24"/>
          <w:szCs w:val="24"/>
        </w:rPr>
        <w:t xml:space="preserve"> 20</w:t>
      </w:r>
      <w:r w:rsidR="00EA6929" w:rsidRPr="002E4C5B">
        <w:rPr>
          <w:rFonts w:cstheme="minorHAnsi"/>
          <w:b/>
          <w:sz w:val="24"/>
          <w:szCs w:val="24"/>
        </w:rPr>
        <w:t>18</w:t>
      </w:r>
      <w:r w:rsidRPr="002E4C5B">
        <w:rPr>
          <w:rFonts w:cstheme="minorHAnsi"/>
          <w:b/>
          <w:sz w:val="24"/>
          <w:szCs w:val="24"/>
        </w:rPr>
        <w:t>-19</w:t>
      </w:r>
    </w:p>
    <w:p w14:paraId="3C8539CD" w14:textId="77777777" w:rsidR="00EA6929" w:rsidRPr="002E4C5B" w:rsidRDefault="00EA6929" w:rsidP="00EA6929">
      <w:pPr>
        <w:rPr>
          <w:rFonts w:cstheme="minorHAnsi"/>
          <w:b/>
          <w:sz w:val="24"/>
          <w:szCs w:val="24"/>
        </w:rPr>
      </w:pPr>
      <w:r w:rsidRPr="002E4C5B">
        <w:rPr>
          <w:rFonts w:cstheme="minorHAnsi"/>
          <w:b/>
          <w:sz w:val="24"/>
          <w:szCs w:val="24"/>
        </w:rPr>
        <w:t>Introduction</w:t>
      </w:r>
    </w:p>
    <w:p w14:paraId="5E0734A7" w14:textId="77777777" w:rsidR="00EA6929" w:rsidRPr="002E4C5B" w:rsidRDefault="00EA6929" w:rsidP="00EA6929">
      <w:pPr>
        <w:rPr>
          <w:rFonts w:cstheme="minorHAnsi"/>
          <w:sz w:val="24"/>
          <w:szCs w:val="24"/>
        </w:rPr>
      </w:pPr>
      <w:r w:rsidRPr="002E4C5B">
        <w:rPr>
          <w:rFonts w:cstheme="minorHAnsi"/>
          <w:sz w:val="24"/>
          <w:szCs w:val="24"/>
        </w:rPr>
        <w:t xml:space="preserve">Welcome to the PGCE Secondary </w:t>
      </w:r>
      <w:proofErr w:type="spellStart"/>
      <w:r w:rsidRPr="002E4C5B">
        <w:rPr>
          <w:rFonts w:cstheme="minorHAnsi"/>
          <w:sz w:val="24"/>
          <w:szCs w:val="24"/>
        </w:rPr>
        <w:t>programme</w:t>
      </w:r>
      <w:proofErr w:type="spellEnd"/>
      <w:r w:rsidRPr="002E4C5B">
        <w:rPr>
          <w:rFonts w:cstheme="minorHAnsi"/>
          <w:sz w:val="24"/>
          <w:szCs w:val="24"/>
        </w:rPr>
        <w:t xml:space="preserve"> at Brunel University London.</w:t>
      </w:r>
    </w:p>
    <w:p w14:paraId="557BD9EF" w14:textId="77777777" w:rsidR="00EA6929" w:rsidRPr="002E4C5B" w:rsidRDefault="00EA6929" w:rsidP="00EA6929">
      <w:pPr>
        <w:rPr>
          <w:rFonts w:cstheme="minorHAnsi"/>
          <w:sz w:val="24"/>
          <w:szCs w:val="24"/>
        </w:rPr>
      </w:pPr>
      <w:r w:rsidRPr="002E4C5B">
        <w:rPr>
          <w:rFonts w:cstheme="minorHAnsi"/>
          <w:sz w:val="24"/>
          <w:szCs w:val="24"/>
        </w:rPr>
        <w:t xml:space="preserve">During the </w:t>
      </w:r>
      <w:proofErr w:type="spellStart"/>
      <w:r w:rsidRPr="002E4C5B">
        <w:rPr>
          <w:rFonts w:cstheme="minorHAnsi"/>
          <w:sz w:val="24"/>
          <w:szCs w:val="24"/>
        </w:rPr>
        <w:t>programme</w:t>
      </w:r>
      <w:proofErr w:type="spellEnd"/>
      <w:r w:rsidRPr="002E4C5B">
        <w:rPr>
          <w:rFonts w:cstheme="minorHAnsi"/>
          <w:sz w:val="24"/>
          <w:szCs w:val="24"/>
        </w:rPr>
        <w:t xml:space="preserve"> you will engage with a variety of Professional Learning Activities (PLAs) which are designed to support your progress towards meeting the Teachers’ Standards. This booklet will provide you with some essential information about how you can prepare yourself for the </w:t>
      </w:r>
      <w:proofErr w:type="spellStart"/>
      <w:r w:rsidRPr="002E4C5B">
        <w:rPr>
          <w:rFonts w:cstheme="minorHAnsi"/>
          <w:sz w:val="24"/>
          <w:szCs w:val="24"/>
        </w:rPr>
        <w:t>programme</w:t>
      </w:r>
      <w:proofErr w:type="spellEnd"/>
      <w:r w:rsidRPr="002E4C5B">
        <w:rPr>
          <w:rFonts w:cstheme="minorHAnsi"/>
          <w:sz w:val="24"/>
          <w:szCs w:val="24"/>
        </w:rPr>
        <w:t xml:space="preserve">, particularly in relation to exploring the primary phase and in terms of considering effective strategies for a developing and maintaining a positive learning environment. </w:t>
      </w:r>
      <w:r w:rsidR="00BB5545" w:rsidRPr="002E4C5B">
        <w:rPr>
          <w:rFonts w:cstheme="minorHAnsi"/>
          <w:sz w:val="24"/>
          <w:szCs w:val="24"/>
        </w:rPr>
        <w:t>Also included are suggested readings, useful websites and resources and some related preparatory tasks.</w:t>
      </w:r>
    </w:p>
    <w:p w14:paraId="0B649BEA" w14:textId="77777777" w:rsidR="00EA6929" w:rsidRPr="002E4C5B" w:rsidRDefault="00EA6929" w:rsidP="00EA6929">
      <w:pPr>
        <w:rPr>
          <w:rFonts w:cstheme="minorHAnsi"/>
          <w:sz w:val="24"/>
          <w:szCs w:val="24"/>
        </w:rPr>
      </w:pPr>
      <w:r w:rsidRPr="002E4C5B">
        <w:rPr>
          <w:rFonts w:cstheme="minorHAnsi"/>
          <w:sz w:val="24"/>
          <w:szCs w:val="24"/>
        </w:rPr>
        <w:t xml:space="preserve">We are very much looking forward to meeting you all again and working with you throughout the year. </w:t>
      </w:r>
    </w:p>
    <w:p w14:paraId="2DBE1DAD" w14:textId="77777777" w:rsidR="00EA6929" w:rsidRPr="002E4C5B" w:rsidRDefault="00EA6929" w:rsidP="00EA6929">
      <w:pPr>
        <w:rPr>
          <w:rFonts w:cstheme="minorHAnsi"/>
          <w:sz w:val="24"/>
          <w:szCs w:val="24"/>
        </w:rPr>
      </w:pPr>
      <w:r w:rsidRPr="002E4C5B">
        <w:rPr>
          <w:rFonts w:cstheme="minorHAnsi"/>
          <w:sz w:val="24"/>
          <w:szCs w:val="24"/>
        </w:rPr>
        <w:t xml:space="preserve">Warm wishes, </w:t>
      </w:r>
    </w:p>
    <w:p w14:paraId="71853C21" w14:textId="77777777" w:rsidR="00EA6929" w:rsidRPr="002E4C5B" w:rsidRDefault="00EA6929" w:rsidP="00EA6929">
      <w:pPr>
        <w:rPr>
          <w:rFonts w:cstheme="minorHAnsi"/>
          <w:sz w:val="24"/>
          <w:szCs w:val="24"/>
        </w:rPr>
      </w:pPr>
      <w:r w:rsidRPr="002E4C5B">
        <w:rPr>
          <w:rFonts w:cstheme="minorHAnsi"/>
          <w:sz w:val="24"/>
          <w:szCs w:val="24"/>
        </w:rPr>
        <w:t xml:space="preserve">The </w:t>
      </w:r>
      <w:r w:rsidR="002776DB" w:rsidRPr="002E4C5B">
        <w:rPr>
          <w:rFonts w:cstheme="minorHAnsi"/>
          <w:sz w:val="24"/>
          <w:szCs w:val="24"/>
        </w:rPr>
        <w:t>Secondary T</w:t>
      </w:r>
      <w:r w:rsidRPr="002E4C5B">
        <w:rPr>
          <w:rFonts w:cstheme="minorHAnsi"/>
          <w:sz w:val="24"/>
          <w:szCs w:val="24"/>
        </w:rPr>
        <w:t>eam</w:t>
      </w:r>
    </w:p>
    <w:p w14:paraId="1F60A65E" w14:textId="77777777" w:rsidR="002776DB" w:rsidRPr="002E4C5B" w:rsidRDefault="002776DB" w:rsidP="00EA6929">
      <w:pPr>
        <w:rPr>
          <w:rFonts w:cstheme="minorHAnsi"/>
          <w:sz w:val="24"/>
          <w:szCs w:val="24"/>
        </w:rPr>
      </w:pPr>
    </w:p>
    <w:p w14:paraId="59DB18AC" w14:textId="77777777" w:rsidR="002776DB" w:rsidRPr="002E4C5B" w:rsidRDefault="002776DB" w:rsidP="00EA6929">
      <w:pPr>
        <w:rPr>
          <w:rFonts w:cstheme="minorHAnsi"/>
          <w:sz w:val="24"/>
          <w:szCs w:val="24"/>
        </w:rPr>
      </w:pPr>
    </w:p>
    <w:p w14:paraId="454E64FC" w14:textId="77777777" w:rsidR="002776DB" w:rsidRPr="002E4C5B" w:rsidRDefault="002776DB" w:rsidP="00EA6929">
      <w:pPr>
        <w:rPr>
          <w:rFonts w:cstheme="minorHAnsi"/>
          <w:sz w:val="24"/>
          <w:szCs w:val="24"/>
        </w:rPr>
      </w:pPr>
    </w:p>
    <w:p w14:paraId="6B8503F7" w14:textId="77777777" w:rsidR="002776DB" w:rsidRPr="002E4C5B" w:rsidRDefault="002776DB" w:rsidP="00EA6929">
      <w:pPr>
        <w:rPr>
          <w:rFonts w:cstheme="minorHAnsi"/>
          <w:sz w:val="24"/>
          <w:szCs w:val="24"/>
        </w:rPr>
      </w:pPr>
    </w:p>
    <w:p w14:paraId="68F61490" w14:textId="77777777" w:rsidR="002776DB" w:rsidRPr="002E4C5B" w:rsidRDefault="002776DB" w:rsidP="00EA6929">
      <w:pPr>
        <w:rPr>
          <w:rFonts w:cstheme="minorHAnsi"/>
          <w:sz w:val="24"/>
          <w:szCs w:val="24"/>
        </w:rPr>
      </w:pPr>
    </w:p>
    <w:p w14:paraId="437FBFA4" w14:textId="77777777" w:rsidR="002776DB" w:rsidRPr="002E4C5B" w:rsidRDefault="002776DB" w:rsidP="00EA6929">
      <w:pPr>
        <w:rPr>
          <w:rFonts w:cstheme="minorHAnsi"/>
          <w:sz w:val="24"/>
          <w:szCs w:val="24"/>
        </w:rPr>
      </w:pPr>
    </w:p>
    <w:p w14:paraId="16E7BC90" w14:textId="77777777" w:rsidR="002776DB" w:rsidRPr="002E4C5B" w:rsidRDefault="002776DB" w:rsidP="00EA6929">
      <w:pPr>
        <w:rPr>
          <w:rFonts w:cstheme="minorHAnsi"/>
          <w:sz w:val="24"/>
          <w:szCs w:val="24"/>
        </w:rPr>
      </w:pPr>
    </w:p>
    <w:p w14:paraId="5339ACD0" w14:textId="77777777" w:rsidR="002776DB" w:rsidRPr="002E4C5B" w:rsidRDefault="002776DB" w:rsidP="00EA6929">
      <w:pPr>
        <w:rPr>
          <w:rFonts w:cstheme="minorHAnsi"/>
          <w:sz w:val="24"/>
          <w:szCs w:val="24"/>
        </w:rPr>
      </w:pPr>
    </w:p>
    <w:p w14:paraId="66A792DC" w14:textId="77777777" w:rsidR="002776DB" w:rsidRPr="002E4C5B" w:rsidRDefault="002776DB" w:rsidP="00EA6929">
      <w:pPr>
        <w:rPr>
          <w:rFonts w:cstheme="minorHAnsi"/>
          <w:sz w:val="24"/>
          <w:szCs w:val="24"/>
        </w:rPr>
      </w:pPr>
    </w:p>
    <w:p w14:paraId="45B9DFF5" w14:textId="77777777" w:rsidR="002776DB" w:rsidRPr="002E4C5B" w:rsidRDefault="002776DB" w:rsidP="00EA6929">
      <w:pPr>
        <w:rPr>
          <w:rFonts w:cstheme="minorHAnsi"/>
          <w:sz w:val="24"/>
          <w:szCs w:val="24"/>
        </w:rPr>
      </w:pPr>
    </w:p>
    <w:p w14:paraId="06D19246" w14:textId="77777777" w:rsidR="002776DB" w:rsidRPr="002E4C5B" w:rsidRDefault="002776DB" w:rsidP="00EA6929">
      <w:pPr>
        <w:rPr>
          <w:rFonts w:cstheme="minorHAnsi"/>
          <w:sz w:val="24"/>
          <w:szCs w:val="24"/>
        </w:rPr>
      </w:pPr>
    </w:p>
    <w:p w14:paraId="30E539DC" w14:textId="77777777" w:rsidR="002776DB" w:rsidRDefault="002776DB" w:rsidP="00EA6929">
      <w:pPr>
        <w:rPr>
          <w:rFonts w:cstheme="minorHAnsi"/>
          <w:sz w:val="24"/>
          <w:szCs w:val="24"/>
        </w:rPr>
      </w:pPr>
    </w:p>
    <w:p w14:paraId="3B25D4F6" w14:textId="77777777" w:rsidR="00AF0FE0" w:rsidRPr="002E4C5B" w:rsidRDefault="00AF0FE0" w:rsidP="00EA6929">
      <w:pPr>
        <w:rPr>
          <w:rFonts w:cstheme="minorHAnsi"/>
          <w:sz w:val="24"/>
          <w:szCs w:val="24"/>
        </w:rPr>
      </w:pPr>
    </w:p>
    <w:p w14:paraId="63F97BB8" w14:textId="77777777" w:rsidR="00F129DF" w:rsidRDefault="002E4C5B" w:rsidP="002E4C5B">
      <w:pPr>
        <w:rPr>
          <w:rFonts w:cstheme="minorHAnsi"/>
          <w:b/>
          <w:sz w:val="24"/>
          <w:szCs w:val="24"/>
        </w:rPr>
      </w:pPr>
      <w:r w:rsidRPr="002E4C5B">
        <w:rPr>
          <w:rFonts w:cstheme="minorHAnsi"/>
          <w:b/>
          <w:sz w:val="24"/>
          <w:szCs w:val="24"/>
        </w:rPr>
        <w:t>Reading List – English</w:t>
      </w:r>
    </w:p>
    <w:p w14:paraId="50E194A0" w14:textId="750C2FC3" w:rsidR="002E4C5B" w:rsidRPr="00F129DF" w:rsidRDefault="002E4C5B" w:rsidP="002E4C5B">
      <w:pPr>
        <w:rPr>
          <w:rFonts w:cstheme="minorHAnsi"/>
          <w:b/>
          <w:sz w:val="24"/>
          <w:szCs w:val="24"/>
        </w:rPr>
      </w:pPr>
      <w:r w:rsidRPr="002E4C5B">
        <w:rPr>
          <w:rFonts w:eastAsia="Times New Roman" w:cstheme="minorHAnsi"/>
          <w:b/>
          <w:sz w:val="24"/>
          <w:szCs w:val="24"/>
          <w:lang w:val="en-GB"/>
        </w:rPr>
        <w:t>Readings</w:t>
      </w:r>
      <w:r w:rsidRPr="002E4C5B">
        <w:rPr>
          <w:rFonts w:eastAsia="Times New Roman" w:cstheme="minorHAnsi"/>
          <w:sz w:val="24"/>
          <w:szCs w:val="24"/>
          <w:lang w:val="en-GB"/>
        </w:rPr>
        <w:t>:</w:t>
      </w:r>
      <w:r w:rsidRPr="002E4C5B">
        <w:rPr>
          <w:rFonts w:eastAsia="Times New Roman" w:cstheme="minorHAnsi"/>
          <w:bCs/>
          <w:sz w:val="24"/>
          <w:szCs w:val="24"/>
          <w:lang w:val="en-GB"/>
        </w:rPr>
        <w:t xml:space="preserve"> </w:t>
      </w:r>
    </w:p>
    <w:p w14:paraId="790FAAB1" w14:textId="77777777" w:rsidR="002E4C5B" w:rsidRPr="002E4C5B" w:rsidRDefault="002E4C5B" w:rsidP="00AF0FE0">
      <w:pPr>
        <w:numPr>
          <w:ilvl w:val="0"/>
          <w:numId w:val="4"/>
        </w:numPr>
        <w:contextualSpacing/>
        <w:jc w:val="both"/>
        <w:rPr>
          <w:rFonts w:eastAsia="Times New Roman" w:cstheme="minorHAnsi"/>
          <w:bCs/>
          <w:sz w:val="24"/>
          <w:szCs w:val="24"/>
          <w:lang w:val="en-GB"/>
        </w:rPr>
      </w:pPr>
      <w:r w:rsidRPr="002E4C5B">
        <w:rPr>
          <w:rFonts w:eastAsia="Times New Roman" w:cstheme="minorHAnsi"/>
          <w:bCs/>
          <w:sz w:val="24"/>
          <w:szCs w:val="24"/>
          <w:lang w:val="en-GB"/>
        </w:rPr>
        <w:t xml:space="preserve">Capel, S., Leask, M. &amp; Turner, T. (2013) </w:t>
      </w:r>
      <w:r w:rsidRPr="002E4C5B">
        <w:rPr>
          <w:rFonts w:eastAsia="Times New Roman" w:cstheme="minorHAnsi"/>
          <w:bCs/>
          <w:i/>
          <w:sz w:val="24"/>
          <w:szCs w:val="24"/>
          <w:lang w:val="en-GB"/>
        </w:rPr>
        <w:t xml:space="preserve">Learning to Teach in the Secondary School. </w:t>
      </w:r>
      <w:r w:rsidRPr="002E4C5B">
        <w:rPr>
          <w:rFonts w:eastAsia="Times New Roman" w:cstheme="minorHAnsi"/>
          <w:bCs/>
          <w:sz w:val="24"/>
          <w:szCs w:val="24"/>
          <w:lang w:val="en-GB"/>
        </w:rPr>
        <w:t xml:space="preserve">London: </w:t>
      </w:r>
      <w:proofErr w:type="spellStart"/>
      <w:r w:rsidRPr="002E4C5B">
        <w:rPr>
          <w:rFonts w:eastAsia="Times New Roman" w:cstheme="minorHAnsi"/>
          <w:bCs/>
          <w:sz w:val="24"/>
          <w:szCs w:val="24"/>
          <w:lang w:val="en-GB"/>
        </w:rPr>
        <w:t>RoutledgeFalmer</w:t>
      </w:r>
      <w:proofErr w:type="spellEnd"/>
    </w:p>
    <w:p w14:paraId="69145012" w14:textId="77777777" w:rsidR="002E4C5B" w:rsidRPr="002E4C5B" w:rsidRDefault="002E4C5B" w:rsidP="00AF0FE0">
      <w:pPr>
        <w:numPr>
          <w:ilvl w:val="0"/>
          <w:numId w:val="4"/>
        </w:numPr>
        <w:ind w:right="-1047"/>
        <w:contextualSpacing/>
        <w:jc w:val="both"/>
        <w:rPr>
          <w:rFonts w:cstheme="minorHAnsi"/>
          <w:i/>
          <w:iCs/>
          <w:sz w:val="24"/>
          <w:szCs w:val="24"/>
        </w:rPr>
      </w:pPr>
      <w:r w:rsidRPr="002E4C5B">
        <w:rPr>
          <w:rFonts w:cstheme="minorHAnsi"/>
          <w:sz w:val="24"/>
          <w:szCs w:val="24"/>
        </w:rPr>
        <w:t xml:space="preserve">Daly, C., Davison, J. &amp; Moss, J. (20) </w:t>
      </w:r>
      <w:r w:rsidRPr="002E4C5B">
        <w:rPr>
          <w:rFonts w:cstheme="minorHAnsi"/>
          <w:i/>
          <w:sz w:val="24"/>
          <w:szCs w:val="24"/>
        </w:rPr>
        <w:t>Debates in English Teaching</w:t>
      </w:r>
      <w:r w:rsidRPr="002E4C5B">
        <w:rPr>
          <w:rFonts w:cstheme="minorHAnsi"/>
          <w:sz w:val="24"/>
          <w:szCs w:val="24"/>
        </w:rPr>
        <w:t>. London: Routledge.</w:t>
      </w:r>
    </w:p>
    <w:p w14:paraId="4B50A179" w14:textId="77777777" w:rsidR="002E4C5B" w:rsidRPr="002E4C5B" w:rsidRDefault="002E4C5B" w:rsidP="00AF0FE0">
      <w:pPr>
        <w:numPr>
          <w:ilvl w:val="0"/>
          <w:numId w:val="4"/>
        </w:numPr>
        <w:ind w:right="-1047"/>
        <w:contextualSpacing/>
        <w:jc w:val="both"/>
        <w:rPr>
          <w:rFonts w:cstheme="minorHAnsi"/>
          <w:i/>
          <w:iCs/>
          <w:sz w:val="24"/>
          <w:szCs w:val="24"/>
        </w:rPr>
      </w:pPr>
      <w:r w:rsidRPr="002E4C5B">
        <w:rPr>
          <w:rFonts w:cstheme="minorHAnsi"/>
          <w:sz w:val="24"/>
          <w:szCs w:val="24"/>
        </w:rPr>
        <w:t xml:space="preserve">Daly, C. &amp; Davison, J. (2014) </w:t>
      </w:r>
      <w:r w:rsidRPr="002E4C5B">
        <w:rPr>
          <w:rFonts w:cstheme="minorHAnsi"/>
          <w:i/>
          <w:sz w:val="24"/>
          <w:szCs w:val="24"/>
        </w:rPr>
        <w:t>Learning to Teach English in the Secondary School</w:t>
      </w:r>
      <w:r w:rsidRPr="002E4C5B">
        <w:rPr>
          <w:rFonts w:cstheme="minorHAnsi"/>
          <w:sz w:val="24"/>
          <w:szCs w:val="24"/>
        </w:rPr>
        <w:t>. London: Routledge.</w:t>
      </w:r>
    </w:p>
    <w:p w14:paraId="7A3D741C" w14:textId="77777777" w:rsidR="002E4C5B" w:rsidRPr="002E4C5B" w:rsidRDefault="002E4C5B" w:rsidP="00AF0FE0">
      <w:pPr>
        <w:numPr>
          <w:ilvl w:val="0"/>
          <w:numId w:val="4"/>
        </w:numPr>
        <w:ind w:right="-1047"/>
        <w:contextualSpacing/>
        <w:jc w:val="both"/>
        <w:rPr>
          <w:rFonts w:cstheme="minorHAnsi"/>
          <w:i/>
          <w:iCs/>
          <w:sz w:val="24"/>
          <w:szCs w:val="24"/>
        </w:rPr>
      </w:pPr>
      <w:r w:rsidRPr="002E4C5B">
        <w:rPr>
          <w:rFonts w:cstheme="minorHAnsi"/>
          <w:sz w:val="24"/>
          <w:szCs w:val="24"/>
        </w:rPr>
        <w:t xml:space="preserve">Fleming, M. &amp; Stevens, D. (2014) </w:t>
      </w:r>
      <w:r w:rsidRPr="002E4C5B">
        <w:rPr>
          <w:rFonts w:cstheme="minorHAnsi"/>
          <w:i/>
          <w:sz w:val="24"/>
          <w:szCs w:val="24"/>
        </w:rPr>
        <w:t>English Teaching in the Secondary School</w:t>
      </w:r>
      <w:r w:rsidRPr="002E4C5B">
        <w:rPr>
          <w:rFonts w:cstheme="minorHAnsi"/>
          <w:sz w:val="24"/>
          <w:szCs w:val="24"/>
        </w:rPr>
        <w:t>. London: David Fulton.</w:t>
      </w:r>
    </w:p>
    <w:p w14:paraId="7E558551" w14:textId="77777777" w:rsidR="00AF0FE0" w:rsidRPr="00AF0FE0" w:rsidRDefault="002E4C5B" w:rsidP="00AF0FE0">
      <w:pPr>
        <w:keepNext/>
        <w:numPr>
          <w:ilvl w:val="0"/>
          <w:numId w:val="4"/>
        </w:numPr>
        <w:spacing w:after="0" w:line="240" w:lineRule="auto"/>
        <w:ind w:right="-1047"/>
        <w:contextualSpacing/>
        <w:jc w:val="both"/>
        <w:rPr>
          <w:rFonts w:eastAsia="Times New Roman" w:cstheme="minorHAnsi"/>
          <w:bCs/>
          <w:sz w:val="24"/>
          <w:szCs w:val="24"/>
          <w:lang w:val="en-GB"/>
        </w:rPr>
      </w:pPr>
      <w:r w:rsidRPr="00AF0FE0">
        <w:rPr>
          <w:rFonts w:cstheme="minorHAnsi"/>
          <w:sz w:val="24"/>
          <w:szCs w:val="24"/>
        </w:rPr>
        <w:t xml:space="preserve">Green, A, Snapper, G. &amp; Atherton, C. (2013) </w:t>
      </w:r>
      <w:r w:rsidRPr="00AF0FE0">
        <w:rPr>
          <w:rFonts w:cstheme="minorHAnsi"/>
          <w:i/>
          <w:iCs/>
          <w:sz w:val="24"/>
          <w:szCs w:val="24"/>
        </w:rPr>
        <w:t xml:space="preserve">Teaching English Literature 16-19. </w:t>
      </w:r>
      <w:r w:rsidRPr="00AF0FE0">
        <w:rPr>
          <w:rFonts w:cstheme="minorHAnsi"/>
          <w:iCs/>
          <w:sz w:val="24"/>
          <w:szCs w:val="24"/>
        </w:rPr>
        <w:t>London: Routledge.</w:t>
      </w:r>
    </w:p>
    <w:p w14:paraId="59770A05" w14:textId="31E862DF" w:rsidR="002E4C5B" w:rsidRPr="002E4C5B" w:rsidRDefault="002E4C5B" w:rsidP="00AF0FE0">
      <w:pPr>
        <w:keepNext/>
        <w:numPr>
          <w:ilvl w:val="0"/>
          <w:numId w:val="4"/>
        </w:numPr>
        <w:spacing w:after="0" w:line="240" w:lineRule="auto"/>
        <w:ind w:right="-1047"/>
        <w:contextualSpacing/>
        <w:jc w:val="both"/>
        <w:rPr>
          <w:rFonts w:eastAsia="Times New Roman" w:cstheme="minorHAnsi"/>
          <w:bCs/>
          <w:sz w:val="24"/>
          <w:szCs w:val="24"/>
          <w:lang w:val="en-GB"/>
        </w:rPr>
      </w:pPr>
      <w:r w:rsidRPr="002E4C5B">
        <w:rPr>
          <w:rFonts w:cstheme="minorHAnsi"/>
          <w:sz w:val="24"/>
          <w:szCs w:val="24"/>
        </w:rPr>
        <w:t xml:space="preserve">Green, A. (ed.) (2012) </w:t>
      </w:r>
      <w:proofErr w:type="gramStart"/>
      <w:r w:rsidRPr="002E4C5B">
        <w:rPr>
          <w:rFonts w:cstheme="minorHAnsi"/>
          <w:i/>
          <w:sz w:val="24"/>
          <w:szCs w:val="24"/>
        </w:rPr>
        <w:t>A</w:t>
      </w:r>
      <w:proofErr w:type="gramEnd"/>
      <w:r w:rsidRPr="002E4C5B">
        <w:rPr>
          <w:rFonts w:cstheme="minorHAnsi"/>
          <w:i/>
          <w:sz w:val="24"/>
          <w:szCs w:val="24"/>
        </w:rPr>
        <w:t xml:space="preserve"> Practical Guide to Teaching English in the Secondary School</w:t>
      </w:r>
      <w:r w:rsidRPr="002E4C5B">
        <w:rPr>
          <w:rFonts w:cstheme="minorHAnsi"/>
          <w:sz w:val="24"/>
          <w:szCs w:val="24"/>
        </w:rPr>
        <w:t>. London: Routledge.</w:t>
      </w:r>
    </w:p>
    <w:p w14:paraId="46C85342" w14:textId="77777777" w:rsidR="002E4C5B" w:rsidRPr="002E4C5B" w:rsidRDefault="002E4C5B" w:rsidP="00AF0FE0">
      <w:pPr>
        <w:keepNext/>
        <w:numPr>
          <w:ilvl w:val="0"/>
          <w:numId w:val="4"/>
        </w:numPr>
        <w:spacing w:after="0" w:line="240" w:lineRule="auto"/>
        <w:ind w:right="-1047"/>
        <w:contextualSpacing/>
        <w:jc w:val="both"/>
        <w:rPr>
          <w:rFonts w:eastAsia="Times New Roman" w:cstheme="minorHAnsi"/>
          <w:bCs/>
          <w:sz w:val="24"/>
          <w:szCs w:val="24"/>
          <w:lang w:val="en-GB"/>
        </w:rPr>
      </w:pPr>
      <w:r w:rsidRPr="002E4C5B">
        <w:rPr>
          <w:rFonts w:cstheme="minorHAnsi"/>
          <w:sz w:val="24"/>
          <w:szCs w:val="24"/>
        </w:rPr>
        <w:t xml:space="preserve">Green, A. (ed.) (2011) </w:t>
      </w:r>
      <w:r w:rsidRPr="002E4C5B">
        <w:rPr>
          <w:rFonts w:cstheme="minorHAnsi"/>
          <w:i/>
          <w:sz w:val="24"/>
          <w:szCs w:val="24"/>
        </w:rPr>
        <w:t>Becoming a Reflective English Teacher.</w:t>
      </w:r>
      <w:r w:rsidRPr="002E4C5B">
        <w:rPr>
          <w:rFonts w:cstheme="minorHAnsi"/>
          <w:sz w:val="24"/>
          <w:szCs w:val="24"/>
        </w:rPr>
        <w:t xml:space="preserve"> Maidenhead: Open University Press.</w:t>
      </w:r>
    </w:p>
    <w:p w14:paraId="0E2EE4F8" w14:textId="77777777" w:rsidR="002E4C5B" w:rsidRPr="002E4C5B" w:rsidRDefault="002E4C5B" w:rsidP="00AF0FE0">
      <w:pPr>
        <w:keepNext/>
        <w:numPr>
          <w:ilvl w:val="0"/>
          <w:numId w:val="4"/>
        </w:numPr>
        <w:spacing w:after="0" w:line="240" w:lineRule="auto"/>
        <w:ind w:right="-1047"/>
        <w:contextualSpacing/>
        <w:jc w:val="both"/>
        <w:rPr>
          <w:rFonts w:eastAsia="Times New Roman" w:cstheme="minorHAnsi"/>
          <w:bCs/>
          <w:sz w:val="24"/>
          <w:szCs w:val="24"/>
          <w:lang w:val="en-GB"/>
        </w:rPr>
      </w:pPr>
      <w:r w:rsidRPr="002E4C5B">
        <w:rPr>
          <w:rFonts w:eastAsia="Times New Roman" w:cstheme="minorHAnsi"/>
          <w:bCs/>
          <w:sz w:val="24"/>
          <w:szCs w:val="24"/>
          <w:lang w:val="en-GB"/>
        </w:rPr>
        <w:t xml:space="preserve">Illingworth, M. &amp; Hall, N. (2013) </w:t>
      </w:r>
      <w:r w:rsidRPr="002E4C5B">
        <w:rPr>
          <w:rFonts w:eastAsia="Times New Roman" w:cstheme="minorHAnsi"/>
          <w:bCs/>
          <w:i/>
          <w:sz w:val="24"/>
          <w:szCs w:val="24"/>
          <w:lang w:val="en-GB"/>
        </w:rPr>
        <w:t>Teaching English Language 16-19</w:t>
      </w:r>
      <w:r w:rsidRPr="002E4C5B">
        <w:rPr>
          <w:rFonts w:eastAsia="Times New Roman" w:cstheme="minorHAnsi"/>
          <w:bCs/>
          <w:sz w:val="24"/>
          <w:szCs w:val="24"/>
          <w:lang w:val="en-GB"/>
        </w:rPr>
        <w:t xml:space="preserve">. London: Routledge </w:t>
      </w:r>
    </w:p>
    <w:p w14:paraId="3812B757" w14:textId="77777777" w:rsidR="002E4C5B" w:rsidRPr="002E4C5B" w:rsidRDefault="002E4C5B" w:rsidP="002E4C5B">
      <w:pPr>
        <w:keepNext/>
        <w:spacing w:after="0" w:line="240" w:lineRule="auto"/>
        <w:jc w:val="both"/>
        <w:rPr>
          <w:rFonts w:eastAsia="Times New Roman" w:cstheme="minorHAnsi"/>
          <w:b/>
          <w:bCs/>
          <w:sz w:val="24"/>
          <w:szCs w:val="24"/>
          <w:lang w:val="en-GB"/>
        </w:rPr>
      </w:pPr>
    </w:p>
    <w:p w14:paraId="411055C1" w14:textId="77777777" w:rsidR="002E4C5B" w:rsidRPr="002E4C5B" w:rsidRDefault="002E4C5B" w:rsidP="002E4C5B">
      <w:pPr>
        <w:keepNext/>
        <w:spacing w:after="0" w:line="240" w:lineRule="auto"/>
        <w:jc w:val="both"/>
        <w:rPr>
          <w:rFonts w:eastAsia="Times New Roman" w:cstheme="minorHAnsi"/>
          <w:b/>
          <w:bCs/>
          <w:sz w:val="24"/>
          <w:szCs w:val="24"/>
          <w:lang w:val="en-GB"/>
        </w:rPr>
      </w:pPr>
      <w:r w:rsidRPr="002E4C5B">
        <w:rPr>
          <w:rFonts w:eastAsia="Times New Roman" w:cstheme="minorHAnsi"/>
          <w:b/>
          <w:bCs/>
          <w:sz w:val="24"/>
          <w:szCs w:val="24"/>
          <w:lang w:val="en-GB"/>
        </w:rPr>
        <w:t>Useful internet sites</w:t>
      </w:r>
    </w:p>
    <w:p w14:paraId="2AB69C17" w14:textId="77777777" w:rsidR="002E4C5B" w:rsidRPr="002E4C5B" w:rsidRDefault="002E4C5B" w:rsidP="002E4C5B">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Department for Education</w:t>
      </w:r>
    </w:p>
    <w:p w14:paraId="3A8EE311" w14:textId="77777777" w:rsidR="002E4C5B" w:rsidRPr="002E4C5B" w:rsidRDefault="002E4C5B" w:rsidP="002E4C5B">
      <w:pPr>
        <w:keepNext/>
        <w:spacing w:after="0" w:line="240" w:lineRule="auto"/>
        <w:ind w:left="360"/>
        <w:jc w:val="both"/>
        <w:rPr>
          <w:rFonts w:eastAsia="Times New Roman" w:cstheme="minorHAnsi"/>
          <w:bCs/>
          <w:sz w:val="24"/>
          <w:szCs w:val="24"/>
          <w:u w:val="single"/>
          <w:lang w:val="en-GB"/>
        </w:rPr>
      </w:pPr>
      <w:proofErr w:type="gramStart"/>
      <w:r w:rsidRPr="002E4C5B">
        <w:rPr>
          <w:rFonts w:eastAsia="Times New Roman" w:cstheme="minorHAnsi"/>
          <w:bCs/>
          <w:sz w:val="24"/>
          <w:szCs w:val="24"/>
          <w:lang w:val="en-GB"/>
        </w:rPr>
        <w:t>A ministerial department, responsible for Education and Children’s Services in England.</w:t>
      </w:r>
      <w:proofErr w:type="gramEnd"/>
      <w:r w:rsidRPr="002E4C5B">
        <w:rPr>
          <w:rFonts w:eastAsia="Times New Roman" w:cstheme="minorHAnsi"/>
          <w:bCs/>
          <w:sz w:val="24"/>
          <w:szCs w:val="24"/>
          <w:lang w:val="en-GB"/>
        </w:rPr>
        <w:t xml:space="preserve">   Key policy documents, guidance and publications can be found here. </w:t>
      </w:r>
      <w:hyperlink r:id="rId11" w:history="1">
        <w:r w:rsidRPr="002E4C5B">
          <w:rPr>
            <w:rFonts w:eastAsia="Times New Roman" w:cstheme="minorHAnsi"/>
            <w:bCs/>
            <w:color w:val="0000FF"/>
            <w:sz w:val="24"/>
            <w:szCs w:val="24"/>
            <w:u w:val="single"/>
            <w:lang w:val="en-GB"/>
          </w:rPr>
          <w:t>https://www.gov.uk/government/organisations/department-for-education</w:t>
        </w:r>
      </w:hyperlink>
      <w:r w:rsidRPr="002E4C5B">
        <w:rPr>
          <w:rFonts w:eastAsia="Times New Roman" w:cstheme="minorHAnsi"/>
          <w:bCs/>
          <w:sz w:val="24"/>
          <w:szCs w:val="24"/>
          <w:u w:val="single"/>
          <w:lang w:val="en-GB"/>
        </w:rPr>
        <w:t xml:space="preserve"> </w:t>
      </w:r>
    </w:p>
    <w:p w14:paraId="16A9CC4F" w14:textId="77777777" w:rsidR="002E4C5B" w:rsidRPr="002E4C5B" w:rsidRDefault="002E4C5B" w:rsidP="002E4C5B">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Ofsted</w:t>
      </w:r>
    </w:p>
    <w:p w14:paraId="0B0FB0F8" w14:textId="77777777" w:rsidR="002E4C5B" w:rsidRPr="002E4C5B" w:rsidRDefault="002E4C5B" w:rsidP="002E4C5B">
      <w:pPr>
        <w:keepNext/>
        <w:spacing w:after="0" w:line="240" w:lineRule="auto"/>
        <w:ind w:left="360"/>
        <w:jc w:val="both"/>
        <w:rPr>
          <w:rFonts w:eastAsia="Times New Roman" w:cstheme="minorHAnsi"/>
          <w:bCs/>
          <w:sz w:val="24"/>
          <w:szCs w:val="24"/>
          <w:lang w:val="en-GB"/>
        </w:rPr>
      </w:pPr>
      <w:proofErr w:type="gramStart"/>
      <w:r w:rsidRPr="002E4C5B">
        <w:rPr>
          <w:rFonts w:eastAsia="Times New Roman" w:cstheme="minorHAnsi"/>
          <w:bCs/>
          <w:sz w:val="24"/>
          <w:szCs w:val="24"/>
          <w:lang w:val="en-GB"/>
        </w:rPr>
        <w:t>Information on the organisation, inspection process, complaints, announcements and events.</w:t>
      </w:r>
      <w:proofErr w:type="gramEnd"/>
      <w:r w:rsidRPr="002E4C5B">
        <w:rPr>
          <w:rFonts w:eastAsia="Times New Roman" w:cstheme="minorHAnsi"/>
          <w:bCs/>
          <w:sz w:val="24"/>
          <w:szCs w:val="24"/>
          <w:lang w:val="en-GB"/>
        </w:rPr>
        <w:t xml:space="preserve"> </w:t>
      </w:r>
      <w:hyperlink r:id="rId12" w:history="1">
        <w:r w:rsidRPr="002E4C5B">
          <w:rPr>
            <w:rFonts w:eastAsia="Times New Roman" w:cstheme="minorHAnsi"/>
            <w:bCs/>
            <w:color w:val="0000FF"/>
            <w:sz w:val="24"/>
            <w:szCs w:val="24"/>
            <w:u w:val="single"/>
            <w:lang w:val="en-GB"/>
          </w:rPr>
          <w:t>www.ofsted.gov.uk</w:t>
        </w:r>
      </w:hyperlink>
      <w:r w:rsidRPr="002E4C5B">
        <w:rPr>
          <w:rFonts w:eastAsia="Times New Roman" w:cstheme="minorHAnsi"/>
          <w:bCs/>
          <w:sz w:val="24"/>
          <w:szCs w:val="24"/>
          <w:lang w:val="en-GB"/>
        </w:rPr>
        <w:t xml:space="preserve"> </w:t>
      </w:r>
    </w:p>
    <w:p w14:paraId="7404CB65" w14:textId="77777777" w:rsidR="002E4C5B" w:rsidRPr="002E4C5B" w:rsidRDefault="002E4C5B" w:rsidP="002E4C5B">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The National College for Teaching and leadership (NCTL)</w:t>
      </w:r>
    </w:p>
    <w:p w14:paraId="76FBCF75" w14:textId="77777777" w:rsidR="002E4C5B" w:rsidRPr="002E4C5B" w:rsidRDefault="002E4C5B" w:rsidP="002E4C5B">
      <w:pPr>
        <w:keepNext/>
        <w:spacing w:after="0" w:line="240" w:lineRule="auto"/>
        <w:ind w:left="360"/>
        <w:jc w:val="both"/>
        <w:rPr>
          <w:rFonts w:eastAsia="Times New Roman" w:cstheme="minorHAnsi"/>
          <w:bCs/>
          <w:sz w:val="24"/>
          <w:szCs w:val="24"/>
          <w:lang w:val="en-GB"/>
        </w:rPr>
      </w:pPr>
      <w:r w:rsidRPr="002E4C5B">
        <w:rPr>
          <w:rFonts w:eastAsia="Times New Roman" w:cstheme="minorHAnsi"/>
          <w:bCs/>
          <w:sz w:val="24"/>
          <w:szCs w:val="24"/>
          <w:lang w:val="en-GB"/>
        </w:rPr>
        <w:t>This gives all details about teacher training in this country.  The website includes downloadable versions of the QTS standards and excellent details and examples about the skills tests.  You can book your skills test from here.</w:t>
      </w:r>
    </w:p>
    <w:p w14:paraId="3552BFC1" w14:textId="77777777" w:rsidR="002E4C5B" w:rsidRPr="002E4C5B" w:rsidRDefault="00F129DF" w:rsidP="002E4C5B">
      <w:pPr>
        <w:keepNext/>
        <w:spacing w:after="0" w:line="240" w:lineRule="auto"/>
        <w:ind w:left="360"/>
        <w:jc w:val="both"/>
        <w:rPr>
          <w:rFonts w:eastAsia="Times New Roman" w:cstheme="minorHAnsi"/>
          <w:bCs/>
          <w:sz w:val="24"/>
          <w:szCs w:val="24"/>
          <w:lang w:val="en-GB"/>
        </w:rPr>
      </w:pPr>
      <w:hyperlink r:id="rId13" w:history="1">
        <w:r w:rsidR="002E4C5B" w:rsidRPr="002E4C5B">
          <w:rPr>
            <w:rFonts w:eastAsia="Times New Roman" w:cstheme="minorHAnsi"/>
            <w:bCs/>
            <w:color w:val="0000FF"/>
            <w:sz w:val="24"/>
            <w:szCs w:val="24"/>
            <w:u w:val="single"/>
            <w:lang w:val="en-GB"/>
          </w:rPr>
          <w:t>https://www.gov.uk/government/organisations/national-college-for-teaching-and-leadership</w:t>
        </w:r>
      </w:hyperlink>
      <w:r w:rsidR="002E4C5B" w:rsidRPr="002E4C5B">
        <w:rPr>
          <w:rFonts w:eastAsia="Times New Roman" w:cstheme="minorHAnsi"/>
          <w:bCs/>
          <w:sz w:val="24"/>
          <w:szCs w:val="24"/>
          <w:lang w:val="en-GB"/>
        </w:rPr>
        <w:t xml:space="preserve"> </w:t>
      </w:r>
    </w:p>
    <w:p w14:paraId="42931984" w14:textId="77777777" w:rsidR="002E4C5B" w:rsidRPr="002E4C5B" w:rsidRDefault="002E4C5B" w:rsidP="002E4C5B">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Times Educational Supplement</w:t>
      </w:r>
    </w:p>
    <w:p w14:paraId="2046C4F5" w14:textId="77777777" w:rsidR="002E4C5B" w:rsidRPr="002E4C5B" w:rsidRDefault="002E4C5B" w:rsidP="002E4C5B">
      <w:pPr>
        <w:keepNext/>
        <w:spacing w:after="0" w:line="240" w:lineRule="auto"/>
        <w:ind w:left="360"/>
        <w:jc w:val="both"/>
        <w:rPr>
          <w:rFonts w:eastAsia="Times New Roman" w:cstheme="minorHAnsi"/>
          <w:bCs/>
          <w:color w:val="0000FF"/>
          <w:sz w:val="24"/>
          <w:szCs w:val="24"/>
          <w:u w:val="single"/>
          <w:lang w:val="en-GB"/>
        </w:rPr>
      </w:pPr>
      <w:r w:rsidRPr="002E4C5B">
        <w:rPr>
          <w:rFonts w:eastAsia="Times New Roman" w:cstheme="minorHAnsi"/>
          <w:bCs/>
          <w:sz w:val="24"/>
          <w:szCs w:val="24"/>
          <w:lang w:val="en-GB"/>
        </w:rPr>
        <w:t>Search the electronic version of the TES for articles of your choice.  Read about the latest educational initiatives, surveys and reports without having to make the trip to your newsagent.</w:t>
      </w:r>
      <w:r w:rsidRPr="002E4C5B">
        <w:rPr>
          <w:rFonts w:cstheme="minorHAnsi"/>
          <w:sz w:val="24"/>
          <w:szCs w:val="24"/>
        </w:rPr>
        <w:t xml:space="preserve"> </w:t>
      </w:r>
      <w:hyperlink r:id="rId14" w:history="1">
        <w:r w:rsidRPr="002E4C5B">
          <w:rPr>
            <w:rFonts w:eastAsia="Times New Roman" w:cstheme="minorHAnsi"/>
            <w:bCs/>
            <w:color w:val="0000FF"/>
            <w:sz w:val="24"/>
            <w:szCs w:val="24"/>
            <w:u w:val="single"/>
            <w:lang w:val="en-GB"/>
          </w:rPr>
          <w:t>www.tes.co.uk</w:t>
        </w:r>
      </w:hyperlink>
    </w:p>
    <w:p w14:paraId="55FEA2F9" w14:textId="77777777" w:rsidR="002E4C5B" w:rsidRPr="002E4C5B" w:rsidRDefault="002E4C5B" w:rsidP="002E4C5B">
      <w:pPr>
        <w:keepNext/>
        <w:numPr>
          <w:ilvl w:val="0"/>
          <w:numId w:val="4"/>
        </w:numPr>
        <w:spacing w:after="0" w:line="240" w:lineRule="auto"/>
        <w:contextualSpacing/>
        <w:jc w:val="both"/>
        <w:rPr>
          <w:rFonts w:eastAsia="Times New Roman" w:cstheme="minorHAnsi"/>
          <w:bCs/>
          <w:sz w:val="24"/>
          <w:szCs w:val="24"/>
          <w:lang w:val="en-GB"/>
        </w:rPr>
      </w:pPr>
      <w:r w:rsidRPr="002E4C5B">
        <w:rPr>
          <w:rFonts w:eastAsia="Times New Roman" w:cstheme="minorHAnsi"/>
          <w:bCs/>
          <w:sz w:val="24"/>
          <w:szCs w:val="24"/>
          <w:lang w:val="en-GB"/>
        </w:rPr>
        <w:t>NATE</w:t>
      </w:r>
    </w:p>
    <w:p w14:paraId="24BF1E99" w14:textId="77777777" w:rsidR="002E4C5B" w:rsidRPr="002E4C5B" w:rsidRDefault="002E4C5B" w:rsidP="002E4C5B">
      <w:pPr>
        <w:keepNext/>
        <w:spacing w:after="0" w:line="240" w:lineRule="auto"/>
        <w:ind w:left="360"/>
        <w:jc w:val="both"/>
        <w:rPr>
          <w:rFonts w:eastAsia="Times New Roman" w:cstheme="minorHAnsi"/>
          <w:bCs/>
          <w:sz w:val="24"/>
          <w:szCs w:val="24"/>
          <w:lang w:val="en-GB"/>
        </w:rPr>
      </w:pPr>
      <w:r w:rsidRPr="002E4C5B">
        <w:rPr>
          <w:rFonts w:eastAsia="Times New Roman" w:cstheme="minorHAnsi"/>
          <w:bCs/>
          <w:sz w:val="24"/>
          <w:szCs w:val="24"/>
          <w:lang w:val="en-GB"/>
        </w:rPr>
        <w:t xml:space="preserve">The website of the National Association </w:t>
      </w:r>
      <w:proofErr w:type="spellStart"/>
      <w:r w:rsidRPr="002E4C5B">
        <w:rPr>
          <w:rFonts w:eastAsia="Times New Roman" w:cstheme="minorHAnsi"/>
          <w:bCs/>
          <w:sz w:val="24"/>
          <w:szCs w:val="24"/>
          <w:lang w:val="en-GB"/>
        </w:rPr>
        <w:t>ofr</w:t>
      </w:r>
      <w:proofErr w:type="spellEnd"/>
      <w:r w:rsidRPr="002E4C5B">
        <w:rPr>
          <w:rFonts w:eastAsia="Times New Roman" w:cstheme="minorHAnsi"/>
          <w:bCs/>
          <w:sz w:val="24"/>
          <w:szCs w:val="24"/>
          <w:lang w:val="en-GB"/>
        </w:rPr>
        <w:t xml:space="preserve"> Teachers of English provides a wealth of excellent information. Even more worthwhile if you subscribe. </w:t>
      </w:r>
      <w:hyperlink r:id="rId15" w:history="1">
        <w:r w:rsidRPr="002E4C5B">
          <w:rPr>
            <w:rFonts w:eastAsia="Times New Roman" w:cstheme="minorHAnsi"/>
            <w:bCs/>
            <w:color w:val="0000FF"/>
            <w:sz w:val="24"/>
            <w:szCs w:val="24"/>
            <w:u w:val="single"/>
            <w:lang w:val="en-GB"/>
          </w:rPr>
          <w:t>https://www.nate.org.uk/</w:t>
        </w:r>
      </w:hyperlink>
    </w:p>
    <w:p w14:paraId="53059BE3" w14:textId="77777777" w:rsidR="002E4C5B" w:rsidRPr="002E4C5B" w:rsidRDefault="002E4C5B" w:rsidP="002E4C5B">
      <w:pPr>
        <w:keepNext/>
        <w:numPr>
          <w:ilvl w:val="0"/>
          <w:numId w:val="4"/>
        </w:numPr>
        <w:spacing w:after="0" w:line="240" w:lineRule="auto"/>
        <w:contextualSpacing/>
        <w:jc w:val="both"/>
        <w:rPr>
          <w:rFonts w:eastAsia="Times New Roman" w:cstheme="minorHAnsi"/>
          <w:bCs/>
          <w:sz w:val="24"/>
          <w:szCs w:val="24"/>
          <w:lang w:val="en-GB"/>
        </w:rPr>
      </w:pPr>
      <w:r w:rsidRPr="002E4C5B">
        <w:rPr>
          <w:rFonts w:eastAsia="Times New Roman" w:cstheme="minorHAnsi"/>
          <w:bCs/>
          <w:sz w:val="24"/>
          <w:szCs w:val="24"/>
          <w:lang w:val="en-GB"/>
        </w:rPr>
        <w:t>English and Media Centre</w:t>
      </w:r>
    </w:p>
    <w:p w14:paraId="193A382C" w14:textId="77777777" w:rsidR="002E4C5B" w:rsidRPr="002E4C5B" w:rsidRDefault="002E4C5B" w:rsidP="002E4C5B">
      <w:pPr>
        <w:keepNext/>
        <w:spacing w:after="0" w:line="240" w:lineRule="auto"/>
        <w:ind w:left="360"/>
        <w:jc w:val="both"/>
        <w:rPr>
          <w:rFonts w:eastAsia="Times New Roman" w:cstheme="minorHAnsi"/>
          <w:bCs/>
          <w:sz w:val="24"/>
          <w:szCs w:val="24"/>
          <w:lang w:val="en-GB"/>
        </w:rPr>
      </w:pPr>
      <w:r w:rsidRPr="002E4C5B">
        <w:rPr>
          <w:rFonts w:eastAsia="Times New Roman" w:cstheme="minorHAnsi"/>
          <w:bCs/>
          <w:sz w:val="24"/>
          <w:szCs w:val="24"/>
          <w:lang w:val="en-GB"/>
        </w:rPr>
        <w:t xml:space="preserve">The website of the National Association </w:t>
      </w:r>
      <w:proofErr w:type="spellStart"/>
      <w:r w:rsidRPr="002E4C5B">
        <w:rPr>
          <w:rFonts w:eastAsia="Times New Roman" w:cstheme="minorHAnsi"/>
          <w:bCs/>
          <w:sz w:val="24"/>
          <w:szCs w:val="24"/>
          <w:lang w:val="en-GB"/>
        </w:rPr>
        <w:t>ofr</w:t>
      </w:r>
      <w:proofErr w:type="spellEnd"/>
      <w:r w:rsidRPr="002E4C5B">
        <w:rPr>
          <w:rFonts w:eastAsia="Times New Roman" w:cstheme="minorHAnsi"/>
          <w:bCs/>
          <w:sz w:val="24"/>
          <w:szCs w:val="24"/>
          <w:lang w:val="en-GB"/>
        </w:rPr>
        <w:t xml:space="preserve"> Teachers of English provides a wealth of excellent information. Even more worthwhile if you subscribe. </w:t>
      </w:r>
      <w:hyperlink r:id="rId16" w:history="1">
        <w:r w:rsidRPr="002E4C5B">
          <w:rPr>
            <w:rFonts w:eastAsia="Times New Roman" w:cstheme="minorHAnsi"/>
            <w:bCs/>
            <w:color w:val="0000FF"/>
            <w:sz w:val="24"/>
            <w:szCs w:val="24"/>
            <w:u w:val="single"/>
            <w:lang w:val="en-GB"/>
          </w:rPr>
          <w:t>https://www.englishandmedia.co.uk/</w:t>
        </w:r>
      </w:hyperlink>
    </w:p>
    <w:p w14:paraId="6989A841" w14:textId="77777777" w:rsidR="002E4C5B" w:rsidRPr="002E4C5B" w:rsidRDefault="002E4C5B" w:rsidP="002E4C5B">
      <w:pPr>
        <w:keepNext/>
        <w:spacing w:after="0" w:line="240" w:lineRule="auto"/>
        <w:ind w:left="360"/>
        <w:jc w:val="both"/>
        <w:rPr>
          <w:rFonts w:eastAsia="Times New Roman" w:cstheme="minorHAnsi"/>
          <w:bCs/>
          <w:sz w:val="24"/>
          <w:szCs w:val="24"/>
          <w:lang w:val="en-GB"/>
        </w:rPr>
      </w:pPr>
    </w:p>
    <w:p w14:paraId="6108AF43" w14:textId="77777777" w:rsidR="002E4C5B" w:rsidRPr="002E4C5B" w:rsidRDefault="002E4C5B" w:rsidP="002E4C5B">
      <w:pPr>
        <w:keepNext/>
        <w:spacing w:after="0" w:line="240" w:lineRule="auto"/>
        <w:ind w:left="360"/>
        <w:jc w:val="both"/>
        <w:rPr>
          <w:rFonts w:eastAsia="Times New Roman" w:cstheme="minorHAnsi"/>
          <w:bCs/>
          <w:sz w:val="24"/>
          <w:szCs w:val="24"/>
          <w:lang w:val="en-GB"/>
        </w:rPr>
      </w:pPr>
    </w:p>
    <w:p w14:paraId="7DF00B9B" w14:textId="77777777" w:rsidR="002E4C5B" w:rsidRPr="002E4C5B" w:rsidRDefault="002E4C5B" w:rsidP="00276D1D">
      <w:pPr>
        <w:rPr>
          <w:rFonts w:cstheme="minorHAnsi"/>
          <w:b/>
          <w:sz w:val="24"/>
          <w:szCs w:val="24"/>
        </w:rPr>
      </w:pPr>
    </w:p>
    <w:p w14:paraId="63204D3E" w14:textId="77777777" w:rsidR="002E4C5B" w:rsidRDefault="002E4C5B" w:rsidP="00276D1D">
      <w:pPr>
        <w:rPr>
          <w:rFonts w:cstheme="minorHAnsi"/>
          <w:b/>
          <w:sz w:val="24"/>
          <w:szCs w:val="24"/>
        </w:rPr>
      </w:pPr>
    </w:p>
    <w:p w14:paraId="3567B3F0" w14:textId="77777777" w:rsidR="00AF0FE0" w:rsidRPr="002E4C5B" w:rsidRDefault="00AF0FE0" w:rsidP="00276D1D">
      <w:pPr>
        <w:rPr>
          <w:rFonts w:cstheme="minorHAnsi"/>
          <w:b/>
          <w:sz w:val="24"/>
          <w:szCs w:val="24"/>
        </w:rPr>
      </w:pPr>
    </w:p>
    <w:p w14:paraId="698B4A8F" w14:textId="77777777" w:rsidR="00276D1D" w:rsidRPr="002E4C5B" w:rsidRDefault="00D21799" w:rsidP="00276D1D">
      <w:pPr>
        <w:rPr>
          <w:rFonts w:cstheme="minorHAnsi"/>
          <w:b/>
          <w:sz w:val="24"/>
          <w:szCs w:val="24"/>
        </w:rPr>
      </w:pPr>
      <w:r w:rsidRPr="002E4C5B">
        <w:rPr>
          <w:rFonts w:cstheme="minorHAnsi"/>
          <w:b/>
          <w:sz w:val="24"/>
          <w:szCs w:val="24"/>
        </w:rPr>
        <w:t xml:space="preserve">Reading List – </w:t>
      </w:r>
      <w:r w:rsidR="00BB5545" w:rsidRPr="002E4C5B">
        <w:rPr>
          <w:rFonts w:cstheme="minorHAnsi"/>
          <w:b/>
          <w:sz w:val="24"/>
          <w:szCs w:val="24"/>
        </w:rPr>
        <w:t>Mathematics</w:t>
      </w:r>
    </w:p>
    <w:p w14:paraId="07535702" w14:textId="77777777" w:rsidR="00F129DF" w:rsidRDefault="00BB5545" w:rsidP="00F129DF">
      <w:pPr>
        <w:rPr>
          <w:rFonts w:eastAsia="Times New Roman" w:cstheme="minorHAnsi"/>
          <w:bCs/>
          <w:sz w:val="24"/>
          <w:szCs w:val="24"/>
          <w:lang w:val="en-GB"/>
        </w:rPr>
      </w:pPr>
      <w:r w:rsidRPr="002E4C5B">
        <w:rPr>
          <w:rFonts w:eastAsia="Times New Roman" w:cstheme="minorHAnsi"/>
          <w:b/>
          <w:sz w:val="24"/>
          <w:szCs w:val="24"/>
          <w:lang w:val="en-GB"/>
        </w:rPr>
        <w:t>Readings</w:t>
      </w:r>
      <w:r w:rsidRPr="002E4C5B">
        <w:rPr>
          <w:rFonts w:eastAsia="Times New Roman" w:cstheme="minorHAnsi"/>
          <w:sz w:val="24"/>
          <w:szCs w:val="24"/>
          <w:lang w:val="en-GB"/>
        </w:rPr>
        <w:t>:</w:t>
      </w:r>
      <w:r w:rsidRPr="002E4C5B">
        <w:rPr>
          <w:rFonts w:eastAsia="Times New Roman" w:cstheme="minorHAnsi"/>
          <w:bCs/>
          <w:sz w:val="24"/>
          <w:szCs w:val="24"/>
          <w:lang w:val="en-GB"/>
        </w:rPr>
        <w:t xml:space="preserve"> </w:t>
      </w:r>
    </w:p>
    <w:p w14:paraId="700F8900" w14:textId="233D94B0" w:rsidR="00F129DF" w:rsidRPr="00F129DF" w:rsidRDefault="00276D1D" w:rsidP="00F129DF">
      <w:pPr>
        <w:pStyle w:val="ListParagraph"/>
        <w:numPr>
          <w:ilvl w:val="0"/>
          <w:numId w:val="4"/>
        </w:numPr>
        <w:rPr>
          <w:rFonts w:eastAsia="Times New Roman" w:cstheme="minorHAnsi"/>
          <w:bCs/>
          <w:sz w:val="24"/>
          <w:szCs w:val="24"/>
          <w:lang w:val="en-GB"/>
        </w:rPr>
      </w:pPr>
      <w:proofErr w:type="spellStart"/>
      <w:r w:rsidRPr="00F129DF">
        <w:rPr>
          <w:rFonts w:eastAsia="Times New Roman" w:cstheme="minorHAnsi"/>
          <w:bCs/>
          <w:sz w:val="24"/>
          <w:szCs w:val="24"/>
          <w:lang w:val="en-GB"/>
        </w:rPr>
        <w:t>Boaler</w:t>
      </w:r>
      <w:proofErr w:type="spellEnd"/>
      <w:r w:rsidRPr="00F129DF">
        <w:rPr>
          <w:rFonts w:eastAsia="Times New Roman" w:cstheme="minorHAnsi"/>
          <w:bCs/>
          <w:sz w:val="24"/>
          <w:szCs w:val="24"/>
          <w:lang w:val="en-GB"/>
        </w:rPr>
        <w:t xml:space="preserve">, J., (2010) </w:t>
      </w:r>
      <w:proofErr w:type="gramStart"/>
      <w:r w:rsidRPr="00F129DF">
        <w:rPr>
          <w:rFonts w:eastAsia="Times New Roman" w:cstheme="minorHAnsi"/>
          <w:bCs/>
          <w:i/>
          <w:iCs/>
          <w:sz w:val="24"/>
          <w:szCs w:val="24"/>
          <w:lang w:val="en-GB"/>
        </w:rPr>
        <w:t>The</w:t>
      </w:r>
      <w:proofErr w:type="gramEnd"/>
      <w:r w:rsidRPr="00F129DF">
        <w:rPr>
          <w:rFonts w:eastAsia="Times New Roman" w:cstheme="minorHAnsi"/>
          <w:bCs/>
          <w:i/>
          <w:iCs/>
          <w:sz w:val="24"/>
          <w:szCs w:val="24"/>
          <w:lang w:val="en-GB"/>
        </w:rPr>
        <w:t xml:space="preserve"> Elephant in the Classroom: Helping Children Learn and Love Maths. </w:t>
      </w:r>
      <w:r w:rsidRPr="00F129DF">
        <w:rPr>
          <w:rFonts w:eastAsia="Times New Roman" w:cstheme="minorHAnsi"/>
          <w:bCs/>
          <w:sz w:val="24"/>
          <w:szCs w:val="24"/>
          <w:lang w:val="en-GB"/>
        </w:rPr>
        <w:t xml:space="preserve">London: Souvenir Press </w:t>
      </w:r>
    </w:p>
    <w:p w14:paraId="74EE3518" w14:textId="1F07BFBC" w:rsidR="00276D1D" w:rsidRDefault="00276D1D" w:rsidP="00F129DF">
      <w:pPr>
        <w:pStyle w:val="ListParagraph"/>
        <w:numPr>
          <w:ilvl w:val="0"/>
          <w:numId w:val="4"/>
        </w:numPr>
        <w:rPr>
          <w:rFonts w:eastAsia="Times New Roman" w:cstheme="minorHAnsi"/>
          <w:bCs/>
          <w:sz w:val="24"/>
          <w:szCs w:val="24"/>
          <w:lang w:val="en-GB"/>
        </w:rPr>
      </w:pPr>
      <w:r w:rsidRPr="00F129DF">
        <w:rPr>
          <w:rFonts w:eastAsia="Times New Roman" w:cstheme="minorHAnsi"/>
          <w:bCs/>
          <w:sz w:val="24"/>
          <w:szCs w:val="24"/>
          <w:lang w:val="en-GB"/>
        </w:rPr>
        <w:t xml:space="preserve">Capel, S., Leask, M. and Turner, T. (2013) </w:t>
      </w:r>
      <w:r w:rsidRPr="00F129DF">
        <w:rPr>
          <w:rFonts w:eastAsia="Times New Roman" w:cstheme="minorHAnsi"/>
          <w:bCs/>
          <w:i/>
          <w:sz w:val="24"/>
          <w:szCs w:val="24"/>
          <w:lang w:val="en-GB"/>
        </w:rPr>
        <w:t xml:space="preserve">Learning to Teach in the Secondary School. </w:t>
      </w:r>
      <w:r w:rsidRPr="00F129DF">
        <w:rPr>
          <w:rFonts w:eastAsia="Times New Roman" w:cstheme="minorHAnsi"/>
          <w:bCs/>
          <w:sz w:val="24"/>
          <w:szCs w:val="24"/>
          <w:lang w:val="en-GB"/>
        </w:rPr>
        <w:t xml:space="preserve">London: </w:t>
      </w:r>
      <w:proofErr w:type="spellStart"/>
      <w:r w:rsidRPr="00F129DF">
        <w:rPr>
          <w:rFonts w:eastAsia="Times New Roman" w:cstheme="minorHAnsi"/>
          <w:bCs/>
          <w:sz w:val="24"/>
          <w:szCs w:val="24"/>
          <w:lang w:val="en-GB"/>
        </w:rPr>
        <w:t>RoutledgeFalmer</w:t>
      </w:r>
      <w:proofErr w:type="spellEnd"/>
    </w:p>
    <w:p w14:paraId="1F8AA02F" w14:textId="77777777" w:rsidR="00F129DF" w:rsidRPr="00F129DF" w:rsidRDefault="00F129DF" w:rsidP="00F129DF">
      <w:pPr>
        <w:pStyle w:val="ListParagraph"/>
        <w:numPr>
          <w:ilvl w:val="0"/>
          <w:numId w:val="4"/>
        </w:numPr>
        <w:rPr>
          <w:rFonts w:eastAsia="Times New Roman" w:cstheme="minorHAnsi"/>
          <w:bCs/>
          <w:sz w:val="24"/>
          <w:szCs w:val="24"/>
          <w:lang w:val="en-GB"/>
        </w:rPr>
      </w:pPr>
      <w:r w:rsidRPr="00F129DF">
        <w:rPr>
          <w:rFonts w:eastAsia="Times New Roman" w:cstheme="minorHAnsi"/>
          <w:bCs/>
          <w:sz w:val="24"/>
          <w:szCs w:val="24"/>
          <w:lang w:val="en-GB"/>
        </w:rPr>
        <w:t xml:space="preserve">Foster C., (2013) </w:t>
      </w:r>
      <w:r w:rsidRPr="00F129DF">
        <w:rPr>
          <w:rFonts w:eastAsia="Times New Roman" w:cstheme="minorHAnsi"/>
          <w:bCs/>
          <w:i/>
          <w:iCs/>
          <w:sz w:val="24"/>
          <w:szCs w:val="24"/>
          <w:lang w:val="en-GB"/>
        </w:rPr>
        <w:t>Essential Guide to Secondary Maths</w:t>
      </w:r>
      <w:r w:rsidRPr="00F129DF">
        <w:rPr>
          <w:rFonts w:eastAsia="Times New Roman" w:cstheme="minorHAnsi"/>
          <w:bCs/>
          <w:sz w:val="24"/>
          <w:szCs w:val="24"/>
          <w:lang w:val="en-GB"/>
        </w:rPr>
        <w:t>. London Continuum</w:t>
      </w:r>
    </w:p>
    <w:p w14:paraId="242FE90B" w14:textId="77777777" w:rsidR="00F129DF" w:rsidRPr="00F129DF" w:rsidRDefault="00F129DF" w:rsidP="00F129DF">
      <w:pPr>
        <w:pStyle w:val="ListParagraph"/>
        <w:numPr>
          <w:ilvl w:val="0"/>
          <w:numId w:val="4"/>
        </w:numPr>
        <w:rPr>
          <w:rFonts w:eastAsia="Times New Roman" w:cstheme="minorHAnsi"/>
          <w:bCs/>
          <w:sz w:val="24"/>
          <w:szCs w:val="24"/>
          <w:lang w:val="en-GB"/>
        </w:rPr>
      </w:pPr>
      <w:r w:rsidRPr="00F129DF">
        <w:rPr>
          <w:rFonts w:eastAsia="Times New Roman" w:cstheme="minorHAnsi"/>
          <w:bCs/>
          <w:sz w:val="24"/>
          <w:szCs w:val="24"/>
          <w:lang w:val="en-GB"/>
        </w:rPr>
        <w:t xml:space="preserve">Johnston-Wilder, S., Johnston-Wilder, P., </w:t>
      </w:r>
      <w:proofErr w:type="spellStart"/>
      <w:r w:rsidRPr="00F129DF">
        <w:rPr>
          <w:rFonts w:eastAsia="Times New Roman" w:cstheme="minorHAnsi"/>
          <w:bCs/>
          <w:sz w:val="24"/>
          <w:szCs w:val="24"/>
          <w:lang w:val="en-GB"/>
        </w:rPr>
        <w:t>Westwell</w:t>
      </w:r>
      <w:proofErr w:type="spellEnd"/>
      <w:r w:rsidRPr="00F129DF">
        <w:rPr>
          <w:rFonts w:eastAsia="Times New Roman" w:cstheme="minorHAnsi"/>
          <w:bCs/>
          <w:sz w:val="24"/>
          <w:szCs w:val="24"/>
          <w:lang w:val="en-GB"/>
        </w:rPr>
        <w:t>, J.</w:t>
      </w:r>
      <w:proofErr w:type="gramStart"/>
      <w:r w:rsidRPr="00F129DF">
        <w:rPr>
          <w:rFonts w:eastAsia="Times New Roman" w:cstheme="minorHAnsi"/>
          <w:bCs/>
          <w:sz w:val="24"/>
          <w:szCs w:val="24"/>
          <w:lang w:val="en-GB"/>
        </w:rPr>
        <w:t>,</w:t>
      </w:r>
      <w:proofErr w:type="spellStart"/>
      <w:r w:rsidRPr="00F129DF">
        <w:rPr>
          <w:rFonts w:eastAsia="Times New Roman" w:cstheme="minorHAnsi"/>
          <w:bCs/>
          <w:sz w:val="24"/>
          <w:szCs w:val="24"/>
          <w:lang w:val="en-GB"/>
        </w:rPr>
        <w:t>Pimm</w:t>
      </w:r>
      <w:proofErr w:type="spellEnd"/>
      <w:proofErr w:type="gramEnd"/>
      <w:r w:rsidRPr="00F129DF">
        <w:rPr>
          <w:rFonts w:eastAsia="Times New Roman" w:cstheme="minorHAnsi"/>
          <w:bCs/>
          <w:sz w:val="24"/>
          <w:szCs w:val="24"/>
          <w:lang w:val="en-GB"/>
        </w:rPr>
        <w:t xml:space="preserve">, D. (2010) </w:t>
      </w:r>
      <w:r w:rsidRPr="00F129DF">
        <w:rPr>
          <w:rFonts w:eastAsia="Times New Roman" w:cstheme="minorHAnsi"/>
          <w:bCs/>
          <w:i/>
          <w:sz w:val="24"/>
          <w:szCs w:val="24"/>
          <w:lang w:val="en-GB"/>
        </w:rPr>
        <w:t>Learning to Teach Mathematics in the Secondary School</w:t>
      </w:r>
      <w:r w:rsidRPr="00F129DF">
        <w:rPr>
          <w:rFonts w:eastAsia="Times New Roman" w:cstheme="minorHAnsi"/>
          <w:bCs/>
          <w:sz w:val="24"/>
          <w:szCs w:val="24"/>
          <w:lang w:val="en-GB"/>
        </w:rPr>
        <w:t xml:space="preserve">. London: Routledge </w:t>
      </w:r>
    </w:p>
    <w:p w14:paraId="5D0C06CA" w14:textId="77777777" w:rsidR="00F129DF" w:rsidRPr="00F129DF" w:rsidRDefault="00F129DF" w:rsidP="00F129DF">
      <w:pPr>
        <w:pStyle w:val="ListParagraph"/>
        <w:numPr>
          <w:ilvl w:val="0"/>
          <w:numId w:val="4"/>
        </w:numPr>
        <w:rPr>
          <w:rFonts w:eastAsia="Times New Roman" w:cstheme="minorHAnsi"/>
          <w:bCs/>
          <w:sz w:val="24"/>
          <w:szCs w:val="24"/>
          <w:lang w:val="en-GB"/>
        </w:rPr>
      </w:pPr>
      <w:r w:rsidRPr="00F129DF">
        <w:rPr>
          <w:rFonts w:eastAsia="Times New Roman" w:cstheme="minorHAnsi"/>
          <w:bCs/>
          <w:sz w:val="24"/>
          <w:szCs w:val="24"/>
          <w:lang w:val="en-GB"/>
        </w:rPr>
        <w:t>Leslie, D., Mendick, H., (</w:t>
      </w:r>
      <w:proofErr w:type="spellStart"/>
      <w:r w:rsidRPr="00F129DF">
        <w:rPr>
          <w:rFonts w:eastAsia="Times New Roman" w:cstheme="minorHAnsi"/>
          <w:bCs/>
          <w:sz w:val="24"/>
          <w:szCs w:val="24"/>
          <w:lang w:val="en-GB"/>
        </w:rPr>
        <w:t>Eds</w:t>
      </w:r>
      <w:proofErr w:type="spellEnd"/>
      <w:r w:rsidRPr="00F129DF">
        <w:rPr>
          <w:rFonts w:eastAsia="Times New Roman" w:cstheme="minorHAnsi"/>
          <w:bCs/>
          <w:sz w:val="24"/>
          <w:szCs w:val="24"/>
          <w:lang w:val="en-GB"/>
        </w:rPr>
        <w:t xml:space="preserve">) (2014) </w:t>
      </w:r>
      <w:r w:rsidRPr="00F129DF">
        <w:rPr>
          <w:rFonts w:eastAsia="Times New Roman" w:cstheme="minorHAnsi"/>
          <w:bCs/>
          <w:i/>
          <w:iCs/>
          <w:sz w:val="24"/>
          <w:szCs w:val="24"/>
          <w:lang w:val="en-GB"/>
        </w:rPr>
        <w:t xml:space="preserve">Debates in Mathematics Education. </w:t>
      </w:r>
      <w:r w:rsidRPr="00F129DF">
        <w:rPr>
          <w:rFonts w:eastAsia="Times New Roman" w:cstheme="minorHAnsi"/>
          <w:bCs/>
          <w:sz w:val="24"/>
          <w:szCs w:val="24"/>
          <w:lang w:val="en-GB"/>
        </w:rPr>
        <w:t>London: Routledge</w:t>
      </w:r>
    </w:p>
    <w:p w14:paraId="316D4B46" w14:textId="77777777" w:rsidR="00F129DF" w:rsidRPr="00F129DF" w:rsidRDefault="00F129DF" w:rsidP="00F129DF">
      <w:pPr>
        <w:pStyle w:val="ListParagraph"/>
        <w:numPr>
          <w:ilvl w:val="0"/>
          <w:numId w:val="4"/>
        </w:numPr>
        <w:rPr>
          <w:rFonts w:eastAsia="Times New Roman" w:cstheme="minorHAnsi"/>
          <w:bCs/>
          <w:sz w:val="24"/>
          <w:szCs w:val="24"/>
          <w:lang w:val="en-GB"/>
        </w:rPr>
      </w:pPr>
      <w:r w:rsidRPr="00F129DF">
        <w:rPr>
          <w:rFonts w:eastAsia="Times New Roman" w:cstheme="minorHAnsi"/>
          <w:bCs/>
          <w:sz w:val="24"/>
          <w:szCs w:val="24"/>
          <w:lang w:val="en-GB"/>
        </w:rPr>
        <w:t xml:space="preserve">Mason, J., Graham, A. and Johnston-Wilder, S. (2005) </w:t>
      </w:r>
      <w:r w:rsidRPr="00F129DF">
        <w:rPr>
          <w:rFonts w:eastAsia="Times New Roman" w:cstheme="minorHAnsi"/>
          <w:bCs/>
          <w:i/>
          <w:sz w:val="24"/>
          <w:szCs w:val="24"/>
          <w:lang w:val="en-GB"/>
        </w:rPr>
        <w:t>Developing Thinking in Algebra</w:t>
      </w:r>
      <w:r w:rsidRPr="00F129DF">
        <w:rPr>
          <w:rFonts w:eastAsia="Times New Roman" w:cstheme="minorHAnsi"/>
          <w:bCs/>
          <w:sz w:val="24"/>
          <w:szCs w:val="24"/>
          <w:lang w:val="en-GB"/>
        </w:rPr>
        <w:t xml:space="preserve">  London: Paul Chapman   </w:t>
      </w:r>
    </w:p>
    <w:p w14:paraId="48ED98BE" w14:textId="77777777" w:rsidR="00F129DF" w:rsidRPr="00F129DF" w:rsidRDefault="00F129DF" w:rsidP="00F129DF">
      <w:pPr>
        <w:pStyle w:val="ListParagraph"/>
        <w:numPr>
          <w:ilvl w:val="0"/>
          <w:numId w:val="4"/>
        </w:numPr>
        <w:rPr>
          <w:rFonts w:eastAsia="Times New Roman" w:cstheme="minorHAnsi"/>
          <w:bCs/>
          <w:sz w:val="24"/>
          <w:szCs w:val="24"/>
          <w:lang w:val="en-GB"/>
        </w:rPr>
      </w:pPr>
      <w:r w:rsidRPr="00F129DF">
        <w:rPr>
          <w:rFonts w:eastAsia="Times New Roman" w:cstheme="minorHAnsi"/>
          <w:bCs/>
          <w:sz w:val="24"/>
          <w:szCs w:val="24"/>
          <w:lang w:val="en-GB"/>
        </w:rPr>
        <w:t>Ryan and William (2008) Children’s Mathematics 4-15: Learning from Errors and Misconceptions</w:t>
      </w:r>
    </w:p>
    <w:p w14:paraId="5E098278" w14:textId="77777777" w:rsidR="00F129DF" w:rsidRPr="00F129DF" w:rsidRDefault="00F129DF" w:rsidP="00F129DF">
      <w:pPr>
        <w:pStyle w:val="ListParagraph"/>
        <w:numPr>
          <w:ilvl w:val="0"/>
          <w:numId w:val="4"/>
        </w:numPr>
        <w:rPr>
          <w:rFonts w:eastAsia="Times New Roman" w:cstheme="minorHAnsi"/>
          <w:bCs/>
          <w:sz w:val="24"/>
          <w:szCs w:val="24"/>
          <w:lang w:val="en-GB"/>
        </w:rPr>
      </w:pPr>
      <w:r w:rsidRPr="00F129DF">
        <w:rPr>
          <w:rFonts w:eastAsia="Times New Roman" w:cstheme="minorHAnsi"/>
          <w:bCs/>
          <w:sz w:val="24"/>
          <w:szCs w:val="24"/>
          <w:lang w:val="en-GB"/>
        </w:rPr>
        <w:t xml:space="preserve">Watson, A., Pratt, D., Jones, S., (2013) </w:t>
      </w:r>
      <w:r w:rsidRPr="00F129DF">
        <w:rPr>
          <w:rFonts w:eastAsia="Times New Roman" w:cstheme="minorHAnsi"/>
          <w:bCs/>
          <w:i/>
          <w:iCs/>
          <w:sz w:val="24"/>
          <w:szCs w:val="24"/>
          <w:lang w:val="en-GB"/>
        </w:rPr>
        <w:t xml:space="preserve">Key ideas in teaching mathematics: research-based guidance for ages 9-19. </w:t>
      </w:r>
      <w:r w:rsidRPr="00F129DF">
        <w:rPr>
          <w:rFonts w:eastAsia="Times New Roman" w:cstheme="minorHAnsi"/>
          <w:bCs/>
          <w:sz w:val="24"/>
          <w:szCs w:val="24"/>
          <w:lang w:val="en-GB"/>
        </w:rPr>
        <w:t xml:space="preserve">Oxford: OUP </w:t>
      </w:r>
    </w:p>
    <w:p w14:paraId="1A325C1E" w14:textId="77777777" w:rsidR="00F129DF" w:rsidRPr="002E4C5B" w:rsidRDefault="00F129DF" w:rsidP="00F129DF">
      <w:pPr>
        <w:keepNext/>
        <w:spacing w:after="0" w:line="240" w:lineRule="auto"/>
        <w:jc w:val="both"/>
        <w:rPr>
          <w:rFonts w:eastAsia="Times New Roman" w:cstheme="minorHAnsi"/>
          <w:b/>
          <w:bCs/>
          <w:sz w:val="24"/>
          <w:szCs w:val="24"/>
          <w:lang w:val="en-GB"/>
        </w:rPr>
      </w:pPr>
      <w:r w:rsidRPr="002E4C5B">
        <w:rPr>
          <w:rFonts w:eastAsia="Times New Roman" w:cstheme="minorHAnsi"/>
          <w:b/>
          <w:bCs/>
          <w:sz w:val="24"/>
          <w:szCs w:val="24"/>
          <w:lang w:val="en-GB"/>
        </w:rPr>
        <w:t>Useful internet sites</w:t>
      </w:r>
    </w:p>
    <w:p w14:paraId="19049D41" w14:textId="77777777" w:rsidR="00F129DF" w:rsidRPr="002E4C5B" w:rsidRDefault="00F129DF" w:rsidP="00F129DF">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Department for Education</w:t>
      </w:r>
    </w:p>
    <w:p w14:paraId="61117C7C"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proofErr w:type="gramStart"/>
      <w:r w:rsidRPr="002E4C5B">
        <w:rPr>
          <w:rFonts w:eastAsia="Times New Roman" w:cstheme="minorHAnsi"/>
          <w:bCs/>
          <w:sz w:val="24"/>
          <w:szCs w:val="24"/>
          <w:lang w:val="en-GB"/>
        </w:rPr>
        <w:t>A ministerial department, responsible for Education and Children’s Services in England.</w:t>
      </w:r>
      <w:proofErr w:type="gramEnd"/>
      <w:r w:rsidRPr="002E4C5B">
        <w:rPr>
          <w:rFonts w:eastAsia="Times New Roman" w:cstheme="minorHAnsi"/>
          <w:bCs/>
          <w:sz w:val="24"/>
          <w:szCs w:val="24"/>
          <w:lang w:val="en-GB"/>
        </w:rPr>
        <w:t xml:space="preserve">   Key policy documents, guidance and publications can be found here.</w:t>
      </w:r>
    </w:p>
    <w:p w14:paraId="76E191E3" w14:textId="77777777" w:rsidR="00F129DF" w:rsidRPr="002E4C5B" w:rsidRDefault="00F129DF" w:rsidP="00F129DF">
      <w:pPr>
        <w:keepNext/>
        <w:spacing w:after="0" w:line="240" w:lineRule="auto"/>
        <w:ind w:left="360"/>
        <w:jc w:val="both"/>
        <w:rPr>
          <w:rFonts w:eastAsia="Times New Roman" w:cstheme="minorHAnsi"/>
          <w:bCs/>
          <w:sz w:val="24"/>
          <w:szCs w:val="24"/>
          <w:u w:val="single"/>
          <w:lang w:val="en-GB"/>
        </w:rPr>
      </w:pPr>
      <w:hyperlink r:id="rId17" w:history="1">
        <w:r w:rsidRPr="002E4C5B">
          <w:rPr>
            <w:rFonts w:eastAsia="Times New Roman" w:cstheme="minorHAnsi"/>
            <w:bCs/>
            <w:color w:val="0000FF"/>
            <w:sz w:val="24"/>
            <w:szCs w:val="24"/>
            <w:u w:val="single"/>
            <w:lang w:val="en-GB"/>
          </w:rPr>
          <w:t>https://www.gov.uk/government/organisations/department-for-education</w:t>
        </w:r>
      </w:hyperlink>
      <w:r w:rsidRPr="002E4C5B">
        <w:rPr>
          <w:rFonts w:eastAsia="Times New Roman" w:cstheme="minorHAnsi"/>
          <w:bCs/>
          <w:sz w:val="24"/>
          <w:szCs w:val="24"/>
          <w:u w:val="single"/>
          <w:lang w:val="en-GB"/>
        </w:rPr>
        <w:t xml:space="preserve"> </w:t>
      </w:r>
    </w:p>
    <w:p w14:paraId="46A6A06F" w14:textId="77777777" w:rsidR="00F129DF" w:rsidRPr="002E4C5B" w:rsidRDefault="00F129DF" w:rsidP="00F129DF">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Ofsted</w:t>
      </w:r>
    </w:p>
    <w:p w14:paraId="01659C9E"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proofErr w:type="gramStart"/>
      <w:r w:rsidRPr="002E4C5B">
        <w:rPr>
          <w:rFonts w:eastAsia="Times New Roman" w:cstheme="minorHAnsi"/>
          <w:bCs/>
          <w:sz w:val="24"/>
          <w:szCs w:val="24"/>
          <w:lang w:val="en-GB"/>
        </w:rPr>
        <w:t>Information on the organisation, inspection process, complaints, announcements and events.</w:t>
      </w:r>
      <w:proofErr w:type="gramEnd"/>
    </w:p>
    <w:p w14:paraId="32360828"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hyperlink r:id="rId18" w:history="1">
        <w:r w:rsidRPr="002E4C5B">
          <w:rPr>
            <w:rFonts w:eastAsia="Times New Roman" w:cstheme="minorHAnsi"/>
            <w:bCs/>
            <w:color w:val="0000FF"/>
            <w:sz w:val="24"/>
            <w:szCs w:val="24"/>
            <w:u w:val="single"/>
            <w:lang w:val="en-GB"/>
          </w:rPr>
          <w:t>www.ofsted.gov.uk</w:t>
        </w:r>
      </w:hyperlink>
      <w:r w:rsidRPr="002E4C5B">
        <w:rPr>
          <w:rFonts w:eastAsia="Times New Roman" w:cstheme="minorHAnsi"/>
          <w:bCs/>
          <w:sz w:val="24"/>
          <w:szCs w:val="24"/>
          <w:lang w:val="en-GB"/>
        </w:rPr>
        <w:t xml:space="preserve"> </w:t>
      </w:r>
    </w:p>
    <w:p w14:paraId="5DE3A732" w14:textId="77777777" w:rsidR="00F129DF" w:rsidRPr="002E4C5B" w:rsidRDefault="00F129DF" w:rsidP="00F129DF">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The National College for Teaching and leadership (NCTL)</w:t>
      </w:r>
    </w:p>
    <w:p w14:paraId="01920525"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r w:rsidRPr="002E4C5B">
        <w:rPr>
          <w:rFonts w:eastAsia="Times New Roman" w:cstheme="minorHAnsi"/>
          <w:bCs/>
          <w:sz w:val="24"/>
          <w:szCs w:val="24"/>
          <w:lang w:val="en-GB"/>
        </w:rPr>
        <w:t>This gives all details about teacher training in this country.  The website includes downloadable versions of the QTS standards and excellent details and examples about the skills tests.  You can book your skills test from here.</w:t>
      </w:r>
    </w:p>
    <w:p w14:paraId="59DBFB63"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hyperlink r:id="rId19" w:history="1">
        <w:r w:rsidRPr="002E4C5B">
          <w:rPr>
            <w:rFonts w:eastAsia="Times New Roman" w:cstheme="minorHAnsi"/>
            <w:bCs/>
            <w:color w:val="0000FF"/>
            <w:sz w:val="24"/>
            <w:szCs w:val="24"/>
            <w:u w:val="single"/>
            <w:lang w:val="en-GB"/>
          </w:rPr>
          <w:t>https://www.gov.uk/government/organisations/national-college-for-teaching-and-leadership</w:t>
        </w:r>
      </w:hyperlink>
      <w:r w:rsidRPr="002E4C5B">
        <w:rPr>
          <w:rFonts w:eastAsia="Times New Roman" w:cstheme="minorHAnsi"/>
          <w:bCs/>
          <w:sz w:val="24"/>
          <w:szCs w:val="24"/>
          <w:lang w:val="en-GB"/>
        </w:rPr>
        <w:t xml:space="preserve"> </w:t>
      </w:r>
    </w:p>
    <w:p w14:paraId="6747DF7A" w14:textId="77777777" w:rsidR="00F129DF" w:rsidRPr="002E4C5B" w:rsidRDefault="00F129DF" w:rsidP="00F129DF">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Times Educational Supplement</w:t>
      </w:r>
    </w:p>
    <w:p w14:paraId="4B5540CF"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r w:rsidRPr="002E4C5B">
        <w:rPr>
          <w:rFonts w:eastAsia="Times New Roman" w:cstheme="minorHAnsi"/>
          <w:bCs/>
          <w:sz w:val="24"/>
          <w:szCs w:val="24"/>
          <w:lang w:val="en-GB"/>
        </w:rPr>
        <w:t>Search the electronic version of the TES for articles of your choice.  Read about the latest educational initiatives, surveys and reports without having to make the trip to your newsagent.</w:t>
      </w:r>
    </w:p>
    <w:p w14:paraId="20A417D9" w14:textId="77777777" w:rsidR="00F129DF" w:rsidRPr="00AF0FE0" w:rsidRDefault="00F129DF" w:rsidP="00F129DF">
      <w:pPr>
        <w:keepNext/>
        <w:spacing w:after="0" w:line="240" w:lineRule="auto"/>
        <w:ind w:left="360"/>
        <w:jc w:val="both"/>
        <w:rPr>
          <w:rFonts w:eastAsia="Times New Roman" w:cstheme="minorHAnsi"/>
          <w:bCs/>
          <w:sz w:val="24"/>
          <w:szCs w:val="24"/>
          <w:lang w:val="en-GB"/>
        </w:rPr>
      </w:pPr>
      <w:hyperlink r:id="rId20" w:history="1">
        <w:r w:rsidRPr="002E4C5B">
          <w:rPr>
            <w:rFonts w:eastAsia="Times New Roman" w:cstheme="minorHAnsi"/>
            <w:bCs/>
            <w:color w:val="0000FF"/>
            <w:sz w:val="24"/>
            <w:szCs w:val="24"/>
            <w:u w:val="single"/>
            <w:lang w:val="en-GB"/>
          </w:rPr>
          <w:t>www.tes.co.uk</w:t>
        </w:r>
      </w:hyperlink>
    </w:p>
    <w:p w14:paraId="5B067AD3" w14:textId="77777777" w:rsidR="00F129DF" w:rsidRDefault="00F129DF" w:rsidP="00F129DF">
      <w:pPr>
        <w:keepNext/>
        <w:spacing w:after="0" w:line="240" w:lineRule="auto"/>
        <w:jc w:val="both"/>
        <w:rPr>
          <w:rFonts w:eastAsia="Times New Roman" w:cstheme="minorHAnsi"/>
          <w:b/>
          <w:bCs/>
          <w:sz w:val="24"/>
          <w:szCs w:val="24"/>
          <w:lang w:val="en-GB"/>
        </w:rPr>
      </w:pPr>
    </w:p>
    <w:p w14:paraId="395D9AFD" w14:textId="77777777" w:rsidR="00F129DF" w:rsidRPr="002E4C5B" w:rsidRDefault="00F129DF" w:rsidP="00F129DF">
      <w:pPr>
        <w:keepNext/>
        <w:spacing w:after="0" w:line="240" w:lineRule="auto"/>
        <w:jc w:val="both"/>
        <w:rPr>
          <w:rFonts w:eastAsia="Times New Roman" w:cstheme="minorHAnsi"/>
          <w:b/>
          <w:bCs/>
          <w:sz w:val="24"/>
          <w:szCs w:val="24"/>
          <w:lang w:val="en-GB"/>
        </w:rPr>
      </w:pPr>
      <w:r w:rsidRPr="002E4C5B">
        <w:rPr>
          <w:rFonts w:eastAsia="Times New Roman" w:cstheme="minorHAnsi"/>
          <w:b/>
          <w:bCs/>
          <w:sz w:val="24"/>
          <w:szCs w:val="24"/>
          <w:lang w:val="en-GB"/>
        </w:rPr>
        <w:t>Examination Boards</w:t>
      </w:r>
    </w:p>
    <w:p w14:paraId="570FA052" w14:textId="77777777" w:rsidR="00F129DF" w:rsidRPr="002E4C5B" w:rsidRDefault="00F129DF" w:rsidP="00F129DF">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Assessment and Qualifications Alliance (AQA)</w:t>
      </w:r>
    </w:p>
    <w:p w14:paraId="0D863D6A"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r w:rsidRPr="002E4C5B">
        <w:rPr>
          <w:rFonts w:eastAsia="Times New Roman" w:cstheme="minorHAnsi"/>
          <w:bCs/>
          <w:sz w:val="24"/>
          <w:szCs w:val="24"/>
          <w:lang w:val="en-GB"/>
        </w:rPr>
        <w:t>AQA Examination Board</w:t>
      </w:r>
    </w:p>
    <w:p w14:paraId="71EEB3E4"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proofErr w:type="gramStart"/>
      <w:r w:rsidRPr="002E4C5B">
        <w:rPr>
          <w:rFonts w:eastAsia="Times New Roman" w:cstheme="minorHAnsi"/>
          <w:bCs/>
          <w:sz w:val="24"/>
          <w:szCs w:val="24"/>
          <w:lang w:val="en-GB"/>
        </w:rPr>
        <w:t>Information about AQA’s qualifications and examination administration.</w:t>
      </w:r>
      <w:proofErr w:type="gramEnd"/>
    </w:p>
    <w:p w14:paraId="6D782E5B"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hyperlink r:id="rId21" w:history="1">
        <w:r w:rsidRPr="002E4C5B">
          <w:rPr>
            <w:rFonts w:eastAsia="Times New Roman" w:cstheme="minorHAnsi"/>
            <w:bCs/>
            <w:color w:val="0000FF"/>
            <w:sz w:val="24"/>
            <w:szCs w:val="24"/>
            <w:u w:val="single"/>
            <w:lang w:val="en-GB"/>
          </w:rPr>
          <w:t>www.aqa.org.uk</w:t>
        </w:r>
      </w:hyperlink>
    </w:p>
    <w:p w14:paraId="369754EA" w14:textId="77777777" w:rsidR="00F129DF" w:rsidRPr="002E4C5B" w:rsidRDefault="00F129DF" w:rsidP="00F129DF">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Edexcel</w:t>
      </w:r>
    </w:p>
    <w:p w14:paraId="66A17896"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proofErr w:type="gramStart"/>
      <w:r w:rsidRPr="002E4C5B">
        <w:rPr>
          <w:rFonts w:eastAsia="Times New Roman" w:cstheme="minorHAnsi"/>
          <w:bCs/>
          <w:sz w:val="24"/>
          <w:szCs w:val="24"/>
          <w:lang w:val="en-GB"/>
        </w:rPr>
        <w:t>An examination and awarding body who provide a wide range of qualifications.</w:t>
      </w:r>
      <w:proofErr w:type="gramEnd"/>
    </w:p>
    <w:p w14:paraId="5B9BFBB1"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hyperlink r:id="rId22" w:history="1">
        <w:r w:rsidRPr="002E4C5B">
          <w:rPr>
            <w:rFonts w:eastAsia="Times New Roman" w:cstheme="minorHAnsi"/>
            <w:bCs/>
            <w:color w:val="0000FF"/>
            <w:sz w:val="24"/>
            <w:szCs w:val="24"/>
            <w:u w:val="single"/>
            <w:lang w:val="en-GB"/>
          </w:rPr>
          <w:t>www.edexcel.org.uk</w:t>
        </w:r>
      </w:hyperlink>
    </w:p>
    <w:p w14:paraId="0A13900B" w14:textId="77777777" w:rsidR="00F129DF" w:rsidRPr="002E4C5B" w:rsidRDefault="00F129DF" w:rsidP="00F129DF">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Oxford Cambridge and RSA Examinations (OCR)</w:t>
      </w:r>
    </w:p>
    <w:p w14:paraId="2B89A833" w14:textId="77777777" w:rsidR="00F129DF" w:rsidRPr="002E4C5B" w:rsidRDefault="00F129DF" w:rsidP="00F129DF">
      <w:pPr>
        <w:keepNext/>
        <w:spacing w:after="0" w:line="240" w:lineRule="auto"/>
        <w:ind w:left="360"/>
        <w:jc w:val="both"/>
        <w:rPr>
          <w:rFonts w:eastAsia="Times New Roman" w:cstheme="minorHAnsi"/>
          <w:bCs/>
          <w:sz w:val="24"/>
          <w:szCs w:val="24"/>
          <w:lang w:val="en-GB"/>
        </w:rPr>
      </w:pPr>
      <w:proofErr w:type="gramStart"/>
      <w:r w:rsidRPr="002E4C5B">
        <w:rPr>
          <w:rFonts w:eastAsia="Times New Roman" w:cstheme="minorHAnsi"/>
          <w:bCs/>
          <w:sz w:val="24"/>
          <w:szCs w:val="24"/>
          <w:lang w:val="en-GB"/>
        </w:rPr>
        <w:t>Information on the range of qualifications provided by the OCR.</w:t>
      </w:r>
      <w:proofErr w:type="gramEnd"/>
    </w:p>
    <w:p w14:paraId="4FB4F4F5" w14:textId="77777777" w:rsidR="00F129DF" w:rsidRDefault="00F129DF" w:rsidP="00F129DF">
      <w:pPr>
        <w:rPr>
          <w:rFonts w:eastAsia="Times New Roman" w:cstheme="minorHAnsi"/>
          <w:bCs/>
          <w:sz w:val="24"/>
          <w:szCs w:val="24"/>
          <w:lang w:val="en-GB"/>
        </w:rPr>
      </w:pPr>
    </w:p>
    <w:p w14:paraId="3462FB3C" w14:textId="77777777" w:rsidR="00813D74" w:rsidRPr="002E4C5B" w:rsidRDefault="00813D74" w:rsidP="00813D74">
      <w:pPr>
        <w:keepNext/>
        <w:spacing w:after="0" w:line="240" w:lineRule="auto"/>
        <w:jc w:val="both"/>
        <w:rPr>
          <w:rFonts w:eastAsia="Times New Roman" w:cstheme="minorHAnsi"/>
          <w:b/>
          <w:bCs/>
          <w:sz w:val="24"/>
          <w:szCs w:val="24"/>
          <w:lang w:val="en-GB"/>
        </w:rPr>
      </w:pPr>
      <w:r w:rsidRPr="002E4C5B">
        <w:rPr>
          <w:rFonts w:eastAsia="Times New Roman" w:cstheme="minorHAnsi"/>
          <w:b/>
          <w:bCs/>
          <w:sz w:val="24"/>
          <w:szCs w:val="24"/>
          <w:lang w:val="en-GB"/>
        </w:rPr>
        <w:t>Useful Mathematics Resource Sites</w:t>
      </w:r>
    </w:p>
    <w:p w14:paraId="544CFC38" w14:textId="77777777" w:rsidR="00813D74" w:rsidRPr="002E4C5B" w:rsidRDefault="00813D74" w:rsidP="00813D74">
      <w:pPr>
        <w:keepNext/>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There are huge numbers of resource sites out there on the web and it can be bewildering and time-consuming to search through them all. Here are a few to get you started:</w:t>
      </w:r>
    </w:p>
    <w:p w14:paraId="2874DEDD" w14:textId="77777777" w:rsidR="00813D74" w:rsidRPr="002E4C5B" w:rsidRDefault="00813D74" w:rsidP="00813D74">
      <w:pPr>
        <w:keepNext/>
        <w:spacing w:after="0" w:line="240" w:lineRule="auto"/>
        <w:jc w:val="both"/>
        <w:rPr>
          <w:rFonts w:eastAsia="Times New Roman" w:cstheme="minorHAnsi"/>
          <w:bCs/>
          <w:sz w:val="24"/>
          <w:szCs w:val="24"/>
          <w:lang w:val="en-GB"/>
        </w:rPr>
      </w:pPr>
    </w:p>
    <w:p w14:paraId="26969B0E" w14:textId="77777777" w:rsidR="00813D74" w:rsidRPr="002E4C5B" w:rsidRDefault="00813D74" w:rsidP="00813D74">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Association of Teachers of Mathematics</w:t>
      </w:r>
    </w:p>
    <w:p w14:paraId="7AC72899" w14:textId="77777777" w:rsidR="00813D74" w:rsidRPr="002E4C5B" w:rsidRDefault="00813D74" w:rsidP="00813D74">
      <w:pPr>
        <w:keepNext/>
        <w:spacing w:after="0" w:line="240" w:lineRule="auto"/>
        <w:ind w:left="360"/>
        <w:jc w:val="both"/>
        <w:rPr>
          <w:rFonts w:eastAsia="Times New Roman" w:cstheme="minorHAnsi"/>
          <w:bCs/>
          <w:sz w:val="24"/>
          <w:szCs w:val="24"/>
          <w:lang w:val="en-GB"/>
        </w:rPr>
      </w:pPr>
      <w:proofErr w:type="gramStart"/>
      <w:r w:rsidRPr="002E4C5B">
        <w:rPr>
          <w:rFonts w:eastAsia="Times New Roman" w:cstheme="minorHAnsi"/>
          <w:bCs/>
          <w:sz w:val="24"/>
          <w:szCs w:val="24"/>
          <w:lang w:val="en-GB"/>
        </w:rPr>
        <w:t>The second main professional association which serves all teachers of mathematics in secondary schools, primary schools, FE and beyond.</w:t>
      </w:r>
      <w:proofErr w:type="gramEnd"/>
      <w:r w:rsidRPr="002E4C5B">
        <w:rPr>
          <w:rFonts w:eastAsia="Times New Roman" w:cstheme="minorHAnsi"/>
          <w:bCs/>
          <w:sz w:val="24"/>
          <w:szCs w:val="24"/>
          <w:lang w:val="en-GB"/>
        </w:rPr>
        <w:t xml:space="preserve"> This Web site gives full details of ATM’s publications, its activities, and its philosophy. It also provides information about the journals and about membership.</w:t>
      </w:r>
    </w:p>
    <w:p w14:paraId="456D5E7B" w14:textId="77777777" w:rsidR="00813D74" w:rsidRPr="002E4C5B" w:rsidRDefault="00F129DF" w:rsidP="00813D74">
      <w:pPr>
        <w:keepNext/>
        <w:spacing w:after="0" w:line="240" w:lineRule="auto"/>
        <w:ind w:left="360"/>
        <w:jc w:val="both"/>
        <w:rPr>
          <w:rFonts w:eastAsia="Times New Roman" w:cstheme="minorHAnsi"/>
          <w:bCs/>
          <w:sz w:val="24"/>
          <w:szCs w:val="24"/>
          <w:lang w:val="en-GB"/>
        </w:rPr>
      </w:pPr>
      <w:hyperlink r:id="rId23" w:history="1">
        <w:r w:rsidR="00813D74" w:rsidRPr="002E4C5B">
          <w:rPr>
            <w:rFonts w:eastAsia="Times New Roman" w:cstheme="minorHAnsi"/>
            <w:bCs/>
            <w:color w:val="0000FF"/>
            <w:sz w:val="24"/>
            <w:szCs w:val="24"/>
            <w:u w:val="single"/>
            <w:lang w:val="en-GB"/>
          </w:rPr>
          <w:t>http://www.atm.org.uk</w:t>
        </w:r>
      </w:hyperlink>
    </w:p>
    <w:p w14:paraId="0FCE79EA" w14:textId="77777777" w:rsidR="00813D74" w:rsidRPr="002E4C5B" w:rsidRDefault="00813D74" w:rsidP="00813D74">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Centre for Innovation in Mathematics Teaching</w:t>
      </w:r>
    </w:p>
    <w:p w14:paraId="7F27C8B1" w14:textId="77777777" w:rsidR="00813D74" w:rsidRPr="002E4C5B" w:rsidRDefault="00813D74" w:rsidP="00813D74">
      <w:pPr>
        <w:keepNext/>
        <w:spacing w:after="0" w:line="240" w:lineRule="auto"/>
        <w:ind w:left="360"/>
        <w:jc w:val="both"/>
        <w:rPr>
          <w:rFonts w:eastAsia="Times New Roman" w:cstheme="minorHAnsi"/>
          <w:bCs/>
          <w:sz w:val="24"/>
          <w:szCs w:val="24"/>
          <w:lang w:val="en-GB"/>
        </w:rPr>
      </w:pPr>
      <w:r w:rsidRPr="002E4C5B">
        <w:rPr>
          <w:rFonts w:eastAsia="Times New Roman" w:cstheme="minorHAnsi"/>
          <w:bCs/>
          <w:sz w:val="24"/>
          <w:szCs w:val="24"/>
          <w:lang w:val="en-GB"/>
        </w:rPr>
        <w:t>Based at Exeter University CIMT has a site full of lots of resources including games, puzzles and challenging investigations.</w:t>
      </w:r>
    </w:p>
    <w:p w14:paraId="344B2177" w14:textId="77777777" w:rsidR="00813D74" w:rsidRPr="002E4C5B" w:rsidRDefault="00F129DF" w:rsidP="00813D74">
      <w:pPr>
        <w:keepNext/>
        <w:spacing w:after="0" w:line="240" w:lineRule="auto"/>
        <w:ind w:left="360"/>
        <w:jc w:val="both"/>
        <w:rPr>
          <w:rFonts w:eastAsia="Times New Roman" w:cstheme="minorHAnsi"/>
          <w:bCs/>
          <w:sz w:val="24"/>
          <w:szCs w:val="24"/>
          <w:lang w:val="en-GB"/>
        </w:rPr>
      </w:pPr>
      <w:hyperlink r:id="rId24" w:history="1">
        <w:r w:rsidR="00813D74" w:rsidRPr="002E4C5B">
          <w:rPr>
            <w:rFonts w:eastAsia="Times New Roman" w:cstheme="minorHAnsi"/>
            <w:bCs/>
            <w:color w:val="0000FF"/>
            <w:sz w:val="24"/>
            <w:szCs w:val="24"/>
            <w:u w:val="single"/>
            <w:lang w:val="en-GB"/>
          </w:rPr>
          <w:t>http://www.cimt.plymouth.ac.uk/</w:t>
        </w:r>
      </w:hyperlink>
    </w:p>
    <w:p w14:paraId="414FB31D" w14:textId="77777777" w:rsidR="00813D74" w:rsidRPr="002E4C5B" w:rsidRDefault="00813D74" w:rsidP="00813D74">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National STEM Centre</w:t>
      </w:r>
    </w:p>
    <w:p w14:paraId="2997340E" w14:textId="77777777" w:rsidR="00813D74" w:rsidRPr="002E4C5B" w:rsidRDefault="00813D74" w:rsidP="00813D74">
      <w:pPr>
        <w:keepNext/>
        <w:spacing w:after="0" w:line="240" w:lineRule="auto"/>
        <w:ind w:left="360"/>
        <w:jc w:val="both"/>
        <w:rPr>
          <w:rFonts w:eastAsia="Times New Roman" w:cstheme="minorHAnsi"/>
          <w:bCs/>
          <w:sz w:val="24"/>
          <w:szCs w:val="24"/>
          <w:lang w:val="en-GB"/>
        </w:rPr>
      </w:pPr>
      <w:proofErr w:type="gramStart"/>
      <w:r w:rsidRPr="002E4C5B">
        <w:rPr>
          <w:rFonts w:eastAsia="Times New Roman" w:cstheme="minorHAnsi"/>
          <w:bCs/>
          <w:sz w:val="24"/>
          <w:szCs w:val="24"/>
          <w:lang w:val="en-GB"/>
        </w:rPr>
        <w:t>A huge collection of mathematics resources and websites from over the years.</w:t>
      </w:r>
      <w:proofErr w:type="gramEnd"/>
    </w:p>
    <w:p w14:paraId="28B4D2BB" w14:textId="77777777" w:rsidR="00813D74" w:rsidRPr="002E4C5B" w:rsidRDefault="00F129DF" w:rsidP="00813D74">
      <w:pPr>
        <w:keepNext/>
        <w:spacing w:after="0" w:line="240" w:lineRule="auto"/>
        <w:ind w:left="360"/>
        <w:jc w:val="both"/>
        <w:rPr>
          <w:rFonts w:eastAsia="Times New Roman" w:cstheme="minorHAnsi"/>
          <w:bCs/>
          <w:sz w:val="24"/>
          <w:szCs w:val="24"/>
          <w:u w:val="single"/>
          <w:lang w:val="en-GB"/>
        </w:rPr>
      </w:pPr>
      <w:hyperlink r:id="rId25" w:history="1">
        <w:r w:rsidR="00813D74" w:rsidRPr="002E4C5B">
          <w:rPr>
            <w:rFonts w:eastAsia="Times New Roman" w:cstheme="minorHAnsi"/>
            <w:bCs/>
            <w:color w:val="0000FF"/>
            <w:sz w:val="24"/>
            <w:szCs w:val="24"/>
            <w:u w:val="single"/>
            <w:lang w:val="en-GB"/>
          </w:rPr>
          <w:t>http://www.nationalstemcentre.org.uk/elibrary/maths/</w:t>
        </w:r>
      </w:hyperlink>
      <w:r w:rsidR="00813D74" w:rsidRPr="002E4C5B">
        <w:rPr>
          <w:rFonts w:eastAsia="Times New Roman" w:cstheme="minorHAnsi"/>
          <w:bCs/>
          <w:sz w:val="24"/>
          <w:szCs w:val="24"/>
          <w:u w:val="single"/>
          <w:lang w:val="en-GB"/>
        </w:rPr>
        <w:t xml:space="preserve"> </w:t>
      </w:r>
    </w:p>
    <w:p w14:paraId="3C051B03" w14:textId="77777777" w:rsidR="00813D74" w:rsidRPr="002E4C5B" w:rsidRDefault="00813D74" w:rsidP="00813D74">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NRICH</w:t>
      </w:r>
    </w:p>
    <w:p w14:paraId="2AEA1C15" w14:textId="77777777" w:rsidR="00813D74" w:rsidRPr="002E4C5B" w:rsidRDefault="00813D74" w:rsidP="00813D74">
      <w:pPr>
        <w:keepNext/>
        <w:spacing w:after="0" w:line="240" w:lineRule="auto"/>
        <w:ind w:left="360"/>
        <w:jc w:val="both"/>
        <w:rPr>
          <w:rFonts w:eastAsia="Times New Roman" w:cstheme="minorHAnsi"/>
          <w:bCs/>
          <w:sz w:val="24"/>
          <w:szCs w:val="24"/>
          <w:lang w:val="en-GB"/>
        </w:rPr>
      </w:pPr>
      <w:r w:rsidRPr="002E4C5B">
        <w:rPr>
          <w:rFonts w:eastAsia="Times New Roman" w:cstheme="minorHAnsi"/>
          <w:bCs/>
          <w:sz w:val="24"/>
          <w:szCs w:val="24"/>
          <w:lang w:val="en-GB"/>
        </w:rPr>
        <w:t>The NRICH project aims to enrich the mathematical experiences of all learners. Here you will find a collection of rich mathematical problem solving activities, suitable for all key stages.</w:t>
      </w:r>
    </w:p>
    <w:p w14:paraId="72440ADF" w14:textId="77777777" w:rsidR="00813D74" w:rsidRPr="002E4C5B" w:rsidRDefault="00F129DF" w:rsidP="00813D74">
      <w:pPr>
        <w:keepNext/>
        <w:spacing w:after="0" w:line="240" w:lineRule="auto"/>
        <w:ind w:left="360"/>
        <w:jc w:val="both"/>
        <w:rPr>
          <w:rFonts w:eastAsia="Times New Roman" w:cstheme="minorHAnsi"/>
          <w:bCs/>
          <w:sz w:val="24"/>
          <w:szCs w:val="24"/>
          <w:lang w:val="en-GB"/>
        </w:rPr>
      </w:pPr>
      <w:hyperlink r:id="rId26" w:history="1">
        <w:r w:rsidR="00813D74" w:rsidRPr="002E4C5B">
          <w:rPr>
            <w:rFonts w:eastAsia="Times New Roman" w:cstheme="minorHAnsi"/>
            <w:bCs/>
            <w:color w:val="0000FF"/>
            <w:sz w:val="24"/>
            <w:szCs w:val="24"/>
            <w:u w:val="single"/>
            <w:lang w:val="en-GB"/>
          </w:rPr>
          <w:t>http://nrich.maths.org/public/</w:t>
        </w:r>
      </w:hyperlink>
      <w:r w:rsidR="00813D74" w:rsidRPr="002E4C5B">
        <w:rPr>
          <w:rFonts w:eastAsia="Times New Roman" w:cstheme="minorHAnsi"/>
          <w:bCs/>
          <w:sz w:val="24"/>
          <w:szCs w:val="24"/>
          <w:lang w:val="en-GB"/>
        </w:rPr>
        <w:t xml:space="preserve"> </w:t>
      </w:r>
    </w:p>
    <w:p w14:paraId="37620486" w14:textId="77777777" w:rsidR="00813D74" w:rsidRPr="002E4C5B" w:rsidRDefault="00813D74" w:rsidP="00813D74">
      <w:pPr>
        <w:keepNext/>
        <w:numPr>
          <w:ilvl w:val="0"/>
          <w:numId w:val="4"/>
        </w:numPr>
        <w:spacing w:after="0" w:line="240" w:lineRule="auto"/>
        <w:jc w:val="both"/>
        <w:rPr>
          <w:rFonts w:eastAsia="Times New Roman" w:cstheme="minorHAnsi"/>
          <w:bCs/>
          <w:sz w:val="24"/>
          <w:szCs w:val="24"/>
          <w:lang w:val="en-GB"/>
        </w:rPr>
      </w:pPr>
      <w:r w:rsidRPr="002E4C5B">
        <w:rPr>
          <w:rFonts w:eastAsia="Times New Roman" w:cstheme="minorHAnsi"/>
          <w:bCs/>
          <w:sz w:val="24"/>
          <w:szCs w:val="24"/>
          <w:lang w:val="en-GB"/>
        </w:rPr>
        <w:t>NCETM</w:t>
      </w:r>
    </w:p>
    <w:p w14:paraId="465457BB" w14:textId="77777777" w:rsidR="00813D74" w:rsidRPr="002E4C5B" w:rsidRDefault="00813D74" w:rsidP="00813D74">
      <w:pPr>
        <w:keepNext/>
        <w:spacing w:after="0" w:line="240" w:lineRule="auto"/>
        <w:ind w:left="360"/>
        <w:rPr>
          <w:rFonts w:eastAsia="Times New Roman" w:cstheme="minorHAnsi"/>
          <w:bCs/>
          <w:sz w:val="24"/>
          <w:szCs w:val="24"/>
          <w:lang w:val="en-GB"/>
        </w:rPr>
      </w:pPr>
      <w:proofErr w:type="gramStart"/>
      <w:r w:rsidRPr="002E4C5B">
        <w:rPr>
          <w:rFonts w:eastAsia="Times New Roman" w:cstheme="minorHAnsi"/>
          <w:bCs/>
          <w:sz w:val="24"/>
          <w:szCs w:val="24"/>
          <w:lang w:val="en-GB"/>
        </w:rPr>
        <w:t>National Centre for excellence in the Teaching of Mathematics.</w:t>
      </w:r>
      <w:proofErr w:type="gramEnd"/>
      <w:r w:rsidRPr="002E4C5B">
        <w:rPr>
          <w:rFonts w:eastAsia="Times New Roman" w:cstheme="minorHAnsi"/>
          <w:bCs/>
          <w:sz w:val="24"/>
          <w:szCs w:val="24"/>
          <w:lang w:val="en-GB"/>
        </w:rPr>
        <w:t xml:space="preserve"> Through the website, individual teachers, however experienced, can check and refine their subject knowledge and pedagogy, access a vast archive of classroom-based research, and exchange views and experience with colleagues around the country.</w:t>
      </w:r>
    </w:p>
    <w:p w14:paraId="2CB66C9D" w14:textId="77777777" w:rsidR="00813D74" w:rsidRPr="002E4C5B" w:rsidRDefault="00F129DF" w:rsidP="00813D74">
      <w:pPr>
        <w:keepNext/>
        <w:spacing w:after="0" w:line="240" w:lineRule="auto"/>
        <w:ind w:left="360"/>
        <w:rPr>
          <w:rFonts w:eastAsia="Times New Roman" w:cstheme="minorHAnsi"/>
          <w:bCs/>
          <w:sz w:val="24"/>
          <w:szCs w:val="24"/>
          <w:lang w:val="en-GB"/>
        </w:rPr>
      </w:pPr>
      <w:hyperlink r:id="rId27" w:history="1">
        <w:r w:rsidR="00813D74" w:rsidRPr="002E4C5B">
          <w:rPr>
            <w:rFonts w:eastAsia="Times New Roman" w:cstheme="minorHAnsi"/>
            <w:bCs/>
            <w:color w:val="0000FF"/>
            <w:sz w:val="24"/>
            <w:szCs w:val="24"/>
            <w:u w:val="single"/>
            <w:lang w:val="en-GB"/>
          </w:rPr>
          <w:t>https://www.ncetm.org.uk/ncetm/about</w:t>
        </w:r>
      </w:hyperlink>
      <w:r w:rsidR="00813D74" w:rsidRPr="002E4C5B">
        <w:rPr>
          <w:rFonts w:eastAsia="Times New Roman" w:cstheme="minorHAnsi"/>
          <w:bCs/>
          <w:sz w:val="24"/>
          <w:szCs w:val="24"/>
          <w:lang w:val="en-GB"/>
        </w:rPr>
        <w:t xml:space="preserve"> </w:t>
      </w:r>
    </w:p>
    <w:p w14:paraId="377CF300" w14:textId="77777777" w:rsidR="00BB5545" w:rsidRPr="002E4C5B" w:rsidRDefault="00BB5545" w:rsidP="00BB5545">
      <w:pPr>
        <w:keepNext/>
        <w:spacing w:after="0" w:line="240" w:lineRule="auto"/>
        <w:jc w:val="both"/>
        <w:rPr>
          <w:rFonts w:eastAsia="Times New Roman" w:cstheme="minorHAnsi"/>
          <w:sz w:val="24"/>
          <w:szCs w:val="24"/>
          <w:lang w:val="en-GB"/>
        </w:rPr>
      </w:pPr>
    </w:p>
    <w:p w14:paraId="4F831B25" w14:textId="77777777" w:rsidR="00BB5545" w:rsidRPr="002E4C5B" w:rsidRDefault="00BB5545" w:rsidP="00BB5545">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 xml:space="preserve">I would like to recommend completion of a number of tasks: </w:t>
      </w:r>
    </w:p>
    <w:p w14:paraId="73B5339A" w14:textId="77777777" w:rsidR="00BB5545" w:rsidRPr="002E4C5B" w:rsidRDefault="00BB5545" w:rsidP="00BB5545">
      <w:pPr>
        <w:keepNext/>
        <w:spacing w:after="0" w:line="240" w:lineRule="auto"/>
        <w:jc w:val="both"/>
        <w:rPr>
          <w:rFonts w:eastAsia="Times New Roman" w:cstheme="minorHAnsi"/>
          <w:sz w:val="24"/>
          <w:szCs w:val="24"/>
          <w:lang w:val="en-GB"/>
        </w:rPr>
      </w:pPr>
    </w:p>
    <w:p w14:paraId="0989A0FF" w14:textId="77777777" w:rsidR="00BB5545" w:rsidRPr="002E4C5B" w:rsidRDefault="00BB5545" w:rsidP="00BB5545">
      <w:pPr>
        <w:keepNext/>
        <w:numPr>
          <w:ilvl w:val="0"/>
          <w:numId w:val="2"/>
        </w:num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register for membership of the NCETM (</w:t>
      </w:r>
      <w:hyperlink r:id="rId28" w:history="1">
        <w:r w:rsidRPr="002E4C5B">
          <w:rPr>
            <w:rFonts w:eastAsia="Times New Roman" w:cstheme="minorHAnsi"/>
            <w:color w:val="0000FF"/>
            <w:sz w:val="24"/>
            <w:szCs w:val="24"/>
            <w:u w:val="single"/>
            <w:lang w:val="en-GB"/>
          </w:rPr>
          <w:t>www.ncetm.org.uk</w:t>
        </w:r>
      </w:hyperlink>
      <w:r w:rsidRPr="002E4C5B">
        <w:rPr>
          <w:rFonts w:eastAsia="Times New Roman" w:cstheme="minorHAnsi"/>
          <w:sz w:val="24"/>
          <w:szCs w:val="24"/>
          <w:lang w:val="en-GB"/>
        </w:rPr>
        <w:t xml:space="preserve">) and investigate the content of the site, in particular, the </w:t>
      </w:r>
      <w:r w:rsidRPr="002E4C5B">
        <w:rPr>
          <w:rFonts w:eastAsia="Times New Roman" w:cstheme="minorHAnsi"/>
          <w:i/>
          <w:sz w:val="24"/>
          <w:szCs w:val="24"/>
          <w:lang w:val="en-GB"/>
        </w:rPr>
        <w:t>Personal Learning</w:t>
      </w:r>
      <w:r w:rsidRPr="002E4C5B">
        <w:rPr>
          <w:rFonts w:eastAsia="Times New Roman" w:cstheme="minorHAnsi"/>
          <w:sz w:val="24"/>
          <w:szCs w:val="24"/>
          <w:lang w:val="en-GB"/>
        </w:rPr>
        <w:t xml:space="preserve"> section</w:t>
      </w:r>
    </w:p>
    <w:p w14:paraId="7FF20876" w14:textId="77777777" w:rsidR="00BB5545" w:rsidRPr="002E4C5B" w:rsidRDefault="00BB5545" w:rsidP="00BB5545">
      <w:pPr>
        <w:keepNext/>
        <w:numPr>
          <w:ilvl w:val="0"/>
          <w:numId w:val="2"/>
        </w:num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ensure you are up to date with current issues in education</w:t>
      </w:r>
    </w:p>
    <w:p w14:paraId="033B8F0E" w14:textId="77777777" w:rsidR="00BB5545" w:rsidRPr="002E4C5B" w:rsidRDefault="00BB5545" w:rsidP="00BB5545">
      <w:pPr>
        <w:keepNext/>
        <w:numPr>
          <w:ilvl w:val="1"/>
          <w:numId w:val="2"/>
        </w:num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 xml:space="preserve">in the first instance, the </w:t>
      </w:r>
      <w:r w:rsidRPr="002E4C5B">
        <w:rPr>
          <w:rFonts w:eastAsia="Times New Roman" w:cstheme="minorHAnsi"/>
          <w:i/>
          <w:sz w:val="24"/>
          <w:szCs w:val="24"/>
          <w:lang w:val="en-GB"/>
        </w:rPr>
        <w:t xml:space="preserve">Times Educational Supplement </w:t>
      </w:r>
      <w:r w:rsidRPr="002E4C5B">
        <w:rPr>
          <w:rFonts w:eastAsia="Times New Roman" w:cstheme="minorHAnsi"/>
          <w:sz w:val="24"/>
          <w:szCs w:val="24"/>
          <w:lang w:val="en-GB"/>
        </w:rPr>
        <w:t>as well as the national presses will provide a good starting point</w:t>
      </w:r>
    </w:p>
    <w:p w14:paraId="1EEBCD0D" w14:textId="77777777" w:rsidR="00BB5545" w:rsidRPr="002E4C5B" w:rsidRDefault="00BB5545" w:rsidP="00BB5545">
      <w:pPr>
        <w:keepNext/>
        <w:numPr>
          <w:ilvl w:val="0"/>
          <w:numId w:val="3"/>
        </w:num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familiarise yourself with some of the key texts for the course and on the reading list, i.e.</w:t>
      </w:r>
    </w:p>
    <w:p w14:paraId="572631B5" w14:textId="77777777" w:rsidR="00BB5545" w:rsidRPr="002E4C5B" w:rsidRDefault="00BB5545" w:rsidP="00BB5545">
      <w:pPr>
        <w:numPr>
          <w:ilvl w:val="1"/>
          <w:numId w:val="3"/>
        </w:numPr>
        <w:spacing w:after="0" w:line="240" w:lineRule="auto"/>
        <w:rPr>
          <w:rFonts w:eastAsia="Times New Roman" w:cstheme="minorHAnsi"/>
          <w:bCs/>
          <w:sz w:val="24"/>
          <w:szCs w:val="24"/>
          <w:lang w:val="en-GB"/>
        </w:rPr>
      </w:pPr>
      <w:r w:rsidRPr="002E4C5B">
        <w:rPr>
          <w:rFonts w:eastAsia="Times New Roman" w:cstheme="minorHAnsi"/>
          <w:bCs/>
          <w:sz w:val="24"/>
          <w:szCs w:val="24"/>
          <w:lang w:val="en-GB"/>
        </w:rPr>
        <w:t xml:space="preserve">Capel, S., Leask, M. and Turner, T. (2013) Learning to Teach in the Secondary School. London: </w:t>
      </w:r>
      <w:proofErr w:type="spellStart"/>
      <w:r w:rsidRPr="002E4C5B">
        <w:rPr>
          <w:rFonts w:eastAsia="Times New Roman" w:cstheme="minorHAnsi"/>
          <w:bCs/>
          <w:sz w:val="24"/>
          <w:szCs w:val="24"/>
          <w:lang w:val="en-GB"/>
        </w:rPr>
        <w:t>RoutledgeFalmer</w:t>
      </w:r>
      <w:proofErr w:type="spellEnd"/>
    </w:p>
    <w:p w14:paraId="6F4DD042" w14:textId="77777777" w:rsidR="00BB5545" w:rsidRPr="002E4C5B" w:rsidRDefault="00BB5545" w:rsidP="00BB5545">
      <w:pPr>
        <w:numPr>
          <w:ilvl w:val="1"/>
          <w:numId w:val="3"/>
        </w:numPr>
        <w:spacing w:after="0" w:line="240" w:lineRule="auto"/>
        <w:rPr>
          <w:rFonts w:eastAsia="Times New Roman" w:cstheme="minorHAnsi"/>
          <w:bCs/>
          <w:sz w:val="24"/>
          <w:szCs w:val="24"/>
          <w:lang w:val="en-GB"/>
        </w:rPr>
      </w:pPr>
      <w:r w:rsidRPr="002E4C5B">
        <w:rPr>
          <w:rFonts w:eastAsia="Times New Roman" w:cstheme="minorHAnsi"/>
          <w:bCs/>
          <w:sz w:val="24"/>
          <w:szCs w:val="24"/>
          <w:lang w:val="en-GB"/>
        </w:rPr>
        <w:t xml:space="preserve">Johnston-Wilder, S., Johnston-Wilder, P., </w:t>
      </w:r>
      <w:proofErr w:type="spellStart"/>
      <w:r w:rsidRPr="002E4C5B">
        <w:rPr>
          <w:rFonts w:eastAsia="Times New Roman" w:cstheme="minorHAnsi"/>
          <w:bCs/>
          <w:sz w:val="24"/>
          <w:szCs w:val="24"/>
          <w:lang w:val="en-GB"/>
        </w:rPr>
        <w:t>Westwell</w:t>
      </w:r>
      <w:proofErr w:type="spellEnd"/>
      <w:r w:rsidRPr="002E4C5B">
        <w:rPr>
          <w:rFonts w:eastAsia="Times New Roman" w:cstheme="minorHAnsi"/>
          <w:bCs/>
          <w:sz w:val="24"/>
          <w:szCs w:val="24"/>
          <w:lang w:val="en-GB"/>
        </w:rPr>
        <w:t>, J.</w:t>
      </w:r>
      <w:proofErr w:type="gramStart"/>
      <w:r w:rsidRPr="002E4C5B">
        <w:rPr>
          <w:rFonts w:eastAsia="Times New Roman" w:cstheme="minorHAnsi"/>
          <w:bCs/>
          <w:sz w:val="24"/>
          <w:szCs w:val="24"/>
          <w:lang w:val="en-GB"/>
        </w:rPr>
        <w:t>,</w:t>
      </w:r>
      <w:proofErr w:type="spellStart"/>
      <w:r w:rsidRPr="002E4C5B">
        <w:rPr>
          <w:rFonts w:eastAsia="Times New Roman" w:cstheme="minorHAnsi"/>
          <w:bCs/>
          <w:sz w:val="24"/>
          <w:szCs w:val="24"/>
          <w:lang w:val="en-GB"/>
        </w:rPr>
        <w:t>Pimm</w:t>
      </w:r>
      <w:proofErr w:type="spellEnd"/>
      <w:proofErr w:type="gramEnd"/>
      <w:r w:rsidRPr="002E4C5B">
        <w:rPr>
          <w:rFonts w:eastAsia="Times New Roman" w:cstheme="minorHAnsi"/>
          <w:bCs/>
          <w:sz w:val="24"/>
          <w:szCs w:val="24"/>
          <w:lang w:val="en-GB"/>
        </w:rPr>
        <w:t xml:space="preserve">, D. (2010) Learning to Teach Mathematics in the Secondary School. London: Routledge </w:t>
      </w:r>
    </w:p>
    <w:p w14:paraId="173B5636" w14:textId="77777777" w:rsidR="00BB5545" w:rsidRPr="002E4C5B" w:rsidRDefault="00BB5545" w:rsidP="00BB5545">
      <w:pPr>
        <w:numPr>
          <w:ilvl w:val="0"/>
          <w:numId w:val="3"/>
        </w:numPr>
        <w:spacing w:after="0" w:line="240" w:lineRule="auto"/>
        <w:rPr>
          <w:rFonts w:eastAsia="Times New Roman" w:cstheme="minorHAnsi"/>
          <w:bCs/>
          <w:sz w:val="24"/>
          <w:szCs w:val="24"/>
          <w:lang w:val="en-GB"/>
        </w:rPr>
      </w:pPr>
      <w:r w:rsidRPr="002E4C5B">
        <w:rPr>
          <w:rFonts w:eastAsia="Times New Roman" w:cstheme="minorHAnsi"/>
          <w:bCs/>
          <w:sz w:val="24"/>
          <w:szCs w:val="24"/>
          <w:lang w:val="en-GB"/>
        </w:rPr>
        <w:t xml:space="preserve">Familiarise yourself with the new curriculum in mathematics and the new National Curriculum </w:t>
      </w:r>
      <w:hyperlink r:id="rId29" w:history="1">
        <w:r w:rsidRPr="002E4C5B">
          <w:rPr>
            <w:rFonts w:eastAsia="Times New Roman" w:cstheme="minorHAnsi"/>
            <w:bCs/>
            <w:color w:val="0000FF"/>
            <w:sz w:val="24"/>
            <w:szCs w:val="24"/>
            <w:u w:val="single"/>
            <w:lang w:val="en-GB"/>
          </w:rPr>
          <w:t>https://www.gov.uk/government/collections/national-curriculum</w:t>
        </w:r>
      </w:hyperlink>
      <w:r w:rsidRPr="002E4C5B">
        <w:rPr>
          <w:rFonts w:eastAsia="Times New Roman" w:cstheme="minorHAnsi"/>
          <w:bCs/>
          <w:sz w:val="24"/>
          <w:szCs w:val="24"/>
          <w:lang w:val="en-GB"/>
        </w:rPr>
        <w:t xml:space="preserve"> </w:t>
      </w:r>
      <w:hyperlink r:id="rId30" w:history="1">
        <w:r w:rsidRPr="002E4C5B">
          <w:rPr>
            <w:rFonts w:eastAsia="Times New Roman" w:cstheme="minorHAnsi"/>
            <w:bCs/>
            <w:color w:val="0000FF"/>
            <w:sz w:val="24"/>
            <w:szCs w:val="24"/>
            <w:u w:val="single"/>
            <w:lang w:val="en-GB"/>
          </w:rPr>
          <w:t>https://www.gov.uk/government/publications/national-curriculum-in-england-mathematics-programmes-of-study</w:t>
        </w:r>
      </w:hyperlink>
      <w:r w:rsidRPr="002E4C5B">
        <w:rPr>
          <w:rFonts w:eastAsia="Times New Roman" w:cstheme="minorHAnsi"/>
          <w:bCs/>
          <w:sz w:val="24"/>
          <w:szCs w:val="24"/>
          <w:lang w:val="en-GB"/>
        </w:rPr>
        <w:t xml:space="preserve"> </w:t>
      </w:r>
    </w:p>
    <w:p w14:paraId="44E900E7" w14:textId="77777777" w:rsidR="00813D74" w:rsidRPr="002E4C5B" w:rsidRDefault="00813D74" w:rsidP="00EA6929">
      <w:pPr>
        <w:rPr>
          <w:rFonts w:cstheme="minorHAnsi"/>
          <w:b/>
          <w:sz w:val="24"/>
          <w:szCs w:val="24"/>
        </w:rPr>
      </w:pPr>
    </w:p>
    <w:p w14:paraId="39D47F8D" w14:textId="77777777" w:rsidR="002776DB" w:rsidRPr="002E4C5B" w:rsidRDefault="00D21799" w:rsidP="00EA6929">
      <w:pPr>
        <w:rPr>
          <w:rFonts w:cstheme="minorHAnsi"/>
          <w:b/>
          <w:sz w:val="24"/>
          <w:szCs w:val="24"/>
        </w:rPr>
      </w:pPr>
      <w:r w:rsidRPr="002E4C5B">
        <w:rPr>
          <w:rFonts w:cstheme="minorHAnsi"/>
          <w:b/>
          <w:sz w:val="24"/>
          <w:szCs w:val="24"/>
        </w:rPr>
        <w:t>Reading List – Physical Education</w:t>
      </w:r>
    </w:p>
    <w:p w14:paraId="282E11B3" w14:textId="77777777" w:rsidR="00D21799" w:rsidRPr="002E4C5B" w:rsidRDefault="00D21799" w:rsidP="00D21799">
      <w:pPr>
        <w:spacing w:after="0" w:line="240" w:lineRule="auto"/>
        <w:jc w:val="both"/>
        <w:rPr>
          <w:rFonts w:eastAsia="Times New Roman" w:cstheme="minorHAnsi"/>
          <w:sz w:val="24"/>
          <w:szCs w:val="24"/>
          <w:lang w:val="en-GB"/>
        </w:rPr>
      </w:pPr>
      <w:r w:rsidRPr="002E4C5B">
        <w:rPr>
          <w:rFonts w:eastAsia="Times New Roman" w:cstheme="minorHAnsi"/>
          <w:b/>
          <w:sz w:val="24"/>
          <w:szCs w:val="24"/>
          <w:lang w:val="en-GB"/>
        </w:rPr>
        <w:t>Background Reading:</w:t>
      </w:r>
      <w:r w:rsidRPr="002E4C5B">
        <w:rPr>
          <w:rFonts w:eastAsia="Times New Roman" w:cstheme="minorHAnsi"/>
          <w:sz w:val="24"/>
          <w:szCs w:val="24"/>
          <w:lang w:val="en-GB"/>
        </w:rPr>
        <w:t xml:space="preserve"> We would like to suggest the following texts to you as valuable background reading in preparation for the course. Those marked with an </w:t>
      </w:r>
      <w:proofErr w:type="spellStart"/>
      <w:r w:rsidRPr="002E4C5B">
        <w:rPr>
          <w:rFonts w:eastAsia="Times New Roman" w:cstheme="minorHAnsi"/>
          <w:sz w:val="24"/>
          <w:szCs w:val="24"/>
          <w:lang w:val="en-GB"/>
        </w:rPr>
        <w:t>asterix</w:t>
      </w:r>
      <w:proofErr w:type="spellEnd"/>
      <w:r w:rsidRPr="002E4C5B">
        <w:rPr>
          <w:rFonts w:eastAsia="Times New Roman" w:cstheme="minorHAnsi"/>
          <w:sz w:val="24"/>
          <w:szCs w:val="24"/>
          <w:lang w:val="en-GB"/>
        </w:rPr>
        <w:t xml:space="preserve"> identify the core texts:</w:t>
      </w:r>
    </w:p>
    <w:p w14:paraId="0A69D2D4" w14:textId="77777777" w:rsidR="00D21799" w:rsidRPr="002E4C5B" w:rsidRDefault="00D21799" w:rsidP="00D21799">
      <w:pPr>
        <w:spacing w:after="0" w:line="240" w:lineRule="auto"/>
        <w:jc w:val="both"/>
        <w:rPr>
          <w:rFonts w:eastAsia="Times New Roman" w:cstheme="minorHAnsi"/>
          <w:sz w:val="24"/>
          <w:szCs w:val="24"/>
          <w:lang w:val="en-GB"/>
        </w:rPr>
      </w:pPr>
    </w:p>
    <w:p w14:paraId="18C9B77B" w14:textId="77777777" w:rsidR="00D21799" w:rsidRPr="002E4C5B" w:rsidRDefault="00D21799" w:rsidP="00D21799">
      <w:pPr>
        <w:spacing w:after="0" w:line="240" w:lineRule="auto"/>
        <w:rPr>
          <w:rFonts w:eastAsia="Times New Roman" w:cstheme="minorHAnsi"/>
          <w:sz w:val="24"/>
          <w:szCs w:val="24"/>
          <w:lang w:val="en-GB"/>
        </w:rPr>
      </w:pPr>
      <w:r w:rsidRPr="002E4C5B">
        <w:rPr>
          <w:rFonts w:eastAsia="Times New Roman" w:cstheme="minorHAnsi"/>
          <w:sz w:val="24"/>
          <w:szCs w:val="24"/>
          <w:lang w:val="en-GB"/>
        </w:rPr>
        <w:t>Armour, K. (</w:t>
      </w:r>
      <w:proofErr w:type="spellStart"/>
      <w:proofErr w:type="gramStart"/>
      <w:r w:rsidRPr="002E4C5B">
        <w:rPr>
          <w:rFonts w:eastAsia="Times New Roman" w:cstheme="minorHAnsi"/>
          <w:sz w:val="24"/>
          <w:szCs w:val="24"/>
          <w:lang w:val="en-GB"/>
        </w:rPr>
        <w:t>ed</w:t>
      </w:r>
      <w:proofErr w:type="spellEnd"/>
      <w:proofErr w:type="gramEnd"/>
      <w:r w:rsidRPr="002E4C5B">
        <w:rPr>
          <w:rFonts w:eastAsia="Times New Roman" w:cstheme="minorHAnsi"/>
          <w:sz w:val="24"/>
          <w:szCs w:val="24"/>
          <w:lang w:val="en-GB"/>
        </w:rPr>
        <w:t xml:space="preserve">) (2011) </w:t>
      </w:r>
      <w:r w:rsidRPr="002E4C5B">
        <w:rPr>
          <w:rFonts w:eastAsia="Times New Roman" w:cstheme="minorHAnsi"/>
          <w:i/>
          <w:sz w:val="24"/>
          <w:szCs w:val="24"/>
          <w:lang w:val="en-GB"/>
        </w:rPr>
        <w:t>Sport Pedagogy: An Introduction for Teaching and Coaching.</w:t>
      </w:r>
      <w:r w:rsidRPr="002E4C5B">
        <w:rPr>
          <w:rFonts w:eastAsia="Times New Roman" w:cstheme="minorHAnsi"/>
          <w:sz w:val="24"/>
          <w:szCs w:val="24"/>
          <w:lang w:val="en-GB"/>
        </w:rPr>
        <w:t xml:space="preserve"> London: Prentice Hall/Pearson.</w:t>
      </w:r>
    </w:p>
    <w:p w14:paraId="0D90A076" w14:textId="77777777" w:rsidR="00D21799" w:rsidRPr="002E4C5B" w:rsidRDefault="00D21799" w:rsidP="00D21799">
      <w:pPr>
        <w:spacing w:after="0" w:line="240" w:lineRule="auto"/>
        <w:jc w:val="both"/>
        <w:rPr>
          <w:rFonts w:eastAsia="Times New Roman" w:cstheme="minorHAnsi"/>
          <w:sz w:val="24"/>
          <w:szCs w:val="24"/>
          <w:lang w:val="en-GB"/>
        </w:rPr>
      </w:pPr>
      <w:proofErr w:type="gramStart"/>
      <w:r w:rsidRPr="002E4C5B">
        <w:rPr>
          <w:rFonts w:eastAsia="Times New Roman" w:cstheme="minorHAnsi"/>
          <w:sz w:val="24"/>
          <w:szCs w:val="24"/>
          <w:lang w:val="en-GB"/>
        </w:rPr>
        <w:t xml:space="preserve">Association for Physical Education (2008) </w:t>
      </w:r>
      <w:r w:rsidRPr="002E4C5B">
        <w:rPr>
          <w:rFonts w:eastAsia="Times New Roman" w:cstheme="minorHAnsi"/>
          <w:i/>
          <w:sz w:val="24"/>
          <w:szCs w:val="24"/>
          <w:lang w:val="en-GB"/>
        </w:rPr>
        <w:t>A manifesto for a world class system of physical education</w:t>
      </w:r>
      <w:r w:rsidRPr="002E4C5B">
        <w:rPr>
          <w:rFonts w:eastAsia="Times New Roman" w:cstheme="minorHAnsi"/>
          <w:sz w:val="24"/>
          <w:szCs w:val="24"/>
          <w:lang w:val="en-GB"/>
        </w:rPr>
        <w:t>.</w:t>
      </w:r>
      <w:proofErr w:type="gramEnd"/>
      <w:r w:rsidRPr="002E4C5B">
        <w:rPr>
          <w:rFonts w:eastAsia="Times New Roman" w:cstheme="minorHAnsi"/>
          <w:sz w:val="24"/>
          <w:szCs w:val="24"/>
          <w:lang w:val="en-GB"/>
        </w:rPr>
        <w:t xml:space="preserve"> Worcester: </w:t>
      </w:r>
      <w:proofErr w:type="spellStart"/>
      <w:r w:rsidRPr="002E4C5B">
        <w:rPr>
          <w:rFonts w:eastAsia="Times New Roman" w:cstheme="minorHAnsi"/>
          <w:sz w:val="24"/>
          <w:szCs w:val="24"/>
          <w:lang w:val="en-GB"/>
        </w:rPr>
        <w:t>afPE</w:t>
      </w:r>
      <w:proofErr w:type="spellEnd"/>
      <w:r w:rsidRPr="002E4C5B">
        <w:rPr>
          <w:rFonts w:eastAsia="Times New Roman" w:cstheme="minorHAnsi"/>
          <w:sz w:val="24"/>
          <w:szCs w:val="24"/>
          <w:lang w:val="en-GB"/>
        </w:rPr>
        <w:t xml:space="preserve">. </w:t>
      </w:r>
    </w:p>
    <w:p w14:paraId="006879E1" w14:textId="77777777" w:rsidR="00D21799" w:rsidRPr="002E4C5B" w:rsidRDefault="00D21799" w:rsidP="00D21799">
      <w:pPr>
        <w:spacing w:after="0" w:line="240" w:lineRule="auto"/>
        <w:jc w:val="both"/>
        <w:rPr>
          <w:rFonts w:eastAsia="Times New Roman" w:cstheme="minorHAnsi"/>
          <w:sz w:val="24"/>
          <w:szCs w:val="24"/>
          <w:lang w:val="en-GB"/>
        </w:rPr>
      </w:pPr>
      <w:proofErr w:type="gramStart"/>
      <w:r w:rsidRPr="002E4C5B">
        <w:rPr>
          <w:rFonts w:eastAsia="Times New Roman" w:cstheme="minorHAnsi"/>
          <w:sz w:val="24"/>
          <w:szCs w:val="24"/>
          <w:lang w:val="en-GB"/>
        </w:rPr>
        <w:t xml:space="preserve">Association for Physical Education (2012) </w:t>
      </w:r>
      <w:r w:rsidRPr="002E4C5B">
        <w:rPr>
          <w:rFonts w:eastAsia="Times New Roman" w:cstheme="minorHAnsi"/>
          <w:bCs/>
          <w:i/>
          <w:sz w:val="24"/>
          <w:szCs w:val="24"/>
          <w:lang w:val="en-GB"/>
        </w:rPr>
        <w:t xml:space="preserve">Safe Practice in Physical Education </w:t>
      </w:r>
      <w:r w:rsidRPr="002E4C5B">
        <w:rPr>
          <w:rFonts w:eastAsia="Times New Roman" w:cstheme="minorHAnsi"/>
          <w:i/>
          <w:sz w:val="24"/>
          <w:szCs w:val="24"/>
          <w:lang w:val="en-GB"/>
        </w:rPr>
        <w:t>(8</w:t>
      </w:r>
      <w:r w:rsidRPr="002E4C5B">
        <w:rPr>
          <w:rFonts w:eastAsia="Times New Roman" w:cstheme="minorHAnsi"/>
          <w:i/>
          <w:sz w:val="24"/>
          <w:szCs w:val="24"/>
          <w:vertAlign w:val="superscript"/>
          <w:lang w:val="en-GB"/>
        </w:rPr>
        <w:t>th</w:t>
      </w:r>
      <w:r w:rsidRPr="002E4C5B">
        <w:rPr>
          <w:rFonts w:eastAsia="Times New Roman" w:cstheme="minorHAnsi"/>
          <w:i/>
          <w:sz w:val="24"/>
          <w:szCs w:val="24"/>
          <w:lang w:val="en-GB"/>
        </w:rPr>
        <w:t xml:space="preserve"> edition)</w:t>
      </w:r>
      <w:r w:rsidRPr="002E4C5B">
        <w:rPr>
          <w:rFonts w:eastAsia="Times New Roman" w:cstheme="minorHAnsi"/>
          <w:sz w:val="24"/>
          <w:szCs w:val="24"/>
          <w:lang w:val="en-GB"/>
        </w:rPr>
        <w:t>.</w:t>
      </w:r>
      <w:proofErr w:type="gramEnd"/>
      <w:r w:rsidRPr="002E4C5B">
        <w:rPr>
          <w:rFonts w:eastAsia="Times New Roman" w:cstheme="minorHAnsi"/>
          <w:sz w:val="24"/>
          <w:szCs w:val="24"/>
          <w:lang w:val="en-GB"/>
        </w:rPr>
        <w:t xml:space="preserve"> Leeds: </w:t>
      </w:r>
      <w:proofErr w:type="spellStart"/>
      <w:r w:rsidRPr="002E4C5B">
        <w:rPr>
          <w:rFonts w:eastAsia="Times New Roman" w:cstheme="minorHAnsi"/>
          <w:sz w:val="24"/>
          <w:szCs w:val="24"/>
          <w:lang w:val="en-GB"/>
        </w:rPr>
        <w:t>Coachwise</w:t>
      </w:r>
      <w:proofErr w:type="spellEnd"/>
      <w:r w:rsidRPr="002E4C5B">
        <w:rPr>
          <w:rFonts w:eastAsia="Times New Roman" w:cstheme="minorHAnsi"/>
          <w:sz w:val="24"/>
          <w:szCs w:val="24"/>
          <w:lang w:val="en-GB"/>
        </w:rPr>
        <w:t xml:space="preserve"> Ltd.</w:t>
      </w:r>
    </w:p>
    <w:p w14:paraId="43186A41" w14:textId="77777777" w:rsidR="00D21799" w:rsidRPr="002E4C5B" w:rsidRDefault="00D21799" w:rsidP="00D21799">
      <w:pPr>
        <w:spacing w:after="0" w:line="240" w:lineRule="auto"/>
        <w:jc w:val="both"/>
        <w:rPr>
          <w:rFonts w:eastAsia="Times New Roman" w:cstheme="minorHAnsi"/>
          <w:sz w:val="24"/>
          <w:szCs w:val="24"/>
          <w:lang w:val="en-GB"/>
        </w:rPr>
      </w:pPr>
      <w:proofErr w:type="gramStart"/>
      <w:r w:rsidRPr="002E4C5B">
        <w:rPr>
          <w:rFonts w:eastAsia="Times New Roman" w:cstheme="minorHAnsi"/>
          <w:sz w:val="24"/>
          <w:szCs w:val="24"/>
          <w:lang w:val="en-GB"/>
        </w:rPr>
        <w:t xml:space="preserve">Bailey, R. (2010) (Ed.) </w:t>
      </w:r>
      <w:r w:rsidRPr="002E4C5B">
        <w:rPr>
          <w:rFonts w:eastAsia="Times New Roman" w:cstheme="minorHAnsi"/>
          <w:i/>
          <w:sz w:val="24"/>
          <w:szCs w:val="24"/>
          <w:lang w:val="en-GB"/>
        </w:rPr>
        <w:t>Physical Education for Learning: A Guide for Secondary Schools.</w:t>
      </w:r>
      <w:proofErr w:type="gramEnd"/>
      <w:r w:rsidRPr="002E4C5B">
        <w:rPr>
          <w:rFonts w:eastAsia="Times New Roman" w:cstheme="minorHAnsi"/>
          <w:i/>
          <w:sz w:val="24"/>
          <w:szCs w:val="24"/>
          <w:lang w:val="en-GB"/>
        </w:rPr>
        <w:t xml:space="preserve"> </w:t>
      </w:r>
      <w:r w:rsidRPr="002E4C5B">
        <w:rPr>
          <w:rFonts w:eastAsia="Times New Roman" w:cstheme="minorHAnsi"/>
          <w:sz w:val="24"/>
          <w:szCs w:val="24"/>
          <w:lang w:val="en-GB"/>
        </w:rPr>
        <w:t>London: Continuum.</w:t>
      </w:r>
    </w:p>
    <w:p w14:paraId="1AB11E54" w14:textId="77777777" w:rsidR="00D21799" w:rsidRPr="002E4C5B" w:rsidRDefault="00D21799" w:rsidP="00D21799">
      <w:p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 xml:space="preserve">Bailey, R. and Kirk, D. (2008) </w:t>
      </w:r>
      <w:proofErr w:type="gramStart"/>
      <w:r w:rsidRPr="002E4C5B">
        <w:rPr>
          <w:rFonts w:eastAsia="Times New Roman" w:cstheme="minorHAnsi"/>
          <w:bCs/>
          <w:i/>
          <w:iCs/>
          <w:sz w:val="24"/>
          <w:szCs w:val="24"/>
          <w:lang w:val="en-GB"/>
        </w:rPr>
        <w:t>The</w:t>
      </w:r>
      <w:proofErr w:type="gramEnd"/>
      <w:r w:rsidRPr="002E4C5B">
        <w:rPr>
          <w:rFonts w:eastAsia="Times New Roman" w:cstheme="minorHAnsi"/>
          <w:bCs/>
          <w:i/>
          <w:iCs/>
          <w:sz w:val="24"/>
          <w:szCs w:val="24"/>
          <w:lang w:val="en-GB"/>
        </w:rPr>
        <w:t xml:space="preserve"> Routledge Physical Education Reader</w:t>
      </w:r>
      <w:r w:rsidRPr="002E4C5B">
        <w:rPr>
          <w:rFonts w:eastAsia="Times New Roman" w:cstheme="minorHAnsi"/>
          <w:sz w:val="24"/>
          <w:szCs w:val="24"/>
          <w:lang w:val="en-GB"/>
        </w:rPr>
        <w:t>. London: Routledge.</w:t>
      </w:r>
    </w:p>
    <w:p w14:paraId="17E52ECC" w14:textId="77777777" w:rsidR="00D21799" w:rsidRPr="002E4C5B" w:rsidRDefault="00D21799" w:rsidP="00D21799">
      <w:pPr>
        <w:spacing w:after="0" w:line="240" w:lineRule="auto"/>
        <w:rPr>
          <w:rFonts w:eastAsia="Times New Roman" w:cstheme="minorHAnsi"/>
          <w:sz w:val="24"/>
          <w:szCs w:val="24"/>
          <w:lang w:val="en-GB"/>
        </w:rPr>
      </w:pPr>
      <w:proofErr w:type="gramStart"/>
      <w:r w:rsidRPr="002E4C5B">
        <w:rPr>
          <w:rFonts w:eastAsia="Times New Roman" w:cstheme="minorHAnsi"/>
          <w:sz w:val="24"/>
          <w:szCs w:val="24"/>
          <w:lang w:val="en-GB"/>
        </w:rPr>
        <w:t>Capel, S. and Whitehead, M. (2012) Debates in Physical Education.</w:t>
      </w:r>
      <w:proofErr w:type="gramEnd"/>
      <w:r w:rsidRPr="002E4C5B">
        <w:rPr>
          <w:rFonts w:eastAsia="Times New Roman" w:cstheme="minorHAnsi"/>
          <w:sz w:val="24"/>
          <w:szCs w:val="24"/>
          <w:lang w:val="en-GB"/>
        </w:rPr>
        <w:t xml:space="preserve"> London: Routledge.</w:t>
      </w:r>
    </w:p>
    <w:p w14:paraId="4E40F704" w14:textId="77777777" w:rsidR="00D21799" w:rsidRPr="002E4C5B" w:rsidRDefault="00D21799" w:rsidP="00D21799">
      <w:p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 xml:space="preserve">*Capel, S. and Whitehead, M. (Eds.) (2015) </w:t>
      </w:r>
      <w:r w:rsidRPr="002E4C5B">
        <w:rPr>
          <w:rFonts w:eastAsia="Times New Roman" w:cstheme="minorHAnsi"/>
          <w:bCs/>
          <w:i/>
          <w:sz w:val="24"/>
          <w:szCs w:val="24"/>
          <w:lang w:val="en-GB"/>
        </w:rPr>
        <w:t xml:space="preserve">Learning to Teach Physical Education in the Secondary School </w:t>
      </w:r>
      <w:r w:rsidRPr="002E4C5B">
        <w:rPr>
          <w:rFonts w:eastAsia="Times New Roman" w:cstheme="minorHAnsi"/>
          <w:i/>
          <w:sz w:val="24"/>
          <w:szCs w:val="24"/>
          <w:lang w:val="en-GB"/>
        </w:rPr>
        <w:t>(4</w:t>
      </w:r>
      <w:r w:rsidRPr="002E4C5B">
        <w:rPr>
          <w:rFonts w:eastAsia="Times New Roman" w:cstheme="minorHAnsi"/>
          <w:i/>
          <w:sz w:val="24"/>
          <w:szCs w:val="24"/>
          <w:vertAlign w:val="superscript"/>
          <w:lang w:val="en-GB"/>
        </w:rPr>
        <w:t>th</w:t>
      </w:r>
      <w:r w:rsidRPr="002E4C5B">
        <w:rPr>
          <w:rFonts w:eastAsia="Times New Roman" w:cstheme="minorHAnsi"/>
          <w:i/>
          <w:sz w:val="24"/>
          <w:szCs w:val="24"/>
          <w:lang w:val="en-GB"/>
        </w:rPr>
        <w:t xml:space="preserve"> edition)</w:t>
      </w:r>
      <w:r w:rsidRPr="002E4C5B">
        <w:rPr>
          <w:rFonts w:eastAsia="Times New Roman" w:cstheme="minorHAnsi"/>
          <w:bCs/>
          <w:i/>
          <w:sz w:val="24"/>
          <w:szCs w:val="24"/>
          <w:lang w:val="en-GB"/>
        </w:rPr>
        <w:t xml:space="preserve">. </w:t>
      </w:r>
      <w:r w:rsidRPr="002E4C5B">
        <w:rPr>
          <w:rFonts w:eastAsia="Times New Roman" w:cstheme="minorHAnsi"/>
          <w:bCs/>
          <w:sz w:val="24"/>
          <w:szCs w:val="24"/>
          <w:lang w:val="en-GB"/>
        </w:rPr>
        <w:t>London:</w:t>
      </w:r>
      <w:r w:rsidRPr="002E4C5B">
        <w:rPr>
          <w:rFonts w:eastAsia="Times New Roman" w:cstheme="minorHAnsi"/>
          <w:b/>
          <w:bCs/>
          <w:sz w:val="24"/>
          <w:szCs w:val="24"/>
          <w:lang w:val="en-GB"/>
        </w:rPr>
        <w:t xml:space="preserve"> </w:t>
      </w:r>
      <w:r w:rsidRPr="002E4C5B">
        <w:rPr>
          <w:rFonts w:eastAsia="Times New Roman" w:cstheme="minorHAnsi"/>
          <w:sz w:val="24"/>
          <w:szCs w:val="24"/>
          <w:lang w:val="en-GB"/>
        </w:rPr>
        <w:t xml:space="preserve">Routledge </w:t>
      </w:r>
      <w:proofErr w:type="spellStart"/>
      <w:r w:rsidRPr="002E4C5B">
        <w:rPr>
          <w:rFonts w:eastAsia="Times New Roman" w:cstheme="minorHAnsi"/>
          <w:sz w:val="24"/>
          <w:szCs w:val="24"/>
          <w:lang w:val="en-GB"/>
        </w:rPr>
        <w:t>Falmer</w:t>
      </w:r>
      <w:proofErr w:type="spellEnd"/>
      <w:r w:rsidRPr="002E4C5B">
        <w:rPr>
          <w:rFonts w:eastAsia="Times New Roman" w:cstheme="minorHAnsi"/>
          <w:sz w:val="24"/>
          <w:szCs w:val="24"/>
          <w:lang w:val="en-GB"/>
        </w:rPr>
        <w:t>.</w:t>
      </w:r>
    </w:p>
    <w:p w14:paraId="2D51230E" w14:textId="77777777" w:rsidR="00D21799" w:rsidRPr="002E4C5B" w:rsidRDefault="00D21799" w:rsidP="00D21799">
      <w:p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 xml:space="preserve">*Capel, S., Breckon, P. and O'Neill, J. (Eds.) (2013) A Practical Guide </w:t>
      </w:r>
      <w:r w:rsidRPr="002E4C5B">
        <w:rPr>
          <w:rFonts w:eastAsia="Times New Roman" w:cstheme="minorHAnsi"/>
          <w:i/>
          <w:iCs/>
          <w:sz w:val="24"/>
          <w:szCs w:val="24"/>
          <w:lang w:val="en-GB"/>
        </w:rPr>
        <w:t>Teaching Physical Education in the Secondary School (2</w:t>
      </w:r>
      <w:r w:rsidRPr="002E4C5B">
        <w:rPr>
          <w:rFonts w:eastAsia="Times New Roman" w:cstheme="minorHAnsi"/>
          <w:i/>
          <w:iCs/>
          <w:sz w:val="24"/>
          <w:szCs w:val="24"/>
          <w:vertAlign w:val="superscript"/>
          <w:lang w:val="en-GB"/>
        </w:rPr>
        <w:t>nd</w:t>
      </w:r>
      <w:r w:rsidRPr="002E4C5B">
        <w:rPr>
          <w:rFonts w:eastAsia="Times New Roman" w:cstheme="minorHAnsi"/>
          <w:i/>
          <w:iCs/>
          <w:sz w:val="24"/>
          <w:szCs w:val="24"/>
          <w:lang w:val="en-GB"/>
        </w:rPr>
        <w:t xml:space="preserve"> edition). </w:t>
      </w:r>
      <w:r w:rsidRPr="002E4C5B">
        <w:rPr>
          <w:rFonts w:eastAsia="Times New Roman" w:cstheme="minorHAnsi"/>
          <w:sz w:val="24"/>
          <w:szCs w:val="24"/>
          <w:lang w:val="en-GB"/>
        </w:rPr>
        <w:t>London: Routledge/</w:t>
      </w:r>
      <w:proofErr w:type="spellStart"/>
      <w:r w:rsidRPr="002E4C5B">
        <w:rPr>
          <w:rFonts w:eastAsia="Times New Roman" w:cstheme="minorHAnsi"/>
          <w:sz w:val="24"/>
          <w:szCs w:val="24"/>
          <w:lang w:val="en-GB"/>
        </w:rPr>
        <w:t>Falmer</w:t>
      </w:r>
      <w:proofErr w:type="spellEnd"/>
      <w:r w:rsidRPr="002E4C5B">
        <w:rPr>
          <w:rFonts w:eastAsia="Times New Roman" w:cstheme="minorHAnsi"/>
          <w:sz w:val="24"/>
          <w:szCs w:val="24"/>
          <w:lang w:val="en-GB"/>
        </w:rPr>
        <w:t>.</w:t>
      </w:r>
    </w:p>
    <w:p w14:paraId="1CBA9852" w14:textId="77777777" w:rsidR="00D21799" w:rsidRPr="002E4C5B" w:rsidRDefault="00D21799" w:rsidP="00D21799">
      <w:pPr>
        <w:spacing w:after="0" w:line="240" w:lineRule="auto"/>
        <w:jc w:val="both"/>
        <w:rPr>
          <w:rFonts w:eastAsia="Times New Roman" w:cstheme="minorHAnsi"/>
          <w:sz w:val="24"/>
          <w:szCs w:val="24"/>
          <w:lang w:val="en-GB"/>
        </w:rPr>
      </w:pPr>
      <w:proofErr w:type="gramStart"/>
      <w:r w:rsidRPr="002E4C5B">
        <w:rPr>
          <w:rFonts w:eastAsia="Times New Roman" w:cstheme="minorHAnsi"/>
          <w:sz w:val="24"/>
          <w:szCs w:val="24"/>
          <w:lang w:val="en-GB"/>
        </w:rPr>
        <w:t xml:space="preserve">Capel, S., Leask, M. and Turner, T. (Eds.) (2009) </w:t>
      </w:r>
      <w:r w:rsidRPr="002E4C5B">
        <w:rPr>
          <w:rFonts w:eastAsia="Times New Roman" w:cstheme="minorHAnsi"/>
          <w:i/>
          <w:sz w:val="24"/>
          <w:szCs w:val="24"/>
          <w:lang w:val="en-GB"/>
        </w:rPr>
        <w:t>Readings for Learning to Teach in the Secondary School: A Companion to M Level Study</w:t>
      </w:r>
      <w:r w:rsidRPr="002E4C5B">
        <w:rPr>
          <w:rFonts w:eastAsia="Times New Roman" w:cstheme="minorHAnsi"/>
          <w:sz w:val="24"/>
          <w:szCs w:val="24"/>
          <w:lang w:val="en-GB"/>
        </w:rPr>
        <w:t>.</w:t>
      </w:r>
      <w:proofErr w:type="gramEnd"/>
      <w:r w:rsidRPr="002E4C5B">
        <w:rPr>
          <w:rFonts w:eastAsia="Times New Roman" w:cstheme="minorHAnsi"/>
          <w:sz w:val="24"/>
          <w:szCs w:val="24"/>
          <w:lang w:val="en-GB"/>
        </w:rPr>
        <w:t xml:space="preserve"> London: Routledge.</w:t>
      </w:r>
    </w:p>
    <w:p w14:paraId="3D723929" w14:textId="77777777" w:rsidR="00D21799" w:rsidRPr="002E4C5B" w:rsidRDefault="00D21799" w:rsidP="00D21799">
      <w:p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 xml:space="preserve">Capel, S., Leask, M. and Turner, T. (Eds.) (2009) </w:t>
      </w:r>
      <w:proofErr w:type="gramStart"/>
      <w:r w:rsidRPr="002E4C5B">
        <w:rPr>
          <w:rFonts w:eastAsia="Times New Roman" w:cstheme="minorHAnsi"/>
          <w:i/>
          <w:sz w:val="24"/>
          <w:szCs w:val="24"/>
          <w:lang w:val="en-GB"/>
        </w:rPr>
        <w:t>Learning</w:t>
      </w:r>
      <w:proofErr w:type="gramEnd"/>
      <w:r w:rsidRPr="002E4C5B">
        <w:rPr>
          <w:rFonts w:eastAsia="Times New Roman" w:cstheme="minorHAnsi"/>
          <w:i/>
          <w:sz w:val="24"/>
          <w:szCs w:val="24"/>
          <w:lang w:val="en-GB"/>
        </w:rPr>
        <w:t xml:space="preserve"> to teach in the secondary school: A companion to school experience (5</w:t>
      </w:r>
      <w:r w:rsidRPr="002E4C5B">
        <w:rPr>
          <w:rFonts w:eastAsia="Times New Roman" w:cstheme="minorHAnsi"/>
          <w:i/>
          <w:sz w:val="24"/>
          <w:szCs w:val="24"/>
          <w:vertAlign w:val="superscript"/>
          <w:lang w:val="en-GB"/>
        </w:rPr>
        <w:t>th</w:t>
      </w:r>
      <w:r w:rsidRPr="002E4C5B">
        <w:rPr>
          <w:rFonts w:eastAsia="Times New Roman" w:cstheme="minorHAnsi"/>
          <w:i/>
          <w:sz w:val="24"/>
          <w:szCs w:val="24"/>
          <w:lang w:val="en-GB"/>
        </w:rPr>
        <w:t xml:space="preserve"> edition).</w:t>
      </w:r>
      <w:r w:rsidRPr="002E4C5B">
        <w:rPr>
          <w:rFonts w:eastAsia="Times New Roman" w:cstheme="minorHAnsi"/>
          <w:sz w:val="24"/>
          <w:szCs w:val="24"/>
          <w:lang w:val="en-GB"/>
        </w:rPr>
        <w:t xml:space="preserve"> London: Routledge. </w:t>
      </w:r>
    </w:p>
    <w:p w14:paraId="6207BCA6" w14:textId="77777777" w:rsidR="00D21799" w:rsidRPr="002E4C5B" w:rsidRDefault="00D21799" w:rsidP="00D21799">
      <w:pPr>
        <w:spacing w:after="0" w:line="240" w:lineRule="auto"/>
        <w:rPr>
          <w:rFonts w:eastAsia="Times New Roman" w:cstheme="minorHAnsi"/>
          <w:sz w:val="24"/>
          <w:szCs w:val="24"/>
          <w:lang w:val="en-GB"/>
        </w:rPr>
      </w:pPr>
      <w:proofErr w:type="gramStart"/>
      <w:r w:rsidRPr="002E4C5B">
        <w:rPr>
          <w:rFonts w:eastAsia="Times New Roman" w:cstheme="minorHAnsi"/>
          <w:sz w:val="24"/>
          <w:szCs w:val="24"/>
          <w:lang w:val="en-GB"/>
        </w:rPr>
        <w:t>Dowling, F., Fitzgerald, H.</w:t>
      </w:r>
      <w:proofErr w:type="gramEnd"/>
      <w:r w:rsidRPr="002E4C5B">
        <w:rPr>
          <w:rFonts w:eastAsia="Times New Roman" w:cstheme="minorHAnsi"/>
          <w:sz w:val="24"/>
          <w:szCs w:val="24"/>
          <w:lang w:val="en-GB"/>
        </w:rPr>
        <w:t xml:space="preserve"> </w:t>
      </w:r>
      <w:proofErr w:type="gramStart"/>
      <w:r w:rsidRPr="002E4C5B">
        <w:rPr>
          <w:rFonts w:eastAsia="Times New Roman" w:cstheme="minorHAnsi"/>
          <w:sz w:val="24"/>
          <w:szCs w:val="24"/>
          <w:lang w:val="en-GB"/>
        </w:rPr>
        <w:t xml:space="preserve">And Flintoff, A. (2012) </w:t>
      </w:r>
      <w:r w:rsidRPr="002E4C5B">
        <w:rPr>
          <w:rFonts w:eastAsia="Times New Roman" w:cstheme="minorHAnsi"/>
          <w:i/>
          <w:sz w:val="24"/>
          <w:szCs w:val="24"/>
          <w:lang w:val="en-GB"/>
        </w:rPr>
        <w:t>Equity and Difference in Physical Education, Youth Sport and Health: A Narrative Approach</w:t>
      </w:r>
      <w:r w:rsidRPr="002E4C5B">
        <w:rPr>
          <w:rFonts w:eastAsia="Times New Roman" w:cstheme="minorHAnsi"/>
          <w:sz w:val="24"/>
          <w:szCs w:val="24"/>
          <w:lang w:val="en-GB"/>
        </w:rPr>
        <w:t>.</w:t>
      </w:r>
      <w:proofErr w:type="gramEnd"/>
      <w:r w:rsidRPr="002E4C5B">
        <w:rPr>
          <w:rFonts w:eastAsia="Times New Roman" w:cstheme="minorHAnsi"/>
          <w:sz w:val="24"/>
          <w:szCs w:val="24"/>
          <w:lang w:val="en-GB"/>
        </w:rPr>
        <w:t xml:space="preserve"> London: Routledge.</w:t>
      </w:r>
    </w:p>
    <w:p w14:paraId="5DDD1594" w14:textId="77777777" w:rsidR="00D21799" w:rsidRPr="002E4C5B" w:rsidRDefault="00D21799" w:rsidP="00D21799">
      <w:pPr>
        <w:spacing w:after="0" w:line="240" w:lineRule="auto"/>
        <w:rPr>
          <w:rFonts w:eastAsia="Times New Roman" w:cstheme="minorHAnsi"/>
          <w:bCs/>
          <w:sz w:val="24"/>
          <w:szCs w:val="24"/>
          <w:lang w:val="en-GB"/>
        </w:rPr>
      </w:pPr>
      <w:proofErr w:type="gramStart"/>
      <w:r w:rsidRPr="002E4C5B">
        <w:rPr>
          <w:rFonts w:eastAsia="Times New Roman" w:cstheme="minorHAnsi"/>
          <w:bCs/>
          <w:sz w:val="24"/>
          <w:szCs w:val="24"/>
          <w:lang w:val="en-GB"/>
        </w:rPr>
        <w:t xml:space="preserve">Kirk, D. (2009) </w:t>
      </w:r>
      <w:r w:rsidRPr="002E4C5B">
        <w:rPr>
          <w:rFonts w:eastAsia="Times New Roman" w:cstheme="minorHAnsi"/>
          <w:bCs/>
          <w:i/>
          <w:sz w:val="24"/>
          <w:szCs w:val="24"/>
          <w:lang w:val="en-GB"/>
        </w:rPr>
        <w:t>Physical education futures.</w:t>
      </w:r>
      <w:proofErr w:type="gramEnd"/>
      <w:r w:rsidRPr="002E4C5B">
        <w:rPr>
          <w:rFonts w:eastAsia="Times New Roman" w:cstheme="minorHAnsi"/>
          <w:bCs/>
          <w:sz w:val="24"/>
          <w:szCs w:val="24"/>
          <w:lang w:val="en-GB"/>
        </w:rPr>
        <w:t xml:space="preserve"> Abingdon: Routledge.</w:t>
      </w:r>
    </w:p>
    <w:p w14:paraId="0591B07A" w14:textId="77777777" w:rsidR="00D21799" w:rsidRPr="002E4C5B" w:rsidRDefault="00D21799" w:rsidP="00D21799">
      <w:pPr>
        <w:spacing w:after="0" w:line="240" w:lineRule="auto"/>
        <w:rPr>
          <w:rFonts w:eastAsia="Times New Roman" w:cstheme="minorHAnsi"/>
          <w:sz w:val="24"/>
          <w:szCs w:val="24"/>
          <w:lang w:val="en-GB"/>
        </w:rPr>
      </w:pPr>
      <w:proofErr w:type="spellStart"/>
      <w:proofErr w:type="gramStart"/>
      <w:r w:rsidRPr="002E4C5B">
        <w:rPr>
          <w:rFonts w:eastAsia="Times New Roman" w:cstheme="minorHAnsi"/>
          <w:sz w:val="24"/>
          <w:szCs w:val="24"/>
          <w:lang w:val="en-GB"/>
        </w:rPr>
        <w:t>Stidder</w:t>
      </w:r>
      <w:proofErr w:type="spellEnd"/>
      <w:r w:rsidRPr="002E4C5B">
        <w:rPr>
          <w:rFonts w:eastAsia="Times New Roman" w:cstheme="minorHAnsi"/>
          <w:sz w:val="24"/>
          <w:szCs w:val="24"/>
          <w:lang w:val="en-GB"/>
        </w:rPr>
        <w:t>, G. and Hayes, S (Ed.) (2012, 2</w:t>
      </w:r>
      <w:r w:rsidRPr="002E4C5B">
        <w:rPr>
          <w:rFonts w:eastAsia="Times New Roman" w:cstheme="minorHAnsi"/>
          <w:sz w:val="24"/>
          <w:szCs w:val="24"/>
          <w:vertAlign w:val="superscript"/>
          <w:lang w:val="en-GB"/>
        </w:rPr>
        <w:t>nd</w:t>
      </w:r>
      <w:r w:rsidRPr="002E4C5B">
        <w:rPr>
          <w:rFonts w:eastAsia="Times New Roman" w:cstheme="minorHAnsi"/>
          <w:sz w:val="24"/>
          <w:szCs w:val="24"/>
          <w:lang w:val="en-GB"/>
        </w:rPr>
        <w:t xml:space="preserve"> edition) </w:t>
      </w:r>
      <w:r w:rsidRPr="002E4C5B">
        <w:rPr>
          <w:rFonts w:eastAsia="Times New Roman" w:cstheme="minorHAnsi"/>
          <w:i/>
          <w:iCs/>
          <w:sz w:val="24"/>
          <w:szCs w:val="24"/>
          <w:lang w:val="en-GB"/>
        </w:rPr>
        <w:t>Equity and Inclusion in Physical Education and Sport.</w:t>
      </w:r>
      <w:proofErr w:type="gramEnd"/>
      <w:r w:rsidRPr="002E4C5B">
        <w:rPr>
          <w:rFonts w:eastAsia="Times New Roman" w:cstheme="minorHAnsi"/>
          <w:i/>
          <w:iCs/>
          <w:sz w:val="24"/>
          <w:szCs w:val="24"/>
          <w:lang w:val="en-GB"/>
        </w:rPr>
        <w:t xml:space="preserve"> </w:t>
      </w:r>
      <w:r w:rsidRPr="002E4C5B">
        <w:rPr>
          <w:rFonts w:eastAsia="Times New Roman" w:cstheme="minorHAnsi"/>
          <w:sz w:val="24"/>
          <w:szCs w:val="24"/>
          <w:lang w:val="en-GB"/>
        </w:rPr>
        <w:t>London: Routledge.</w:t>
      </w:r>
    </w:p>
    <w:p w14:paraId="412BE667" w14:textId="77777777" w:rsidR="00D21799" w:rsidRPr="002E4C5B" w:rsidRDefault="00D21799" w:rsidP="00D21799">
      <w:pPr>
        <w:spacing w:after="0" w:line="240" w:lineRule="auto"/>
        <w:ind w:right="-58"/>
        <w:jc w:val="both"/>
        <w:rPr>
          <w:rFonts w:eastAsia="Times New Roman" w:cstheme="minorHAnsi"/>
          <w:snapToGrid w:val="0"/>
          <w:sz w:val="24"/>
          <w:szCs w:val="24"/>
          <w:lang w:val="en-GB"/>
        </w:rPr>
      </w:pPr>
    </w:p>
    <w:p w14:paraId="4C32CC18" w14:textId="77777777" w:rsidR="00D21799" w:rsidRPr="002E4C5B" w:rsidRDefault="00D21799" w:rsidP="00D21799">
      <w:pPr>
        <w:spacing w:after="0" w:line="240" w:lineRule="auto"/>
        <w:ind w:right="-58"/>
        <w:jc w:val="both"/>
        <w:rPr>
          <w:rFonts w:eastAsia="Times New Roman" w:cstheme="minorHAnsi"/>
          <w:snapToGrid w:val="0"/>
          <w:sz w:val="24"/>
          <w:szCs w:val="24"/>
          <w:lang w:val="en-GB"/>
        </w:rPr>
      </w:pPr>
      <w:r w:rsidRPr="002E4C5B">
        <w:rPr>
          <w:rFonts w:eastAsia="Times New Roman" w:cstheme="minorHAnsi"/>
          <w:snapToGrid w:val="0"/>
          <w:sz w:val="24"/>
          <w:szCs w:val="24"/>
          <w:lang w:val="en-GB"/>
        </w:rPr>
        <w:t xml:space="preserve">Please also access the following websites to view other relevant information: </w:t>
      </w:r>
    </w:p>
    <w:p w14:paraId="53CC83EB" w14:textId="77777777" w:rsidR="00D21799" w:rsidRPr="002E4C5B" w:rsidRDefault="00D21799" w:rsidP="00D21799">
      <w:pPr>
        <w:spacing w:after="0" w:line="240" w:lineRule="auto"/>
        <w:ind w:right="-58"/>
        <w:jc w:val="both"/>
        <w:rPr>
          <w:rFonts w:eastAsia="Times New Roman" w:cstheme="minorHAnsi"/>
          <w:snapToGrid w:val="0"/>
          <w:sz w:val="24"/>
          <w:szCs w:val="24"/>
          <w:lang w:val="en-GB"/>
        </w:rPr>
      </w:pPr>
    </w:p>
    <w:p w14:paraId="67EDA7FC" w14:textId="77777777" w:rsidR="00D21799" w:rsidRPr="002E4C5B" w:rsidRDefault="00F129DF" w:rsidP="00D21799">
      <w:pPr>
        <w:spacing w:after="0" w:line="240" w:lineRule="auto"/>
        <w:ind w:left="142" w:right="-58" w:hanging="142"/>
        <w:jc w:val="both"/>
        <w:rPr>
          <w:rFonts w:eastAsia="Times New Roman" w:cstheme="minorHAnsi"/>
          <w:snapToGrid w:val="0"/>
          <w:sz w:val="24"/>
          <w:szCs w:val="24"/>
          <w:lang w:val="en-GB"/>
        </w:rPr>
      </w:pPr>
      <w:hyperlink r:id="rId31" w:history="1">
        <w:r w:rsidR="00D21799" w:rsidRPr="002E4C5B">
          <w:rPr>
            <w:rFonts w:eastAsia="Times New Roman" w:cstheme="minorHAnsi"/>
            <w:snapToGrid w:val="0"/>
            <w:color w:val="0000FF"/>
            <w:sz w:val="24"/>
            <w:szCs w:val="24"/>
            <w:u w:val="single"/>
            <w:lang w:val="en-GB"/>
          </w:rPr>
          <w:t>http://www.education.gov.uk/</w:t>
        </w:r>
      </w:hyperlink>
      <w:r w:rsidR="00D21799" w:rsidRPr="002E4C5B">
        <w:rPr>
          <w:rFonts w:eastAsia="Times New Roman" w:cstheme="minorHAnsi"/>
          <w:snapToGrid w:val="0"/>
          <w:sz w:val="24"/>
          <w:szCs w:val="24"/>
          <w:lang w:val="en-GB"/>
        </w:rPr>
        <w:t xml:space="preserve"> (Department for Education website which you can browse for a range of relevant information about schools, education and physical education)</w:t>
      </w:r>
    </w:p>
    <w:p w14:paraId="235251AE" w14:textId="77777777" w:rsidR="00D21799" w:rsidRPr="002E4C5B" w:rsidRDefault="00F129DF" w:rsidP="00D21799">
      <w:pPr>
        <w:spacing w:after="0" w:line="240" w:lineRule="auto"/>
        <w:ind w:left="142" w:right="-58" w:hanging="142"/>
        <w:jc w:val="both"/>
        <w:rPr>
          <w:rFonts w:eastAsia="Times New Roman" w:cstheme="minorHAnsi"/>
          <w:snapToGrid w:val="0"/>
          <w:sz w:val="24"/>
          <w:szCs w:val="24"/>
          <w:lang w:val="en-GB"/>
        </w:rPr>
      </w:pPr>
      <w:hyperlink r:id="rId32" w:history="1">
        <w:r w:rsidR="00D21799" w:rsidRPr="002E4C5B">
          <w:rPr>
            <w:rFonts w:eastAsia="Times New Roman" w:cstheme="minorHAnsi"/>
            <w:snapToGrid w:val="0"/>
            <w:color w:val="0000FF"/>
            <w:sz w:val="24"/>
            <w:szCs w:val="24"/>
            <w:u w:val="single"/>
            <w:lang w:val="en-GB"/>
          </w:rPr>
          <w:t>https://www.gov.uk/government/publications/national-curriculum-in-england-physical-education-programmes-of-study</w:t>
        </w:r>
      </w:hyperlink>
      <w:r w:rsidR="00D21799" w:rsidRPr="002E4C5B">
        <w:rPr>
          <w:rFonts w:eastAsia="Times New Roman" w:cstheme="minorHAnsi"/>
          <w:snapToGrid w:val="0"/>
          <w:sz w:val="24"/>
          <w:szCs w:val="24"/>
          <w:lang w:val="en-GB"/>
        </w:rPr>
        <w:t xml:space="preserve"> (Department for Education National Curriculum for Physical Education Programmes of Study)</w:t>
      </w:r>
    </w:p>
    <w:p w14:paraId="28143F9A" w14:textId="77777777" w:rsidR="00D21799" w:rsidRPr="002E4C5B" w:rsidRDefault="00F129DF" w:rsidP="00785F0F">
      <w:pPr>
        <w:spacing w:after="0" w:line="240" w:lineRule="auto"/>
        <w:ind w:right="-58"/>
        <w:jc w:val="both"/>
        <w:rPr>
          <w:rFonts w:eastAsia="Times New Roman" w:cstheme="minorHAnsi"/>
          <w:snapToGrid w:val="0"/>
          <w:sz w:val="24"/>
          <w:szCs w:val="24"/>
          <w:lang w:val="en-GB"/>
        </w:rPr>
      </w:pPr>
      <w:hyperlink r:id="rId33" w:history="1">
        <w:r w:rsidR="00D21799" w:rsidRPr="002E4C5B">
          <w:rPr>
            <w:rFonts w:eastAsia="Times New Roman" w:cstheme="minorHAnsi"/>
            <w:snapToGrid w:val="0"/>
            <w:color w:val="0000FF"/>
            <w:sz w:val="24"/>
            <w:szCs w:val="24"/>
            <w:u w:val="single"/>
            <w:lang w:val="en-GB"/>
          </w:rPr>
          <w:t>http://webarchive.nationalarchives.gov.uk/20110809091832/http://www.teachingandlearningresources.org.uk</w:t>
        </w:r>
      </w:hyperlink>
      <w:r w:rsidR="00D21799" w:rsidRPr="002E4C5B">
        <w:rPr>
          <w:rFonts w:eastAsia="Times New Roman" w:cstheme="minorHAnsi"/>
          <w:snapToGrid w:val="0"/>
          <w:sz w:val="24"/>
          <w:szCs w:val="24"/>
          <w:lang w:val="en-GB"/>
        </w:rPr>
        <w:t xml:space="preserve"> (archived National Strategies information)</w:t>
      </w:r>
    </w:p>
    <w:p w14:paraId="2BD8C40C" w14:textId="77777777" w:rsidR="00D21799" w:rsidRPr="002E4C5B" w:rsidRDefault="00F129DF" w:rsidP="00785F0F">
      <w:pPr>
        <w:spacing w:after="0" w:line="240" w:lineRule="auto"/>
        <w:ind w:right="-58"/>
        <w:jc w:val="both"/>
        <w:rPr>
          <w:rFonts w:eastAsia="Times New Roman" w:cstheme="minorHAnsi"/>
          <w:snapToGrid w:val="0"/>
          <w:sz w:val="24"/>
          <w:szCs w:val="24"/>
          <w:lang w:val="en-GB"/>
        </w:rPr>
      </w:pPr>
      <w:hyperlink r:id="rId34" w:history="1">
        <w:r w:rsidR="00D21799" w:rsidRPr="002E4C5B">
          <w:rPr>
            <w:rFonts w:eastAsia="Times New Roman" w:cstheme="minorHAnsi"/>
            <w:snapToGrid w:val="0"/>
            <w:color w:val="0000FF"/>
            <w:sz w:val="24"/>
            <w:szCs w:val="24"/>
            <w:u w:val="single"/>
            <w:lang w:val="en-GB"/>
          </w:rPr>
          <w:t>http://webarchive.nationalarchives.gov.uk/20100612050234/http://www.standards.dfes.gov.uk/schemes3/subjects/?view=get</w:t>
        </w:r>
      </w:hyperlink>
      <w:r w:rsidR="00D21799" w:rsidRPr="002E4C5B">
        <w:rPr>
          <w:rFonts w:eastAsia="Times New Roman" w:cstheme="minorHAnsi"/>
          <w:snapToGrid w:val="0"/>
          <w:sz w:val="24"/>
          <w:szCs w:val="24"/>
          <w:lang w:val="en-GB"/>
        </w:rPr>
        <w:t xml:space="preserve"> (contains Schemes of Work for key stages 1 to 4)</w:t>
      </w:r>
    </w:p>
    <w:p w14:paraId="35E5D6AD" w14:textId="77777777" w:rsidR="00D21799" w:rsidRPr="002E4C5B" w:rsidRDefault="00F129DF" w:rsidP="00785F0F">
      <w:pPr>
        <w:spacing w:after="0" w:line="240" w:lineRule="auto"/>
        <w:ind w:right="-58"/>
        <w:jc w:val="both"/>
        <w:rPr>
          <w:rFonts w:eastAsia="Times New Roman" w:cstheme="minorHAnsi"/>
          <w:snapToGrid w:val="0"/>
          <w:sz w:val="24"/>
          <w:szCs w:val="24"/>
          <w:lang w:val="en-GB"/>
        </w:rPr>
      </w:pPr>
      <w:hyperlink r:id="rId35" w:history="1">
        <w:r w:rsidR="00D21799" w:rsidRPr="002E4C5B">
          <w:rPr>
            <w:rFonts w:eastAsia="Times New Roman" w:cstheme="minorHAnsi"/>
            <w:snapToGrid w:val="0"/>
            <w:color w:val="0000FF"/>
            <w:sz w:val="24"/>
            <w:szCs w:val="24"/>
            <w:u w:val="single"/>
            <w:lang w:val="en-GB"/>
          </w:rPr>
          <w:t>http://webarchive.nationalarchives.gov.uk/20100113202026/dcsf.gov.uk/everychildmatters/about/</w:t>
        </w:r>
      </w:hyperlink>
      <w:r w:rsidR="00D21799" w:rsidRPr="002E4C5B">
        <w:rPr>
          <w:rFonts w:eastAsia="Times New Roman" w:cstheme="minorHAnsi"/>
          <w:snapToGrid w:val="0"/>
          <w:sz w:val="24"/>
          <w:szCs w:val="24"/>
          <w:lang w:val="en-GB"/>
        </w:rPr>
        <w:t xml:space="preserve"> (information about the Government’s Every Child Matters programme and links to other relevant policies).</w:t>
      </w:r>
    </w:p>
    <w:p w14:paraId="4D698E47" w14:textId="77777777" w:rsidR="00D21799" w:rsidRPr="002E4C5B" w:rsidRDefault="00D21799" w:rsidP="00D21799">
      <w:pPr>
        <w:spacing w:after="0" w:line="240" w:lineRule="auto"/>
        <w:ind w:right="-58"/>
        <w:jc w:val="both"/>
        <w:rPr>
          <w:rFonts w:eastAsia="Times New Roman" w:cstheme="minorHAnsi"/>
          <w:snapToGrid w:val="0"/>
          <w:sz w:val="24"/>
          <w:szCs w:val="24"/>
          <w:lang w:val="en-GB"/>
        </w:rPr>
      </w:pPr>
    </w:p>
    <w:p w14:paraId="6584150E" w14:textId="77777777" w:rsidR="00D21799" w:rsidRPr="002E4C5B" w:rsidRDefault="00D21799" w:rsidP="00D21799">
      <w:p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You may also wish to find out about membership of the Association for Physical Education (</w:t>
      </w:r>
      <w:proofErr w:type="spellStart"/>
      <w:r w:rsidRPr="002E4C5B">
        <w:rPr>
          <w:rFonts w:eastAsia="Times New Roman" w:cstheme="minorHAnsi"/>
          <w:sz w:val="24"/>
          <w:szCs w:val="24"/>
          <w:lang w:val="en-GB"/>
        </w:rPr>
        <w:t>afPE</w:t>
      </w:r>
      <w:proofErr w:type="spellEnd"/>
      <w:r w:rsidRPr="002E4C5B">
        <w:rPr>
          <w:rFonts w:eastAsia="Times New Roman" w:cstheme="minorHAnsi"/>
          <w:sz w:val="24"/>
          <w:szCs w:val="24"/>
          <w:lang w:val="en-GB"/>
        </w:rPr>
        <w:t xml:space="preserve">), the main professional body for Physical Education in this country. Their website is: </w:t>
      </w:r>
      <w:hyperlink r:id="rId36" w:history="1">
        <w:r w:rsidRPr="002E4C5B">
          <w:rPr>
            <w:rFonts w:eastAsia="Times New Roman" w:cstheme="minorHAnsi"/>
            <w:color w:val="0000FF"/>
            <w:sz w:val="24"/>
            <w:szCs w:val="24"/>
            <w:u w:val="single"/>
            <w:lang w:val="en-GB"/>
          </w:rPr>
          <w:t>http://www.afpe.org.uk</w:t>
        </w:r>
      </w:hyperlink>
      <w:r w:rsidRPr="002E4C5B">
        <w:rPr>
          <w:rFonts w:eastAsia="Times New Roman" w:cstheme="minorHAnsi"/>
          <w:sz w:val="24"/>
          <w:szCs w:val="24"/>
          <w:lang w:val="en-GB"/>
        </w:rPr>
        <w:t>.</w:t>
      </w:r>
    </w:p>
    <w:p w14:paraId="0648219F" w14:textId="77777777" w:rsidR="00BB5545" w:rsidRPr="002E4C5B" w:rsidRDefault="00BB5545" w:rsidP="00EA6929">
      <w:pPr>
        <w:rPr>
          <w:rFonts w:cstheme="minorHAnsi"/>
          <w:b/>
          <w:sz w:val="24"/>
          <w:szCs w:val="24"/>
        </w:rPr>
      </w:pPr>
      <w:r w:rsidRPr="002E4C5B">
        <w:rPr>
          <w:rFonts w:cstheme="minorHAnsi"/>
          <w:b/>
          <w:sz w:val="24"/>
          <w:szCs w:val="24"/>
        </w:rPr>
        <w:t>Reading List – Sciences</w:t>
      </w:r>
    </w:p>
    <w:p w14:paraId="183E7FF8" w14:textId="77777777" w:rsidR="00BB5545" w:rsidRPr="002E4C5B" w:rsidRDefault="00BB5545" w:rsidP="00785F0F">
      <w:pPr>
        <w:keepNext/>
        <w:spacing w:after="0" w:line="240" w:lineRule="auto"/>
        <w:ind w:right="543"/>
        <w:jc w:val="both"/>
        <w:rPr>
          <w:rFonts w:eastAsia="Times New Roman" w:cstheme="minorHAnsi"/>
          <w:sz w:val="24"/>
          <w:szCs w:val="24"/>
          <w:lang w:val="en-GB"/>
        </w:rPr>
      </w:pPr>
      <w:r w:rsidRPr="002E4C5B">
        <w:rPr>
          <w:rFonts w:eastAsia="Times New Roman" w:cstheme="minorHAnsi"/>
          <w:b/>
          <w:sz w:val="24"/>
          <w:szCs w:val="24"/>
          <w:lang w:val="en-GB"/>
        </w:rPr>
        <w:t>Readings</w:t>
      </w:r>
      <w:r w:rsidRPr="002E4C5B">
        <w:rPr>
          <w:rFonts w:eastAsia="Times New Roman" w:cstheme="minorHAnsi"/>
          <w:sz w:val="24"/>
          <w:szCs w:val="24"/>
          <w:lang w:val="en-GB"/>
        </w:rPr>
        <w:t>:</w:t>
      </w:r>
    </w:p>
    <w:p w14:paraId="30C01134" w14:textId="77777777" w:rsidR="00BB5545" w:rsidRPr="002E4C5B" w:rsidRDefault="00BB5545" w:rsidP="00785F0F">
      <w:pPr>
        <w:spacing w:after="0" w:line="240" w:lineRule="auto"/>
        <w:ind w:right="-148"/>
        <w:jc w:val="both"/>
        <w:rPr>
          <w:rFonts w:eastAsia="Times New Roman" w:cstheme="minorHAnsi"/>
          <w:sz w:val="24"/>
          <w:szCs w:val="24"/>
          <w:lang w:val="en"/>
        </w:rPr>
      </w:pPr>
      <w:r w:rsidRPr="002E4C5B">
        <w:rPr>
          <w:rFonts w:eastAsia="Times New Roman" w:cstheme="minorHAnsi"/>
          <w:sz w:val="24"/>
          <w:szCs w:val="24"/>
          <w:lang w:val="en-GB"/>
        </w:rPr>
        <w:t xml:space="preserve">Millar, R., Leach, J., Osborne, J., </w:t>
      </w:r>
      <w:proofErr w:type="spellStart"/>
      <w:r w:rsidRPr="002E4C5B">
        <w:rPr>
          <w:rFonts w:eastAsia="Times New Roman" w:cstheme="minorHAnsi"/>
          <w:sz w:val="24"/>
          <w:szCs w:val="24"/>
          <w:lang w:val="en-GB"/>
        </w:rPr>
        <w:t>Ratcliffe</w:t>
      </w:r>
      <w:proofErr w:type="spellEnd"/>
      <w:r w:rsidRPr="002E4C5B">
        <w:rPr>
          <w:rFonts w:eastAsia="Times New Roman" w:cstheme="minorHAnsi"/>
          <w:sz w:val="24"/>
          <w:szCs w:val="24"/>
          <w:lang w:val="en-GB"/>
        </w:rPr>
        <w:t xml:space="preserve">, M. (2006) </w:t>
      </w:r>
      <w:r w:rsidRPr="002E4C5B">
        <w:rPr>
          <w:rFonts w:eastAsia="Times New Roman" w:cstheme="minorHAnsi"/>
          <w:i/>
          <w:sz w:val="24"/>
          <w:szCs w:val="24"/>
          <w:lang w:val="en"/>
        </w:rPr>
        <w:t xml:space="preserve">Improving Subject Teaching: Lessons from Research in Science Education, </w:t>
      </w:r>
      <w:r w:rsidRPr="002E4C5B">
        <w:rPr>
          <w:rFonts w:eastAsia="Times New Roman" w:cstheme="minorHAnsi"/>
          <w:sz w:val="24"/>
          <w:szCs w:val="24"/>
          <w:lang w:val="en"/>
        </w:rPr>
        <w:t xml:space="preserve">Routledge </w:t>
      </w:r>
      <w:r w:rsidRPr="002E4C5B">
        <w:rPr>
          <w:rFonts w:eastAsia="Times New Roman" w:cstheme="minorHAnsi"/>
          <w:sz w:val="24"/>
          <w:szCs w:val="24"/>
          <w:lang w:val="en-GB"/>
        </w:rPr>
        <w:t>London and New York</w:t>
      </w:r>
    </w:p>
    <w:p w14:paraId="5360D600" w14:textId="77777777" w:rsidR="00BB5545" w:rsidRPr="002E4C5B" w:rsidRDefault="00BB5545" w:rsidP="00785F0F">
      <w:pPr>
        <w:keepNext/>
        <w:spacing w:before="240" w:after="60" w:line="240" w:lineRule="auto"/>
        <w:outlineLvl w:val="0"/>
        <w:rPr>
          <w:rFonts w:eastAsia="Times New Roman" w:cstheme="minorHAnsi"/>
          <w:bCs/>
          <w:kern w:val="32"/>
          <w:sz w:val="24"/>
          <w:szCs w:val="24"/>
          <w:lang w:val="en"/>
        </w:rPr>
      </w:pPr>
      <w:r w:rsidRPr="002E4C5B">
        <w:rPr>
          <w:rFonts w:eastAsia="Times New Roman" w:cstheme="minorHAnsi"/>
          <w:bCs/>
          <w:kern w:val="32"/>
          <w:sz w:val="24"/>
          <w:szCs w:val="24"/>
          <w:lang w:val="en" w:eastAsia="x-none"/>
        </w:rPr>
        <w:t xml:space="preserve">Toplis, Rob, (2015) </w:t>
      </w:r>
      <w:r w:rsidRPr="002E4C5B">
        <w:rPr>
          <w:rFonts w:eastAsia="Times New Roman" w:cstheme="minorHAnsi"/>
          <w:bCs/>
          <w:i/>
          <w:kern w:val="32"/>
          <w:sz w:val="24"/>
          <w:szCs w:val="24"/>
          <w:lang w:val="en"/>
        </w:rPr>
        <w:t>Learning to Teach Science in the Secondary School: A Companion to School Experience</w:t>
      </w:r>
      <w:r w:rsidRPr="002E4C5B">
        <w:rPr>
          <w:rFonts w:eastAsia="Times New Roman" w:cstheme="minorHAnsi"/>
          <w:bCs/>
          <w:kern w:val="32"/>
          <w:sz w:val="24"/>
          <w:szCs w:val="24"/>
          <w:lang w:val="en"/>
        </w:rPr>
        <w:t xml:space="preserve">, Routledge </w:t>
      </w:r>
      <w:r w:rsidRPr="002E4C5B">
        <w:rPr>
          <w:rFonts w:eastAsia="Times New Roman" w:cstheme="minorHAnsi"/>
          <w:bCs/>
          <w:kern w:val="32"/>
          <w:sz w:val="24"/>
          <w:szCs w:val="24"/>
          <w:lang w:val="en-GB"/>
        </w:rPr>
        <w:t>London and New York</w:t>
      </w:r>
    </w:p>
    <w:p w14:paraId="44FE9D3C" w14:textId="77777777" w:rsidR="00BB5545" w:rsidRPr="002E4C5B" w:rsidRDefault="00BB5545" w:rsidP="00BB5545">
      <w:pPr>
        <w:spacing w:after="0" w:line="240" w:lineRule="auto"/>
        <w:rPr>
          <w:rFonts w:eastAsia="Times New Roman" w:cstheme="minorHAnsi"/>
          <w:sz w:val="24"/>
          <w:szCs w:val="24"/>
          <w:lang w:val="en"/>
        </w:rPr>
      </w:pPr>
    </w:p>
    <w:p w14:paraId="76E2DB76" w14:textId="77777777" w:rsidR="00BB5545" w:rsidRPr="002E4C5B" w:rsidRDefault="00BB5545" w:rsidP="00785F0F">
      <w:pPr>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Hollins, Martin (</w:t>
      </w:r>
      <w:proofErr w:type="spellStart"/>
      <w:r w:rsidRPr="002E4C5B">
        <w:rPr>
          <w:rFonts w:eastAsia="Times New Roman" w:cstheme="minorHAnsi"/>
          <w:sz w:val="24"/>
          <w:szCs w:val="24"/>
          <w:lang w:val="en-GB"/>
        </w:rPr>
        <w:t>ed</w:t>
      </w:r>
      <w:proofErr w:type="spellEnd"/>
      <w:r w:rsidRPr="002E4C5B">
        <w:rPr>
          <w:rFonts w:eastAsia="Times New Roman" w:cstheme="minorHAnsi"/>
          <w:sz w:val="24"/>
          <w:szCs w:val="24"/>
          <w:lang w:val="en-GB"/>
        </w:rPr>
        <w:t>), (2011)</w:t>
      </w:r>
      <w:proofErr w:type="gramStart"/>
      <w:r w:rsidRPr="002E4C5B">
        <w:rPr>
          <w:rFonts w:eastAsia="Times New Roman" w:cstheme="minorHAnsi"/>
          <w:sz w:val="24"/>
          <w:szCs w:val="24"/>
          <w:lang w:val="en-GB"/>
        </w:rPr>
        <w:t xml:space="preserve">,  </w:t>
      </w:r>
      <w:r w:rsidRPr="002E4C5B">
        <w:rPr>
          <w:rFonts w:eastAsia="Times New Roman" w:cstheme="minorHAnsi"/>
          <w:i/>
          <w:sz w:val="24"/>
          <w:szCs w:val="24"/>
          <w:lang w:val="en-GB"/>
        </w:rPr>
        <w:t>ASE</w:t>
      </w:r>
      <w:proofErr w:type="gramEnd"/>
      <w:r w:rsidRPr="002E4C5B">
        <w:rPr>
          <w:rFonts w:eastAsia="Times New Roman" w:cstheme="minorHAnsi"/>
          <w:i/>
          <w:sz w:val="24"/>
          <w:szCs w:val="24"/>
          <w:lang w:val="en-GB"/>
        </w:rPr>
        <w:t xml:space="preserve"> Guide To Secondary Science Education</w:t>
      </w:r>
      <w:r w:rsidRPr="002E4C5B">
        <w:rPr>
          <w:rFonts w:eastAsia="Times New Roman" w:cstheme="minorHAnsi"/>
          <w:sz w:val="24"/>
          <w:szCs w:val="24"/>
          <w:lang w:val="en-GB"/>
        </w:rPr>
        <w:t>, Association for Science Education</w:t>
      </w:r>
    </w:p>
    <w:p w14:paraId="780A47CF" w14:textId="77777777" w:rsidR="00BB5545" w:rsidRPr="002E4C5B" w:rsidRDefault="00BB5545" w:rsidP="00785F0F">
      <w:pPr>
        <w:spacing w:after="0" w:line="240" w:lineRule="auto"/>
        <w:jc w:val="both"/>
        <w:rPr>
          <w:rFonts w:eastAsia="Times New Roman" w:cstheme="minorHAnsi"/>
          <w:sz w:val="24"/>
          <w:szCs w:val="24"/>
          <w:lang w:val="en-GB"/>
        </w:rPr>
      </w:pPr>
    </w:p>
    <w:p w14:paraId="3D71B979" w14:textId="77777777" w:rsidR="00BB5545" w:rsidRPr="002E4C5B" w:rsidRDefault="00BB5545" w:rsidP="00785F0F">
      <w:pPr>
        <w:spacing w:after="0" w:line="240" w:lineRule="auto"/>
        <w:rPr>
          <w:rFonts w:eastAsia="Times New Roman" w:cstheme="minorHAnsi"/>
          <w:sz w:val="24"/>
          <w:szCs w:val="24"/>
          <w:lang w:val="en-GB"/>
        </w:rPr>
      </w:pPr>
      <w:r w:rsidRPr="002E4C5B">
        <w:rPr>
          <w:rFonts w:eastAsia="Times New Roman" w:cstheme="minorHAnsi"/>
          <w:sz w:val="24"/>
          <w:szCs w:val="24"/>
          <w:lang w:val="en-GB"/>
        </w:rPr>
        <w:t>Watts, M. (</w:t>
      </w:r>
      <w:proofErr w:type="spellStart"/>
      <w:proofErr w:type="gramStart"/>
      <w:r w:rsidRPr="002E4C5B">
        <w:rPr>
          <w:rFonts w:eastAsia="Times New Roman" w:cstheme="minorHAnsi"/>
          <w:sz w:val="24"/>
          <w:szCs w:val="24"/>
          <w:lang w:val="en-GB"/>
        </w:rPr>
        <w:t>ed</w:t>
      </w:r>
      <w:proofErr w:type="spellEnd"/>
      <w:proofErr w:type="gramEnd"/>
      <w:r w:rsidRPr="002E4C5B">
        <w:rPr>
          <w:rFonts w:eastAsia="Times New Roman" w:cstheme="minorHAnsi"/>
          <w:sz w:val="24"/>
          <w:szCs w:val="24"/>
          <w:lang w:val="en-GB"/>
        </w:rPr>
        <w:t xml:space="preserve">) (2014) </w:t>
      </w:r>
      <w:r w:rsidRPr="002E4C5B">
        <w:rPr>
          <w:rFonts w:eastAsia="Times New Roman" w:cstheme="minorHAnsi"/>
          <w:i/>
          <w:sz w:val="24"/>
          <w:szCs w:val="24"/>
          <w:lang w:val="en-GB"/>
        </w:rPr>
        <w:t>Debates in Science Education</w:t>
      </w:r>
      <w:r w:rsidRPr="002E4C5B">
        <w:rPr>
          <w:rFonts w:eastAsia="Times New Roman" w:cstheme="minorHAnsi"/>
          <w:sz w:val="24"/>
          <w:szCs w:val="24"/>
          <w:lang w:val="en-GB"/>
        </w:rPr>
        <w:t xml:space="preserve"> Routledge London and New York</w:t>
      </w:r>
    </w:p>
    <w:p w14:paraId="4EE538BD" w14:textId="77777777" w:rsidR="00BB5545" w:rsidRPr="002E4C5B" w:rsidRDefault="00BB5545" w:rsidP="00785F0F">
      <w:pPr>
        <w:keepNext/>
        <w:spacing w:after="0" w:line="240" w:lineRule="auto"/>
        <w:ind w:right="543"/>
        <w:jc w:val="both"/>
        <w:rPr>
          <w:rFonts w:eastAsia="Times New Roman" w:cstheme="minorHAnsi"/>
          <w:sz w:val="24"/>
          <w:szCs w:val="24"/>
          <w:lang w:val="en-GB"/>
        </w:rPr>
      </w:pPr>
    </w:p>
    <w:p w14:paraId="4ABE8613" w14:textId="77777777" w:rsidR="00BB5545" w:rsidRPr="002E4C5B" w:rsidRDefault="00BB5545" w:rsidP="00785F0F">
      <w:pPr>
        <w:keepNext/>
        <w:spacing w:after="0" w:line="240" w:lineRule="auto"/>
        <w:ind w:right="543"/>
        <w:jc w:val="both"/>
        <w:rPr>
          <w:rFonts w:eastAsia="Times New Roman" w:cstheme="minorHAnsi"/>
          <w:b/>
          <w:sz w:val="24"/>
          <w:szCs w:val="24"/>
          <w:lang w:val="en-GB"/>
        </w:rPr>
      </w:pPr>
      <w:r w:rsidRPr="002E4C5B">
        <w:rPr>
          <w:rFonts w:eastAsia="Times New Roman" w:cstheme="minorHAnsi"/>
          <w:b/>
          <w:sz w:val="24"/>
          <w:szCs w:val="24"/>
          <w:lang w:val="en-GB"/>
        </w:rPr>
        <w:t>Government websites:</w:t>
      </w:r>
    </w:p>
    <w:p w14:paraId="0A2A5176" w14:textId="77777777" w:rsidR="00BB5545" w:rsidRPr="002E4C5B" w:rsidRDefault="00BB5545" w:rsidP="00785F0F">
      <w:pPr>
        <w:keepNext/>
        <w:spacing w:after="0" w:line="240" w:lineRule="auto"/>
        <w:ind w:right="827"/>
        <w:rPr>
          <w:rFonts w:eastAsia="Times New Roman" w:cstheme="minorHAnsi"/>
          <w:sz w:val="24"/>
          <w:szCs w:val="24"/>
          <w:lang w:val="en-GB"/>
        </w:rPr>
      </w:pPr>
      <w:r w:rsidRPr="002E4C5B">
        <w:rPr>
          <w:rFonts w:eastAsia="Times New Roman" w:cstheme="minorHAnsi"/>
          <w:sz w:val="24"/>
          <w:szCs w:val="24"/>
          <w:lang w:val="en-GB"/>
        </w:rPr>
        <w:t xml:space="preserve">Department of Education website- </w:t>
      </w:r>
      <w:hyperlink r:id="rId37" w:history="1">
        <w:r w:rsidRPr="002E4C5B">
          <w:rPr>
            <w:rFonts w:eastAsia="Times New Roman" w:cstheme="minorHAnsi"/>
            <w:color w:val="0000FF"/>
            <w:sz w:val="24"/>
            <w:szCs w:val="24"/>
            <w:u w:val="single"/>
            <w:lang w:val="en-GB"/>
          </w:rPr>
          <w:t>https://www.gov.uk/government/organisations/department-for-education</w:t>
        </w:r>
      </w:hyperlink>
    </w:p>
    <w:p w14:paraId="1483C515" w14:textId="77777777" w:rsidR="00BB5545" w:rsidRPr="002E4C5B" w:rsidRDefault="00BB5545" w:rsidP="00BB5545">
      <w:pPr>
        <w:keepNext/>
        <w:spacing w:after="0" w:line="240" w:lineRule="auto"/>
        <w:ind w:right="827"/>
        <w:jc w:val="both"/>
        <w:rPr>
          <w:rFonts w:eastAsia="Times New Roman" w:cstheme="minorHAnsi"/>
          <w:sz w:val="24"/>
          <w:szCs w:val="24"/>
          <w:lang w:val="en-GB"/>
        </w:rPr>
      </w:pPr>
    </w:p>
    <w:p w14:paraId="1E2C665C" w14:textId="5A3692BE" w:rsidR="00BB5545" w:rsidRPr="002E4C5B" w:rsidRDefault="00785F0F" w:rsidP="00785F0F">
      <w:pPr>
        <w:keepNext/>
        <w:spacing w:after="0" w:line="240" w:lineRule="auto"/>
        <w:ind w:right="827"/>
        <w:rPr>
          <w:rFonts w:eastAsia="Times New Roman" w:cstheme="minorHAnsi"/>
          <w:bCs/>
          <w:sz w:val="24"/>
          <w:szCs w:val="24"/>
          <w:lang w:val="en-GB"/>
        </w:rPr>
      </w:pPr>
      <w:r w:rsidRPr="002E4C5B">
        <w:rPr>
          <w:rFonts w:eastAsia="Times New Roman" w:cstheme="minorHAnsi"/>
          <w:bCs/>
          <w:sz w:val="24"/>
          <w:szCs w:val="24"/>
          <w:lang w:val="en-GB"/>
        </w:rPr>
        <w:t xml:space="preserve">School </w:t>
      </w:r>
      <w:r w:rsidR="00BB5545" w:rsidRPr="002E4C5B">
        <w:rPr>
          <w:rFonts w:eastAsia="Times New Roman" w:cstheme="minorHAnsi"/>
          <w:bCs/>
          <w:sz w:val="24"/>
          <w:szCs w:val="24"/>
          <w:lang w:val="en-GB"/>
        </w:rPr>
        <w:t xml:space="preserve">Curriculum- </w:t>
      </w:r>
      <w:hyperlink r:id="rId38" w:history="1">
        <w:r w:rsidR="00BB5545" w:rsidRPr="002E4C5B">
          <w:rPr>
            <w:rFonts w:eastAsia="Times New Roman" w:cstheme="minorHAnsi"/>
            <w:bCs/>
            <w:color w:val="0000FF"/>
            <w:sz w:val="24"/>
            <w:szCs w:val="24"/>
            <w:u w:val="single"/>
            <w:lang w:val="en-GB"/>
          </w:rPr>
          <w:t>http://www.education.gov.uk/schools/teachingandlearning/curriculum</w:t>
        </w:r>
      </w:hyperlink>
    </w:p>
    <w:p w14:paraId="285FA5F3" w14:textId="77777777" w:rsidR="00BB5545" w:rsidRPr="002E4C5B" w:rsidRDefault="00BB5545" w:rsidP="00785F0F">
      <w:pPr>
        <w:tabs>
          <w:tab w:val="left" w:pos="0"/>
        </w:tabs>
        <w:spacing w:after="0" w:line="240" w:lineRule="auto"/>
        <w:ind w:right="543"/>
        <w:jc w:val="both"/>
        <w:rPr>
          <w:rFonts w:eastAsia="Times New Roman" w:cstheme="minorHAnsi"/>
          <w:bCs/>
          <w:sz w:val="24"/>
          <w:szCs w:val="24"/>
          <w:lang w:val="en-GB"/>
        </w:rPr>
      </w:pPr>
    </w:p>
    <w:p w14:paraId="786E1C89" w14:textId="77777777" w:rsidR="00BB5545" w:rsidRPr="002E4C5B" w:rsidRDefault="00BB5545" w:rsidP="00785F0F">
      <w:pPr>
        <w:spacing w:after="0" w:line="240" w:lineRule="auto"/>
        <w:ind w:right="543"/>
        <w:jc w:val="both"/>
        <w:rPr>
          <w:rFonts w:eastAsia="Times New Roman" w:cstheme="minorHAnsi"/>
          <w:sz w:val="24"/>
          <w:szCs w:val="24"/>
          <w:lang w:val="en-GB"/>
        </w:rPr>
      </w:pPr>
      <w:r w:rsidRPr="002E4C5B">
        <w:rPr>
          <w:rFonts w:eastAsia="Times New Roman" w:cstheme="minorHAnsi"/>
          <w:b/>
          <w:sz w:val="24"/>
          <w:szCs w:val="24"/>
          <w:lang w:val="en-GB"/>
        </w:rPr>
        <w:t>Exam board websites</w:t>
      </w:r>
      <w:r w:rsidRPr="002E4C5B">
        <w:rPr>
          <w:rFonts w:eastAsia="Times New Roman" w:cstheme="minorHAnsi"/>
          <w:b/>
          <w:i/>
          <w:sz w:val="24"/>
          <w:szCs w:val="24"/>
          <w:lang w:val="en-GB"/>
        </w:rPr>
        <w:t xml:space="preserve"> </w:t>
      </w:r>
    </w:p>
    <w:p w14:paraId="3349BBFE" w14:textId="77777777" w:rsidR="00BB5545" w:rsidRPr="002E4C5B" w:rsidRDefault="00BB5545" w:rsidP="00785F0F">
      <w:pPr>
        <w:spacing w:after="0" w:line="240" w:lineRule="auto"/>
        <w:ind w:right="543"/>
        <w:jc w:val="both"/>
        <w:rPr>
          <w:rFonts w:eastAsia="Times New Roman" w:cstheme="minorHAnsi"/>
          <w:sz w:val="24"/>
          <w:szCs w:val="24"/>
          <w:lang w:val="en-GB"/>
        </w:rPr>
      </w:pPr>
      <w:r w:rsidRPr="002E4C5B">
        <w:rPr>
          <w:rFonts w:eastAsia="Times New Roman" w:cstheme="minorHAnsi"/>
          <w:sz w:val="24"/>
          <w:szCs w:val="24"/>
          <w:lang w:val="en-GB"/>
        </w:rPr>
        <w:t>(Exploration of these will help you to understand the requirements of the Science syllabuses at GCSE and A‐level):</w:t>
      </w:r>
    </w:p>
    <w:p w14:paraId="2EBDBB71" w14:textId="77777777" w:rsidR="00BB5545" w:rsidRPr="002E4C5B" w:rsidRDefault="00BB5545" w:rsidP="00BB5545">
      <w:pPr>
        <w:tabs>
          <w:tab w:val="left" w:pos="284"/>
        </w:tabs>
        <w:autoSpaceDE w:val="0"/>
        <w:autoSpaceDN w:val="0"/>
        <w:adjustRightInd w:val="0"/>
        <w:spacing w:after="0" w:line="240" w:lineRule="auto"/>
        <w:ind w:left="567" w:right="827"/>
        <w:jc w:val="both"/>
        <w:rPr>
          <w:rFonts w:eastAsia="Calibri" w:cstheme="minorHAnsi"/>
          <w:color w:val="0000FF"/>
          <w:sz w:val="24"/>
          <w:szCs w:val="24"/>
          <w:lang w:val="en-GB"/>
        </w:rPr>
      </w:pPr>
      <w:r w:rsidRPr="002E4C5B">
        <w:rPr>
          <w:rFonts w:eastAsia="Calibri" w:cstheme="minorHAnsi"/>
          <w:sz w:val="24"/>
          <w:szCs w:val="24"/>
          <w:lang w:val="en-GB"/>
        </w:rPr>
        <w:t xml:space="preserve">Edexcel: </w:t>
      </w:r>
      <w:r w:rsidRPr="002E4C5B">
        <w:rPr>
          <w:rFonts w:eastAsia="Calibri" w:cstheme="minorHAnsi"/>
          <w:color w:val="0000FF"/>
          <w:sz w:val="24"/>
          <w:szCs w:val="24"/>
          <w:u w:val="single"/>
          <w:lang w:val="en-GB"/>
        </w:rPr>
        <w:t xml:space="preserve"> www.edexcel.com </w:t>
      </w:r>
    </w:p>
    <w:p w14:paraId="3FCCB26C" w14:textId="77777777" w:rsidR="00BB5545" w:rsidRPr="002E4C5B" w:rsidRDefault="00BB5545" w:rsidP="00BB5545">
      <w:pPr>
        <w:tabs>
          <w:tab w:val="left" w:pos="284"/>
        </w:tabs>
        <w:autoSpaceDE w:val="0"/>
        <w:autoSpaceDN w:val="0"/>
        <w:adjustRightInd w:val="0"/>
        <w:spacing w:after="0" w:line="240" w:lineRule="auto"/>
        <w:ind w:left="567" w:right="827"/>
        <w:jc w:val="both"/>
        <w:rPr>
          <w:rFonts w:eastAsia="Calibri" w:cstheme="minorHAnsi"/>
          <w:color w:val="0000FF"/>
          <w:sz w:val="24"/>
          <w:szCs w:val="24"/>
          <w:lang w:val="en-GB"/>
        </w:rPr>
      </w:pPr>
      <w:r w:rsidRPr="002E4C5B">
        <w:rPr>
          <w:rFonts w:eastAsia="Calibri" w:cstheme="minorHAnsi"/>
          <w:sz w:val="24"/>
          <w:szCs w:val="24"/>
          <w:lang w:val="en-GB"/>
        </w:rPr>
        <w:t>AQA:</w:t>
      </w:r>
      <w:r w:rsidRPr="002E4C5B">
        <w:rPr>
          <w:rFonts w:eastAsia="Calibri" w:cstheme="minorHAnsi"/>
          <w:color w:val="0000FF"/>
          <w:sz w:val="24"/>
          <w:szCs w:val="24"/>
          <w:u w:val="single"/>
          <w:lang w:val="en-GB"/>
        </w:rPr>
        <w:t xml:space="preserve"> www.aqa.org.uk </w:t>
      </w:r>
    </w:p>
    <w:p w14:paraId="2AE5A0F1" w14:textId="77777777" w:rsidR="00BB5545" w:rsidRPr="002E4C5B" w:rsidRDefault="00BB5545" w:rsidP="00BB5545">
      <w:pPr>
        <w:tabs>
          <w:tab w:val="left" w:pos="284"/>
        </w:tabs>
        <w:spacing w:after="0" w:line="240" w:lineRule="auto"/>
        <w:ind w:left="567" w:right="827"/>
        <w:jc w:val="both"/>
        <w:rPr>
          <w:rFonts w:eastAsia="Times New Roman" w:cstheme="minorHAnsi"/>
          <w:color w:val="0000FF"/>
          <w:sz w:val="24"/>
          <w:szCs w:val="24"/>
          <w:u w:val="single"/>
          <w:lang w:val="en-GB"/>
        </w:rPr>
      </w:pPr>
      <w:r w:rsidRPr="002E4C5B">
        <w:rPr>
          <w:rFonts w:eastAsia="Times New Roman" w:cstheme="minorHAnsi"/>
          <w:sz w:val="24"/>
          <w:szCs w:val="24"/>
          <w:lang w:val="en-GB"/>
        </w:rPr>
        <w:t xml:space="preserve">OCR: </w:t>
      </w:r>
      <w:hyperlink r:id="rId39" w:history="1">
        <w:r w:rsidRPr="002E4C5B">
          <w:rPr>
            <w:rFonts w:eastAsia="Times New Roman" w:cstheme="minorHAnsi"/>
            <w:color w:val="0000FF"/>
            <w:sz w:val="24"/>
            <w:szCs w:val="24"/>
            <w:u w:val="single"/>
            <w:lang w:val="en-GB"/>
          </w:rPr>
          <w:t>www.ocr.org.uk</w:t>
        </w:r>
      </w:hyperlink>
    </w:p>
    <w:p w14:paraId="465C10DF" w14:textId="77777777" w:rsidR="00BB5545" w:rsidRPr="002E4C5B" w:rsidRDefault="00BB5545" w:rsidP="00BB5545">
      <w:pPr>
        <w:spacing w:after="0" w:line="240" w:lineRule="auto"/>
        <w:ind w:left="142" w:right="543"/>
        <w:jc w:val="both"/>
        <w:rPr>
          <w:rFonts w:eastAsia="Times New Roman" w:cstheme="minorHAnsi"/>
          <w:sz w:val="24"/>
          <w:szCs w:val="24"/>
          <w:lang w:val="en-GB"/>
        </w:rPr>
      </w:pPr>
    </w:p>
    <w:p w14:paraId="55001440" w14:textId="77777777" w:rsidR="00BB5545" w:rsidRPr="002E4C5B" w:rsidRDefault="00BB5545" w:rsidP="00785F0F">
      <w:pPr>
        <w:spacing w:after="0" w:line="240" w:lineRule="auto"/>
        <w:ind w:right="543"/>
        <w:jc w:val="both"/>
        <w:rPr>
          <w:rFonts w:eastAsia="Times New Roman" w:cstheme="minorHAnsi"/>
          <w:sz w:val="24"/>
          <w:szCs w:val="24"/>
          <w:lang w:val="en-GB"/>
        </w:rPr>
      </w:pPr>
      <w:r w:rsidRPr="002E4C5B">
        <w:rPr>
          <w:rFonts w:eastAsia="Times New Roman" w:cstheme="minorHAnsi"/>
          <w:sz w:val="24"/>
          <w:szCs w:val="24"/>
          <w:lang w:val="en-GB"/>
        </w:rPr>
        <w:t>Familiarise yourself with the following key organisations and school educational computing websites as</w:t>
      </w:r>
      <w:r w:rsidRPr="002E4C5B">
        <w:rPr>
          <w:rFonts w:eastAsia="Times New Roman" w:cstheme="minorHAnsi"/>
          <w:b/>
          <w:sz w:val="24"/>
          <w:szCs w:val="24"/>
          <w:lang w:val="en-GB"/>
        </w:rPr>
        <w:t xml:space="preserve"> </w:t>
      </w:r>
      <w:r w:rsidRPr="002E4C5B">
        <w:rPr>
          <w:rFonts w:eastAsia="Times New Roman" w:cstheme="minorHAnsi"/>
          <w:sz w:val="24"/>
          <w:szCs w:val="24"/>
          <w:lang w:val="en-GB"/>
        </w:rPr>
        <w:t xml:space="preserve">information on these websites will help you to understand the current debates in Science education, changes in curriculum and assessment, and the implications for teachers. They are also a source of valuable teaching </w:t>
      </w:r>
      <w:proofErr w:type="gramStart"/>
      <w:r w:rsidRPr="002E4C5B">
        <w:rPr>
          <w:rFonts w:eastAsia="Times New Roman" w:cstheme="minorHAnsi"/>
          <w:sz w:val="24"/>
          <w:szCs w:val="24"/>
          <w:lang w:val="en-GB"/>
        </w:rPr>
        <w:t>materials :</w:t>
      </w:r>
      <w:proofErr w:type="gramEnd"/>
    </w:p>
    <w:p w14:paraId="7F15C1E6" w14:textId="77777777" w:rsidR="00BB5545" w:rsidRPr="002E4C5B" w:rsidRDefault="00BB5545" w:rsidP="00785F0F">
      <w:pPr>
        <w:spacing w:after="0" w:line="240" w:lineRule="auto"/>
        <w:ind w:right="543"/>
        <w:jc w:val="both"/>
        <w:rPr>
          <w:rFonts w:eastAsia="Times New Roman" w:cstheme="minorHAnsi"/>
          <w:sz w:val="24"/>
          <w:szCs w:val="24"/>
          <w:lang w:val="en-GB"/>
        </w:rPr>
      </w:pPr>
    </w:p>
    <w:p w14:paraId="00BC8EEB" w14:textId="77777777" w:rsidR="00BB5545" w:rsidRPr="002E4C5B" w:rsidRDefault="00BB5545" w:rsidP="00785F0F">
      <w:pPr>
        <w:spacing w:after="0" w:line="240" w:lineRule="auto"/>
        <w:ind w:right="543"/>
        <w:jc w:val="both"/>
        <w:rPr>
          <w:rFonts w:eastAsia="Times New Roman" w:cstheme="minorHAnsi"/>
          <w:sz w:val="24"/>
          <w:szCs w:val="24"/>
          <w:lang w:val="en-GB"/>
        </w:rPr>
      </w:pPr>
      <w:r w:rsidRPr="002E4C5B">
        <w:rPr>
          <w:rFonts w:eastAsia="Times New Roman" w:cstheme="minorHAnsi"/>
          <w:sz w:val="24"/>
          <w:szCs w:val="24"/>
          <w:lang w:val="en-GB"/>
        </w:rPr>
        <w:t xml:space="preserve">Association for Science Education: </w:t>
      </w:r>
      <w:hyperlink r:id="rId40" w:history="1">
        <w:r w:rsidRPr="002E4C5B">
          <w:rPr>
            <w:rFonts w:eastAsia="Times New Roman" w:cstheme="minorHAnsi"/>
            <w:color w:val="0000FF"/>
            <w:sz w:val="24"/>
            <w:szCs w:val="24"/>
            <w:u w:val="single"/>
            <w:lang w:val="en-GB"/>
          </w:rPr>
          <w:t>www.ase.org.uk</w:t>
        </w:r>
      </w:hyperlink>
    </w:p>
    <w:p w14:paraId="5CC3724F" w14:textId="77777777" w:rsidR="00BB5545" w:rsidRPr="002E4C5B" w:rsidRDefault="00BB5545" w:rsidP="00785F0F">
      <w:pPr>
        <w:spacing w:after="0" w:line="240" w:lineRule="auto"/>
        <w:ind w:right="543"/>
        <w:jc w:val="both"/>
        <w:rPr>
          <w:rFonts w:eastAsia="Times New Roman" w:cstheme="minorHAnsi"/>
          <w:sz w:val="24"/>
          <w:szCs w:val="24"/>
          <w:lang w:val="en-GB"/>
        </w:rPr>
      </w:pPr>
      <w:r w:rsidRPr="002E4C5B">
        <w:rPr>
          <w:rFonts w:eastAsia="Times New Roman" w:cstheme="minorHAnsi"/>
          <w:sz w:val="24"/>
          <w:szCs w:val="24"/>
          <w:lang w:val="en-GB"/>
        </w:rPr>
        <w:t xml:space="preserve">Institute of Physics: </w:t>
      </w:r>
      <w:hyperlink r:id="rId41" w:history="1">
        <w:r w:rsidRPr="002E4C5B">
          <w:rPr>
            <w:rFonts w:eastAsia="Times New Roman" w:cstheme="minorHAnsi"/>
            <w:color w:val="0000FF"/>
            <w:sz w:val="24"/>
            <w:szCs w:val="24"/>
            <w:u w:val="single"/>
            <w:lang w:val="en-GB"/>
          </w:rPr>
          <w:t>www.iop.org</w:t>
        </w:r>
      </w:hyperlink>
    </w:p>
    <w:p w14:paraId="51052F98" w14:textId="77777777" w:rsidR="00BB5545" w:rsidRPr="002E4C5B" w:rsidRDefault="00BB5545" w:rsidP="00785F0F">
      <w:pPr>
        <w:spacing w:after="0" w:line="240" w:lineRule="auto"/>
        <w:ind w:right="543"/>
        <w:jc w:val="both"/>
        <w:rPr>
          <w:rFonts w:eastAsia="Times New Roman" w:cstheme="minorHAnsi"/>
          <w:sz w:val="24"/>
          <w:szCs w:val="24"/>
          <w:lang w:val="en-GB"/>
        </w:rPr>
      </w:pPr>
      <w:r w:rsidRPr="002E4C5B">
        <w:rPr>
          <w:rFonts w:eastAsia="Times New Roman" w:cstheme="minorHAnsi"/>
          <w:sz w:val="24"/>
          <w:szCs w:val="24"/>
          <w:lang w:val="en-GB"/>
        </w:rPr>
        <w:t xml:space="preserve">Royal Society of Biology: </w:t>
      </w:r>
      <w:hyperlink r:id="rId42" w:history="1">
        <w:r w:rsidRPr="002E4C5B">
          <w:rPr>
            <w:rFonts w:eastAsia="Times New Roman" w:cstheme="minorHAnsi"/>
            <w:color w:val="0000FF"/>
            <w:sz w:val="24"/>
            <w:szCs w:val="24"/>
            <w:u w:val="single"/>
            <w:lang w:val="en-GB"/>
          </w:rPr>
          <w:t>www.rsb.org.uk</w:t>
        </w:r>
      </w:hyperlink>
    </w:p>
    <w:p w14:paraId="4EFFB8ED" w14:textId="77777777" w:rsidR="00BB5545" w:rsidRPr="002E4C5B" w:rsidRDefault="00BB5545" w:rsidP="00785F0F">
      <w:pPr>
        <w:spacing w:after="0" w:line="240" w:lineRule="auto"/>
        <w:ind w:right="543"/>
        <w:jc w:val="both"/>
        <w:rPr>
          <w:rFonts w:eastAsia="Times New Roman" w:cstheme="minorHAnsi"/>
          <w:sz w:val="24"/>
          <w:szCs w:val="24"/>
          <w:lang w:val="en-GB"/>
        </w:rPr>
      </w:pPr>
      <w:r w:rsidRPr="002E4C5B">
        <w:rPr>
          <w:rFonts w:eastAsia="Times New Roman" w:cstheme="minorHAnsi"/>
          <w:sz w:val="24"/>
          <w:szCs w:val="24"/>
          <w:lang w:val="en-GB"/>
        </w:rPr>
        <w:t xml:space="preserve">Royal Society of Chemistry: </w:t>
      </w:r>
      <w:hyperlink r:id="rId43" w:history="1">
        <w:r w:rsidRPr="002E4C5B">
          <w:rPr>
            <w:rFonts w:eastAsia="Times New Roman" w:cstheme="minorHAnsi"/>
            <w:color w:val="0000FF"/>
            <w:sz w:val="24"/>
            <w:szCs w:val="24"/>
            <w:u w:val="single"/>
            <w:lang w:val="en-GB"/>
          </w:rPr>
          <w:t>www.rsc.org</w:t>
        </w:r>
      </w:hyperlink>
    </w:p>
    <w:p w14:paraId="43664CB7" w14:textId="77777777" w:rsidR="00BB5545" w:rsidRPr="002E4C5B" w:rsidRDefault="00BB5545" w:rsidP="00BB5545">
      <w:pPr>
        <w:spacing w:after="0" w:line="240" w:lineRule="auto"/>
        <w:ind w:left="142" w:right="543"/>
        <w:jc w:val="both"/>
        <w:rPr>
          <w:rFonts w:eastAsia="Times New Roman" w:cstheme="minorHAnsi"/>
          <w:sz w:val="24"/>
          <w:szCs w:val="24"/>
          <w:lang w:val="en-GB"/>
        </w:rPr>
      </w:pPr>
    </w:p>
    <w:p w14:paraId="4699E28B" w14:textId="77777777" w:rsidR="00BB5545" w:rsidRPr="002E4C5B" w:rsidRDefault="00BB5545" w:rsidP="00EA6929">
      <w:pPr>
        <w:rPr>
          <w:rFonts w:cstheme="minorHAnsi"/>
          <w:sz w:val="24"/>
          <w:szCs w:val="24"/>
        </w:rPr>
      </w:pPr>
    </w:p>
    <w:p w14:paraId="1894D513" w14:textId="77777777" w:rsidR="00D21799" w:rsidRPr="002E4C5B" w:rsidRDefault="00D21799" w:rsidP="00EA6929">
      <w:pPr>
        <w:rPr>
          <w:rFonts w:cstheme="minorHAnsi"/>
          <w:sz w:val="24"/>
          <w:szCs w:val="24"/>
        </w:rPr>
      </w:pPr>
    </w:p>
    <w:p w14:paraId="20BF06EE" w14:textId="77777777" w:rsidR="00D21799" w:rsidRPr="002E4C5B" w:rsidRDefault="00D21799" w:rsidP="00EA6929">
      <w:pPr>
        <w:rPr>
          <w:rFonts w:cstheme="minorHAnsi"/>
          <w:sz w:val="24"/>
          <w:szCs w:val="24"/>
        </w:rPr>
      </w:pPr>
    </w:p>
    <w:p w14:paraId="4AC33627" w14:textId="77777777" w:rsidR="00D85EB5" w:rsidRDefault="00D85EB5" w:rsidP="00EA6929">
      <w:pPr>
        <w:rPr>
          <w:rFonts w:cstheme="minorHAnsi"/>
          <w:b/>
          <w:sz w:val="24"/>
          <w:szCs w:val="24"/>
        </w:rPr>
      </w:pPr>
    </w:p>
    <w:p w14:paraId="652797C0" w14:textId="3E1FF2FD" w:rsidR="002776DB" w:rsidRPr="002E4C5B" w:rsidRDefault="002776DB" w:rsidP="00EA6929">
      <w:pPr>
        <w:rPr>
          <w:rFonts w:cstheme="minorHAnsi"/>
          <w:b/>
          <w:sz w:val="24"/>
          <w:szCs w:val="24"/>
        </w:rPr>
      </w:pPr>
      <w:r w:rsidRPr="002E4C5B">
        <w:rPr>
          <w:rFonts w:cstheme="minorHAnsi"/>
          <w:b/>
          <w:sz w:val="24"/>
          <w:szCs w:val="24"/>
        </w:rPr>
        <w:t xml:space="preserve">Primary School </w:t>
      </w:r>
      <w:r w:rsidR="00284C0C" w:rsidRPr="002E4C5B">
        <w:rPr>
          <w:rFonts w:cstheme="minorHAnsi"/>
          <w:b/>
          <w:sz w:val="24"/>
          <w:szCs w:val="24"/>
        </w:rPr>
        <w:t xml:space="preserve">Experience </w:t>
      </w:r>
      <w:r w:rsidRPr="002E4C5B">
        <w:rPr>
          <w:rFonts w:cstheme="minorHAnsi"/>
          <w:b/>
          <w:sz w:val="24"/>
          <w:szCs w:val="24"/>
        </w:rPr>
        <w:t>P</w:t>
      </w:r>
      <w:r w:rsidR="00284C0C" w:rsidRPr="002E4C5B">
        <w:rPr>
          <w:rFonts w:cstheme="minorHAnsi"/>
          <w:b/>
          <w:sz w:val="24"/>
          <w:szCs w:val="24"/>
        </w:rPr>
        <w:t xml:space="preserve">rofessional </w:t>
      </w:r>
      <w:r w:rsidRPr="002E4C5B">
        <w:rPr>
          <w:rFonts w:cstheme="minorHAnsi"/>
          <w:b/>
          <w:sz w:val="24"/>
          <w:szCs w:val="24"/>
        </w:rPr>
        <w:t>L</w:t>
      </w:r>
      <w:r w:rsidR="00D85EB5">
        <w:rPr>
          <w:rFonts w:cstheme="minorHAnsi"/>
          <w:b/>
          <w:sz w:val="24"/>
          <w:szCs w:val="24"/>
        </w:rPr>
        <w:t xml:space="preserve">earning: </w:t>
      </w:r>
      <w:r w:rsidRPr="002E4C5B">
        <w:rPr>
          <w:rFonts w:cstheme="minorHAnsi"/>
          <w:b/>
          <w:sz w:val="24"/>
          <w:szCs w:val="24"/>
        </w:rPr>
        <w:t>Guidance</w:t>
      </w:r>
    </w:p>
    <w:p w14:paraId="3AF57BA3" w14:textId="77777777" w:rsidR="002776DB" w:rsidRPr="002E4C5B" w:rsidRDefault="002776DB" w:rsidP="002776DB">
      <w:pPr>
        <w:rPr>
          <w:rFonts w:cstheme="minorHAnsi"/>
          <w:b/>
          <w:sz w:val="24"/>
          <w:szCs w:val="24"/>
        </w:rPr>
      </w:pPr>
      <w:r w:rsidRPr="002E4C5B">
        <w:rPr>
          <w:rFonts w:cstheme="minorHAnsi"/>
          <w:b/>
          <w:sz w:val="24"/>
          <w:szCs w:val="24"/>
        </w:rPr>
        <w:t xml:space="preserve">1. The Aims of Primary School Observation  </w:t>
      </w:r>
    </w:p>
    <w:p w14:paraId="769502B7" w14:textId="30C1B8EF" w:rsidR="002776DB" w:rsidRPr="002E4C5B" w:rsidRDefault="002776DB" w:rsidP="00BB5545">
      <w:pPr>
        <w:rPr>
          <w:rFonts w:cstheme="minorHAnsi"/>
          <w:sz w:val="24"/>
          <w:szCs w:val="24"/>
        </w:rPr>
      </w:pPr>
      <w:r w:rsidRPr="002E4C5B">
        <w:rPr>
          <w:rFonts w:cstheme="minorHAnsi"/>
          <w:sz w:val="24"/>
          <w:szCs w:val="24"/>
        </w:rPr>
        <w:t xml:space="preserve">a) </w:t>
      </w:r>
      <w:proofErr w:type="gramStart"/>
      <w:r w:rsidR="00C572B7" w:rsidRPr="002E4C5B">
        <w:rPr>
          <w:rFonts w:cstheme="minorHAnsi"/>
          <w:sz w:val="24"/>
          <w:szCs w:val="24"/>
        </w:rPr>
        <w:t>develop</w:t>
      </w:r>
      <w:proofErr w:type="gramEnd"/>
      <w:r w:rsidR="00C572B7" w:rsidRPr="002E4C5B">
        <w:rPr>
          <w:rFonts w:cstheme="minorHAnsi"/>
          <w:sz w:val="24"/>
          <w:szCs w:val="24"/>
        </w:rPr>
        <w:t xml:space="preserve"> an</w:t>
      </w:r>
      <w:r w:rsidRPr="002E4C5B">
        <w:rPr>
          <w:rFonts w:cstheme="minorHAnsi"/>
          <w:sz w:val="24"/>
          <w:szCs w:val="24"/>
        </w:rPr>
        <w:t xml:space="preserve"> appreciat</w:t>
      </w:r>
      <w:r w:rsidR="00C572B7" w:rsidRPr="002E4C5B">
        <w:rPr>
          <w:rFonts w:cstheme="minorHAnsi"/>
          <w:sz w:val="24"/>
          <w:szCs w:val="24"/>
        </w:rPr>
        <w:t xml:space="preserve">ion of </w:t>
      </w:r>
      <w:r w:rsidRPr="002E4C5B">
        <w:rPr>
          <w:rFonts w:cstheme="minorHAnsi"/>
          <w:sz w:val="24"/>
          <w:szCs w:val="24"/>
        </w:rPr>
        <w:t xml:space="preserve"> the role and ways of working of primary school teachers and ways in which these may differ from a secondary school </w:t>
      </w:r>
    </w:p>
    <w:p w14:paraId="4D9612E7" w14:textId="12E07375" w:rsidR="002776DB" w:rsidRPr="002E4C5B" w:rsidRDefault="002776DB" w:rsidP="00BB5545">
      <w:pPr>
        <w:rPr>
          <w:rFonts w:cstheme="minorHAnsi"/>
          <w:sz w:val="24"/>
          <w:szCs w:val="24"/>
        </w:rPr>
      </w:pPr>
      <w:r w:rsidRPr="002E4C5B">
        <w:rPr>
          <w:rFonts w:cstheme="minorHAnsi"/>
          <w:sz w:val="24"/>
          <w:szCs w:val="24"/>
        </w:rPr>
        <w:t xml:space="preserve">b) </w:t>
      </w:r>
      <w:proofErr w:type="gramStart"/>
      <w:r w:rsidRPr="002E4C5B">
        <w:rPr>
          <w:rFonts w:cstheme="minorHAnsi"/>
          <w:sz w:val="24"/>
          <w:szCs w:val="24"/>
        </w:rPr>
        <w:t>gain</w:t>
      </w:r>
      <w:proofErr w:type="gramEnd"/>
      <w:r w:rsidRPr="002E4C5B">
        <w:rPr>
          <w:rFonts w:cstheme="minorHAnsi"/>
          <w:sz w:val="24"/>
          <w:szCs w:val="24"/>
        </w:rPr>
        <w:t xml:space="preserve"> a basic understanding of initiatives such as the literacy and numeracy hours </w:t>
      </w:r>
    </w:p>
    <w:p w14:paraId="115FFB77" w14:textId="47B9FFAF" w:rsidR="002776DB" w:rsidRPr="002E4C5B" w:rsidRDefault="002776DB" w:rsidP="00BB5545">
      <w:pPr>
        <w:rPr>
          <w:rFonts w:cstheme="minorHAnsi"/>
          <w:sz w:val="24"/>
          <w:szCs w:val="24"/>
        </w:rPr>
      </w:pPr>
      <w:r w:rsidRPr="002E4C5B">
        <w:rPr>
          <w:rFonts w:cstheme="minorHAnsi"/>
          <w:sz w:val="24"/>
          <w:szCs w:val="24"/>
        </w:rPr>
        <w:t xml:space="preserve">c) </w:t>
      </w:r>
      <w:proofErr w:type="gramStart"/>
      <w:r w:rsidRPr="002E4C5B">
        <w:rPr>
          <w:rFonts w:cstheme="minorHAnsi"/>
          <w:sz w:val="24"/>
          <w:szCs w:val="24"/>
        </w:rPr>
        <w:t>observe</w:t>
      </w:r>
      <w:proofErr w:type="gramEnd"/>
      <w:r w:rsidRPr="002E4C5B">
        <w:rPr>
          <w:rFonts w:cstheme="minorHAnsi"/>
          <w:sz w:val="24"/>
          <w:szCs w:val="24"/>
        </w:rPr>
        <w:t xml:space="preserve"> some teaching, particularly in years 5 and 6, noting teaching methods and levels of pupil understanding  </w:t>
      </w:r>
    </w:p>
    <w:p w14:paraId="2A3ECC03" w14:textId="77777777" w:rsidR="002776DB" w:rsidRPr="002E4C5B" w:rsidRDefault="002776DB" w:rsidP="002776DB">
      <w:pPr>
        <w:rPr>
          <w:rFonts w:cstheme="minorHAnsi"/>
          <w:b/>
          <w:sz w:val="24"/>
          <w:szCs w:val="24"/>
        </w:rPr>
      </w:pPr>
      <w:r w:rsidRPr="002E4C5B">
        <w:rPr>
          <w:rFonts w:cstheme="minorHAnsi"/>
          <w:b/>
          <w:sz w:val="24"/>
          <w:szCs w:val="24"/>
        </w:rPr>
        <w:t xml:space="preserve">2. How to </w:t>
      </w:r>
      <w:proofErr w:type="spellStart"/>
      <w:r w:rsidRPr="002E4C5B">
        <w:rPr>
          <w:rFonts w:cstheme="minorHAnsi"/>
          <w:b/>
          <w:sz w:val="24"/>
          <w:szCs w:val="24"/>
        </w:rPr>
        <w:t>Organise</w:t>
      </w:r>
      <w:proofErr w:type="spellEnd"/>
      <w:r w:rsidRPr="002E4C5B">
        <w:rPr>
          <w:rFonts w:cstheme="minorHAnsi"/>
          <w:b/>
          <w:sz w:val="24"/>
          <w:szCs w:val="24"/>
        </w:rPr>
        <w:t xml:space="preserve"> Your Primary School Observation </w:t>
      </w:r>
    </w:p>
    <w:p w14:paraId="46256961" w14:textId="7AA878A8" w:rsidR="002776DB" w:rsidRPr="002E4C5B" w:rsidRDefault="002776DB" w:rsidP="00785F0F">
      <w:pPr>
        <w:rPr>
          <w:rFonts w:cstheme="minorHAnsi"/>
          <w:sz w:val="24"/>
          <w:szCs w:val="24"/>
        </w:rPr>
      </w:pPr>
      <w:r w:rsidRPr="002E4C5B">
        <w:rPr>
          <w:rFonts w:cstheme="minorHAnsi"/>
          <w:sz w:val="24"/>
          <w:szCs w:val="24"/>
        </w:rPr>
        <w:t xml:space="preserve">a) You should contact a primary school in the area where you are currently living by writing </w:t>
      </w:r>
      <w:proofErr w:type="gramStart"/>
      <w:r w:rsidRPr="002E4C5B">
        <w:rPr>
          <w:rFonts w:cstheme="minorHAnsi"/>
          <w:sz w:val="24"/>
          <w:szCs w:val="24"/>
        </w:rPr>
        <w:t xml:space="preserve">to </w:t>
      </w:r>
      <w:r w:rsidR="00785F0F" w:rsidRPr="002E4C5B">
        <w:rPr>
          <w:rFonts w:cstheme="minorHAnsi"/>
          <w:sz w:val="24"/>
          <w:szCs w:val="24"/>
        </w:rPr>
        <w:t xml:space="preserve"> </w:t>
      </w:r>
      <w:r w:rsidRPr="002E4C5B">
        <w:rPr>
          <w:rFonts w:cstheme="minorHAnsi"/>
          <w:sz w:val="24"/>
          <w:szCs w:val="24"/>
        </w:rPr>
        <w:t>the</w:t>
      </w:r>
      <w:proofErr w:type="gramEnd"/>
      <w:r w:rsidRPr="002E4C5B">
        <w:rPr>
          <w:rFonts w:cstheme="minorHAnsi"/>
          <w:sz w:val="24"/>
          <w:szCs w:val="24"/>
        </w:rPr>
        <w:t xml:space="preserve"> </w:t>
      </w:r>
      <w:proofErr w:type="spellStart"/>
      <w:r w:rsidRPr="002E4C5B">
        <w:rPr>
          <w:rFonts w:cstheme="minorHAnsi"/>
          <w:sz w:val="24"/>
          <w:szCs w:val="24"/>
        </w:rPr>
        <w:t>Headteacher</w:t>
      </w:r>
      <w:proofErr w:type="spellEnd"/>
      <w:r w:rsidRPr="002E4C5B">
        <w:rPr>
          <w:rFonts w:cstheme="minorHAnsi"/>
          <w:sz w:val="24"/>
          <w:szCs w:val="24"/>
        </w:rPr>
        <w:t xml:space="preserve">.  When you write to a school send them a brief CV with your letter of request and a stamped addressed envelope for their reply.  When a school has agreed to you doing your observation practice with them take the letter of introduction included in this booklet with you on your first day. </w:t>
      </w:r>
    </w:p>
    <w:p w14:paraId="2448835C" w14:textId="77777777" w:rsidR="002776DB" w:rsidRPr="002E4C5B" w:rsidRDefault="002776DB" w:rsidP="00BB5545">
      <w:pPr>
        <w:rPr>
          <w:rFonts w:cstheme="minorHAnsi"/>
          <w:sz w:val="24"/>
          <w:szCs w:val="24"/>
        </w:rPr>
      </w:pPr>
      <w:r w:rsidRPr="002E4C5B">
        <w:rPr>
          <w:rFonts w:cstheme="minorHAnsi"/>
          <w:sz w:val="24"/>
          <w:szCs w:val="24"/>
        </w:rPr>
        <w:t xml:space="preserve">At the end of the observation, you should complete section A of the report form </w:t>
      </w:r>
      <w:r w:rsidR="00276D1D" w:rsidRPr="002E4C5B">
        <w:rPr>
          <w:rFonts w:cstheme="minorHAnsi"/>
          <w:sz w:val="24"/>
          <w:szCs w:val="24"/>
        </w:rPr>
        <w:t xml:space="preserve">(page 21) </w:t>
      </w:r>
      <w:r w:rsidRPr="002E4C5B">
        <w:rPr>
          <w:rFonts w:cstheme="minorHAnsi"/>
          <w:sz w:val="24"/>
          <w:szCs w:val="24"/>
        </w:rPr>
        <w:t xml:space="preserve">and you must ensure that the </w:t>
      </w:r>
      <w:proofErr w:type="spellStart"/>
      <w:r w:rsidRPr="002E4C5B">
        <w:rPr>
          <w:rFonts w:cstheme="minorHAnsi"/>
          <w:sz w:val="24"/>
          <w:szCs w:val="24"/>
        </w:rPr>
        <w:t>Headteacher</w:t>
      </w:r>
      <w:proofErr w:type="spellEnd"/>
      <w:r w:rsidRPr="002E4C5B">
        <w:rPr>
          <w:rFonts w:cstheme="minorHAnsi"/>
          <w:sz w:val="24"/>
          <w:szCs w:val="24"/>
        </w:rPr>
        <w:t xml:space="preserve"> or teacher responsible for students completes section B. </w:t>
      </w:r>
    </w:p>
    <w:p w14:paraId="0CE42117" w14:textId="77777777" w:rsidR="002776DB" w:rsidRPr="002E4C5B" w:rsidRDefault="002776DB" w:rsidP="00BB5545">
      <w:pPr>
        <w:rPr>
          <w:rFonts w:cstheme="minorHAnsi"/>
          <w:sz w:val="24"/>
          <w:szCs w:val="24"/>
        </w:rPr>
      </w:pPr>
      <w:r w:rsidRPr="002E4C5B">
        <w:rPr>
          <w:rFonts w:cstheme="minorHAnsi"/>
          <w:sz w:val="24"/>
          <w:szCs w:val="24"/>
        </w:rPr>
        <w:t xml:space="preserve">b) When you arrive at the school you will need to arrange an observation schedule (showing the lessons, rooms and teachers to be observed) with the Head Teacher or the teacher responsible for students.  Although your first interest at this stage will be your main subject, you should aim to spend some time observing other aspects of the curriculum such as Special Educational Needs or Literacy/Numeracy.  If possible, observe teaching (in any subject area) which is thought to be particularly well-managed, or is innovatory. </w:t>
      </w:r>
    </w:p>
    <w:p w14:paraId="26D61978" w14:textId="77777777" w:rsidR="002776DB" w:rsidRPr="002E4C5B" w:rsidRDefault="002776DB" w:rsidP="00BB5545">
      <w:pPr>
        <w:rPr>
          <w:rFonts w:cstheme="minorHAnsi"/>
          <w:sz w:val="24"/>
          <w:szCs w:val="24"/>
        </w:rPr>
      </w:pPr>
      <w:r w:rsidRPr="002E4C5B">
        <w:rPr>
          <w:rFonts w:cstheme="minorHAnsi"/>
          <w:sz w:val="24"/>
          <w:szCs w:val="24"/>
        </w:rPr>
        <w:t xml:space="preserve">You should also try to read a selection of the official school documents, e.g. prospectus, policy statement on equal opportunities. </w:t>
      </w:r>
    </w:p>
    <w:p w14:paraId="7E9BC737" w14:textId="77777777" w:rsidR="002776DB" w:rsidRPr="002E4C5B" w:rsidRDefault="002776DB" w:rsidP="00BB5545">
      <w:pPr>
        <w:rPr>
          <w:rFonts w:cstheme="minorHAnsi"/>
          <w:sz w:val="24"/>
          <w:szCs w:val="24"/>
        </w:rPr>
      </w:pPr>
      <w:r w:rsidRPr="002E4C5B">
        <w:rPr>
          <w:rFonts w:cstheme="minorHAnsi"/>
          <w:sz w:val="24"/>
          <w:szCs w:val="24"/>
        </w:rPr>
        <w:t xml:space="preserve">c) This is a period of observation and you are not expected to prepare and teach lessons, although you may very well be asked to act as an assistant to the class teacher.   </w:t>
      </w:r>
    </w:p>
    <w:p w14:paraId="393672C8" w14:textId="77777777" w:rsidR="002776DB" w:rsidRPr="002E4C5B" w:rsidRDefault="002776DB" w:rsidP="00BB5545">
      <w:pPr>
        <w:rPr>
          <w:rFonts w:cstheme="minorHAnsi"/>
          <w:sz w:val="24"/>
          <w:szCs w:val="24"/>
        </w:rPr>
      </w:pPr>
      <w:r w:rsidRPr="002E4C5B">
        <w:rPr>
          <w:rFonts w:cstheme="minorHAnsi"/>
          <w:sz w:val="24"/>
          <w:szCs w:val="24"/>
        </w:rPr>
        <w:t xml:space="preserve">d) You will have many opportunities to talk with pupils, as well as teachers, and this may be highly illuminating.   However, pupils will view you as one of the teachers and will consequently expect a certain professional 'distance' and manner from you. </w:t>
      </w:r>
    </w:p>
    <w:p w14:paraId="78DE2869" w14:textId="77777777" w:rsidR="002776DB" w:rsidRPr="002E4C5B" w:rsidRDefault="002776DB" w:rsidP="00BB5545">
      <w:pPr>
        <w:rPr>
          <w:rFonts w:cstheme="minorHAnsi"/>
          <w:sz w:val="24"/>
          <w:szCs w:val="24"/>
        </w:rPr>
      </w:pPr>
      <w:r w:rsidRPr="002E4C5B">
        <w:rPr>
          <w:rFonts w:cstheme="minorHAnsi"/>
          <w:sz w:val="24"/>
          <w:szCs w:val="24"/>
        </w:rPr>
        <w:t xml:space="preserve"> When you are in school please remember: </w:t>
      </w:r>
    </w:p>
    <w:p w14:paraId="7DC14877" w14:textId="77777777" w:rsidR="002776DB" w:rsidRPr="002E4C5B" w:rsidRDefault="002776DB" w:rsidP="00BB5545">
      <w:pPr>
        <w:rPr>
          <w:rFonts w:cstheme="minorHAnsi"/>
          <w:sz w:val="24"/>
          <w:szCs w:val="24"/>
        </w:rPr>
      </w:pPr>
      <w:r w:rsidRPr="002E4C5B">
        <w:rPr>
          <w:rFonts w:cstheme="minorHAnsi"/>
          <w:sz w:val="24"/>
          <w:szCs w:val="24"/>
        </w:rPr>
        <w:t xml:space="preserve"> e) Teachers are very busy professionals and schools take their role in society very seriously.  Ensure that you do not cause them problems.  Be punctual and dress appropriately.  Remember that parents place great trust in teachers and that by starting this course you also accept that trust. </w:t>
      </w:r>
    </w:p>
    <w:p w14:paraId="7B05F50A" w14:textId="77777777" w:rsidR="002776DB" w:rsidRPr="002E4C5B" w:rsidRDefault="002776DB" w:rsidP="00BB5545">
      <w:pPr>
        <w:rPr>
          <w:rFonts w:cstheme="minorHAnsi"/>
          <w:sz w:val="24"/>
          <w:szCs w:val="24"/>
        </w:rPr>
      </w:pPr>
      <w:r w:rsidRPr="002E4C5B">
        <w:rPr>
          <w:rFonts w:cstheme="minorHAnsi"/>
          <w:sz w:val="24"/>
          <w:szCs w:val="24"/>
        </w:rPr>
        <w:t xml:space="preserve">f) You are not in class to judge somebody else's </w:t>
      </w:r>
      <w:proofErr w:type="gramStart"/>
      <w:r w:rsidRPr="002E4C5B">
        <w:rPr>
          <w:rFonts w:cstheme="minorHAnsi"/>
          <w:sz w:val="24"/>
          <w:szCs w:val="24"/>
        </w:rPr>
        <w:t>practice,</w:t>
      </w:r>
      <w:proofErr w:type="gramEnd"/>
      <w:r w:rsidRPr="002E4C5B">
        <w:rPr>
          <w:rFonts w:cstheme="minorHAnsi"/>
          <w:sz w:val="24"/>
          <w:szCs w:val="24"/>
        </w:rPr>
        <w:t xml:space="preserve"> you are there to learn from it.  You may not agree with how another teacher approaches a class or a subject, in fact you may think you would do it differently yourself.   However, these are professional opinions which you may discuss with others as part of your course at University but which you keep to yourself while you are in the school. </w:t>
      </w:r>
    </w:p>
    <w:p w14:paraId="2E966B8F" w14:textId="77777777" w:rsidR="002776DB" w:rsidRPr="002E4C5B" w:rsidRDefault="002776DB" w:rsidP="00BB5545">
      <w:pPr>
        <w:rPr>
          <w:rFonts w:cstheme="minorHAnsi"/>
          <w:sz w:val="24"/>
          <w:szCs w:val="24"/>
        </w:rPr>
      </w:pPr>
      <w:r w:rsidRPr="002E4C5B">
        <w:rPr>
          <w:rFonts w:cstheme="minorHAnsi"/>
          <w:sz w:val="24"/>
          <w:szCs w:val="24"/>
        </w:rPr>
        <w:t xml:space="preserve">g) Before you go into a class, ask the teacher if they mind you taking notes, moving around the classroom or assisting the pupils if the opportunity occurs.  Be sensitive and tactful when carrying out the observation tasks.  Remember, for example, that you are a visitor in class and have no automatic right to pupils' written work. Make notes about your observations while in school, but take care that you do not unwittingly alienate teachers.  You are not "inspecting" their classes.  Brief notes may be amplified outside the school in the privacy of your own home, but even in this context please ensure the anonymity of the staff and pupils by using fictitious names. </w:t>
      </w:r>
    </w:p>
    <w:p w14:paraId="5BA90837" w14:textId="77777777" w:rsidR="002776DB" w:rsidRPr="002E4C5B" w:rsidRDefault="002776DB" w:rsidP="002776DB">
      <w:pPr>
        <w:rPr>
          <w:rFonts w:cstheme="minorHAnsi"/>
          <w:sz w:val="24"/>
          <w:szCs w:val="24"/>
        </w:rPr>
      </w:pPr>
      <w:r w:rsidRPr="002E4C5B">
        <w:rPr>
          <w:rFonts w:cstheme="minorHAnsi"/>
          <w:sz w:val="24"/>
          <w:szCs w:val="24"/>
        </w:rPr>
        <w:t>h) Make sure that you return any materials lent to yo</w:t>
      </w:r>
      <w:r w:rsidR="00BB5545" w:rsidRPr="002E4C5B">
        <w:rPr>
          <w:rFonts w:cstheme="minorHAnsi"/>
          <w:sz w:val="24"/>
          <w:szCs w:val="24"/>
        </w:rPr>
        <w:t xml:space="preserve">u before you leave the school. </w:t>
      </w:r>
    </w:p>
    <w:p w14:paraId="7EAD19D1" w14:textId="77777777" w:rsidR="002776DB" w:rsidRPr="002E4C5B" w:rsidRDefault="00BB5545" w:rsidP="002776DB">
      <w:pPr>
        <w:rPr>
          <w:rFonts w:cstheme="minorHAnsi"/>
          <w:b/>
          <w:sz w:val="24"/>
          <w:szCs w:val="24"/>
        </w:rPr>
      </w:pPr>
      <w:r w:rsidRPr="002E4C5B">
        <w:rPr>
          <w:rFonts w:cstheme="minorHAnsi"/>
          <w:b/>
          <w:sz w:val="24"/>
          <w:szCs w:val="24"/>
        </w:rPr>
        <w:t xml:space="preserve">4. Observation Tasks </w:t>
      </w:r>
    </w:p>
    <w:p w14:paraId="51C46016" w14:textId="77777777" w:rsidR="002776DB" w:rsidRPr="002E4C5B" w:rsidRDefault="00BB5545" w:rsidP="002776DB">
      <w:pPr>
        <w:rPr>
          <w:rFonts w:cstheme="minorHAnsi"/>
          <w:b/>
          <w:sz w:val="24"/>
          <w:szCs w:val="24"/>
        </w:rPr>
      </w:pPr>
      <w:r w:rsidRPr="002E4C5B">
        <w:rPr>
          <w:rFonts w:cstheme="minorHAnsi"/>
          <w:b/>
          <w:sz w:val="24"/>
          <w:szCs w:val="24"/>
        </w:rPr>
        <w:t xml:space="preserve">4.1 Observation in general </w:t>
      </w:r>
    </w:p>
    <w:p w14:paraId="75A6FAE4" w14:textId="77777777" w:rsidR="002776DB" w:rsidRPr="002E4C5B" w:rsidRDefault="002776DB" w:rsidP="002776DB">
      <w:pPr>
        <w:rPr>
          <w:rFonts w:cstheme="minorHAnsi"/>
          <w:sz w:val="24"/>
          <w:szCs w:val="24"/>
        </w:rPr>
      </w:pPr>
      <w:r w:rsidRPr="002E4C5B">
        <w:rPr>
          <w:rFonts w:cstheme="minorHAnsi"/>
          <w:sz w:val="24"/>
          <w:szCs w:val="24"/>
        </w:rPr>
        <w:t>The number of variables affecting what happens in a classroom is large.  You therefore need to be clear about what you are going to focus on in each observed lesson and to have clear ways of recording what happens.  The tasks below s</w:t>
      </w:r>
      <w:r w:rsidR="00BB5545" w:rsidRPr="002E4C5B">
        <w:rPr>
          <w:rFonts w:cstheme="minorHAnsi"/>
          <w:sz w:val="24"/>
          <w:szCs w:val="24"/>
        </w:rPr>
        <w:t xml:space="preserve">hould help to get you started. </w:t>
      </w:r>
    </w:p>
    <w:p w14:paraId="21F3E0EF" w14:textId="77777777" w:rsidR="002776DB" w:rsidRPr="002E4C5B" w:rsidRDefault="002776DB" w:rsidP="002776DB">
      <w:pPr>
        <w:rPr>
          <w:rFonts w:cstheme="minorHAnsi"/>
          <w:sz w:val="24"/>
          <w:szCs w:val="24"/>
        </w:rPr>
      </w:pPr>
      <w:r w:rsidRPr="002E4C5B">
        <w:rPr>
          <w:rFonts w:cstheme="minorHAnsi"/>
          <w:sz w:val="24"/>
          <w:szCs w:val="24"/>
        </w:rPr>
        <w:t xml:space="preserve">You may need to modify these tasks in the light of advice from the school.  You may develop systematic approaches to observing and recording of your own or the teacher may well suggest alternatives.  The essential point is that you need to observe in a way that will develop </w:t>
      </w:r>
      <w:proofErr w:type="gramStart"/>
      <w:r w:rsidRPr="002E4C5B">
        <w:rPr>
          <w:rFonts w:cstheme="minorHAnsi"/>
          <w:sz w:val="24"/>
          <w:szCs w:val="24"/>
        </w:rPr>
        <w:t>your</w:t>
      </w:r>
      <w:proofErr w:type="gramEnd"/>
      <w:r w:rsidRPr="002E4C5B">
        <w:rPr>
          <w:rFonts w:cstheme="minorHAnsi"/>
          <w:sz w:val="24"/>
          <w:szCs w:val="24"/>
        </w:rPr>
        <w:t xml:space="preserve"> thinking about the tea</w:t>
      </w:r>
      <w:r w:rsidR="00BB5545" w:rsidRPr="002E4C5B">
        <w:rPr>
          <w:rFonts w:cstheme="minorHAnsi"/>
          <w:sz w:val="24"/>
          <w:szCs w:val="24"/>
        </w:rPr>
        <w:t xml:space="preserve">ching and learning in general. </w:t>
      </w:r>
      <w:r w:rsidRPr="002E4C5B">
        <w:rPr>
          <w:rFonts w:cstheme="minorHAnsi"/>
          <w:sz w:val="24"/>
          <w:szCs w:val="24"/>
        </w:rPr>
        <w:t xml:space="preserve"> </w:t>
      </w:r>
    </w:p>
    <w:p w14:paraId="2408FE14" w14:textId="77777777" w:rsidR="002776DB" w:rsidRPr="002E4C5B" w:rsidRDefault="002776DB" w:rsidP="002776DB">
      <w:pPr>
        <w:rPr>
          <w:rFonts w:cstheme="minorHAnsi"/>
          <w:sz w:val="24"/>
          <w:szCs w:val="24"/>
        </w:rPr>
      </w:pPr>
      <w:r w:rsidRPr="002E4C5B">
        <w:rPr>
          <w:rFonts w:cstheme="minorHAnsi"/>
          <w:sz w:val="24"/>
          <w:szCs w:val="24"/>
        </w:rPr>
        <w:t xml:space="preserve">Make sure that what you do </w:t>
      </w:r>
      <w:r w:rsidR="00BB5545" w:rsidRPr="002E4C5B">
        <w:rPr>
          <w:rFonts w:cstheme="minorHAnsi"/>
          <w:sz w:val="24"/>
          <w:szCs w:val="24"/>
        </w:rPr>
        <w:t xml:space="preserve">is well recorded.   </w:t>
      </w:r>
    </w:p>
    <w:p w14:paraId="08080329" w14:textId="77777777" w:rsidR="002776DB" w:rsidRPr="002E4C5B" w:rsidRDefault="002776DB" w:rsidP="002776DB">
      <w:pPr>
        <w:rPr>
          <w:rFonts w:cstheme="minorHAnsi"/>
          <w:sz w:val="24"/>
          <w:szCs w:val="24"/>
        </w:rPr>
      </w:pPr>
      <w:r w:rsidRPr="002E4C5B">
        <w:rPr>
          <w:rFonts w:cstheme="minorHAnsi"/>
          <w:sz w:val="24"/>
          <w:szCs w:val="24"/>
        </w:rPr>
        <w:t>When planning your observation remember</w:t>
      </w:r>
      <w:r w:rsidR="00BB5545" w:rsidRPr="002E4C5B">
        <w:rPr>
          <w:rFonts w:cstheme="minorHAnsi"/>
          <w:sz w:val="24"/>
          <w:szCs w:val="24"/>
        </w:rPr>
        <w:t xml:space="preserve"> the following general advice: </w:t>
      </w:r>
    </w:p>
    <w:p w14:paraId="366DF0B8" w14:textId="77777777" w:rsidR="002776DB" w:rsidRPr="002E4C5B" w:rsidRDefault="002776DB" w:rsidP="002776DB">
      <w:pPr>
        <w:rPr>
          <w:rFonts w:cstheme="minorHAnsi"/>
          <w:sz w:val="24"/>
          <w:szCs w:val="24"/>
        </w:rPr>
      </w:pPr>
      <w:r w:rsidRPr="002E4C5B">
        <w:rPr>
          <w:rFonts w:cstheme="minorHAnsi"/>
          <w:sz w:val="24"/>
          <w:szCs w:val="24"/>
        </w:rPr>
        <w:t xml:space="preserve">a) An important part of your work in classrooms is to learn about children.  Watch them, listen to them, talk to them, </w:t>
      </w:r>
      <w:proofErr w:type="gramStart"/>
      <w:r w:rsidRPr="002E4C5B">
        <w:rPr>
          <w:rFonts w:cstheme="minorHAnsi"/>
          <w:sz w:val="24"/>
          <w:szCs w:val="24"/>
        </w:rPr>
        <w:t>look</w:t>
      </w:r>
      <w:proofErr w:type="gramEnd"/>
      <w:r w:rsidRPr="002E4C5B">
        <w:rPr>
          <w:rFonts w:cstheme="minorHAnsi"/>
          <w:sz w:val="24"/>
          <w:szCs w:val="24"/>
        </w:rPr>
        <w:t xml:space="preserve"> at what they write and how they learn.  Begin to discover what makes children value and enjoy their education.  Start to discov</w:t>
      </w:r>
      <w:r w:rsidR="00BB5545" w:rsidRPr="002E4C5B">
        <w:rPr>
          <w:rFonts w:cstheme="minorHAnsi"/>
          <w:sz w:val="24"/>
          <w:szCs w:val="24"/>
        </w:rPr>
        <w:t xml:space="preserve">er what makes children 'tick'. </w:t>
      </w:r>
    </w:p>
    <w:p w14:paraId="32B89EDB" w14:textId="77777777" w:rsidR="002776DB" w:rsidRPr="002E4C5B" w:rsidRDefault="002776DB" w:rsidP="002776DB">
      <w:pPr>
        <w:rPr>
          <w:rFonts w:cstheme="minorHAnsi"/>
          <w:sz w:val="24"/>
          <w:szCs w:val="24"/>
        </w:rPr>
      </w:pPr>
      <w:r w:rsidRPr="002E4C5B">
        <w:rPr>
          <w:rFonts w:cstheme="minorHAnsi"/>
          <w:sz w:val="24"/>
          <w:szCs w:val="24"/>
        </w:rPr>
        <w:t>b) At the heart of teaching is the interaction between teacher and pupil(s).  You will find it useful to focus sometimes upon the teacher's activity, sometimes upon the pupils' act</w:t>
      </w:r>
      <w:r w:rsidR="00BB5545" w:rsidRPr="002E4C5B">
        <w:rPr>
          <w:rFonts w:cstheme="minorHAnsi"/>
          <w:sz w:val="24"/>
          <w:szCs w:val="24"/>
        </w:rPr>
        <w:t xml:space="preserve">ivity and sometimes on both.   </w:t>
      </w:r>
    </w:p>
    <w:p w14:paraId="6FB3137E" w14:textId="77777777" w:rsidR="002776DB" w:rsidRPr="002E4C5B" w:rsidRDefault="002776DB" w:rsidP="002776DB">
      <w:pPr>
        <w:rPr>
          <w:rFonts w:cstheme="minorHAnsi"/>
          <w:sz w:val="24"/>
          <w:szCs w:val="24"/>
        </w:rPr>
      </w:pPr>
      <w:r w:rsidRPr="002E4C5B">
        <w:rPr>
          <w:rFonts w:cstheme="minorHAnsi"/>
          <w:sz w:val="24"/>
          <w:szCs w:val="24"/>
        </w:rPr>
        <w:t>c) Within a particular lesson or series of lessons, you may find it helpful to give particular attention to one aspect of the teacher's activity   (</w:t>
      </w:r>
      <w:proofErr w:type="spellStart"/>
      <w:r w:rsidRPr="002E4C5B">
        <w:rPr>
          <w:rFonts w:cstheme="minorHAnsi"/>
          <w:sz w:val="24"/>
          <w:szCs w:val="24"/>
        </w:rPr>
        <w:t>eg</w:t>
      </w:r>
      <w:proofErr w:type="spellEnd"/>
      <w:r w:rsidRPr="002E4C5B">
        <w:rPr>
          <w:rFonts w:cstheme="minorHAnsi"/>
          <w:sz w:val="24"/>
          <w:szCs w:val="24"/>
        </w:rPr>
        <w:t>:  how they get the lesson started</w:t>
      </w:r>
      <w:proofErr w:type="gramStart"/>
      <w:r w:rsidRPr="002E4C5B">
        <w:rPr>
          <w:rFonts w:cstheme="minorHAnsi"/>
          <w:sz w:val="24"/>
          <w:szCs w:val="24"/>
        </w:rPr>
        <w:t>;  how</w:t>
      </w:r>
      <w:proofErr w:type="gramEnd"/>
      <w:r w:rsidRPr="002E4C5B">
        <w:rPr>
          <w:rFonts w:cstheme="minorHAnsi"/>
          <w:sz w:val="24"/>
          <w:szCs w:val="24"/>
        </w:rPr>
        <w:t xml:space="preserve"> they round the lesson off;  their language;  their handling of awkward pupils;  their attention to each individual pupil during a lesson) or  you may wish to concentrate upon pupil response   (</w:t>
      </w:r>
      <w:proofErr w:type="spellStart"/>
      <w:r w:rsidRPr="002E4C5B">
        <w:rPr>
          <w:rFonts w:cstheme="minorHAnsi"/>
          <w:sz w:val="24"/>
          <w:szCs w:val="24"/>
        </w:rPr>
        <w:t>eg</w:t>
      </w:r>
      <w:proofErr w:type="spellEnd"/>
      <w:r w:rsidRPr="002E4C5B">
        <w:rPr>
          <w:rFonts w:cstheme="minorHAnsi"/>
          <w:sz w:val="24"/>
          <w:szCs w:val="24"/>
        </w:rPr>
        <w:t xml:space="preserve">:  to different kinds of activity;  to the teacher's tone of voice;  to one another's contributions) </w:t>
      </w:r>
    </w:p>
    <w:p w14:paraId="43FFC41B" w14:textId="77777777" w:rsidR="002776DB" w:rsidRPr="002E4C5B" w:rsidRDefault="00BB5545" w:rsidP="002776DB">
      <w:pPr>
        <w:rPr>
          <w:rFonts w:cstheme="minorHAnsi"/>
          <w:sz w:val="24"/>
          <w:szCs w:val="24"/>
        </w:rPr>
      </w:pPr>
      <w:r w:rsidRPr="002E4C5B">
        <w:rPr>
          <w:rFonts w:cstheme="minorHAnsi"/>
          <w:sz w:val="24"/>
          <w:szCs w:val="24"/>
        </w:rPr>
        <w:t xml:space="preserve"> </w:t>
      </w:r>
      <w:r w:rsidR="002776DB" w:rsidRPr="002E4C5B">
        <w:rPr>
          <w:rFonts w:cstheme="minorHAnsi"/>
          <w:sz w:val="24"/>
          <w:szCs w:val="24"/>
        </w:rPr>
        <w:t>Discussion with the teacher before and after lessons will suggest many other points for observation, although bear in min</w:t>
      </w:r>
      <w:r w:rsidRPr="002E4C5B">
        <w:rPr>
          <w:rFonts w:cstheme="minorHAnsi"/>
          <w:sz w:val="24"/>
          <w:szCs w:val="24"/>
        </w:rPr>
        <w:t xml:space="preserve">d that teachers are very busy. </w:t>
      </w:r>
      <w:r w:rsidR="002776DB" w:rsidRPr="002E4C5B">
        <w:rPr>
          <w:rFonts w:cstheme="minorHAnsi"/>
          <w:sz w:val="24"/>
          <w:szCs w:val="24"/>
        </w:rPr>
        <w:t xml:space="preserve"> </w:t>
      </w:r>
    </w:p>
    <w:p w14:paraId="4613190C" w14:textId="77777777" w:rsidR="002776DB" w:rsidRPr="002E4C5B" w:rsidRDefault="002776DB" w:rsidP="002776DB">
      <w:pPr>
        <w:rPr>
          <w:rFonts w:cstheme="minorHAnsi"/>
          <w:sz w:val="24"/>
          <w:szCs w:val="24"/>
        </w:rPr>
      </w:pPr>
      <w:r w:rsidRPr="002E4C5B">
        <w:rPr>
          <w:rFonts w:cstheme="minorHAnsi"/>
          <w:b/>
          <w:sz w:val="24"/>
          <w:szCs w:val="24"/>
        </w:rPr>
        <w:t>4.2 Observation Task 1 - Observation Diary</w:t>
      </w:r>
      <w:r w:rsidR="00BB5545" w:rsidRPr="002E4C5B">
        <w:rPr>
          <w:rFonts w:cstheme="minorHAnsi"/>
          <w:sz w:val="24"/>
          <w:szCs w:val="24"/>
        </w:rPr>
        <w:t xml:space="preserve"> </w:t>
      </w:r>
    </w:p>
    <w:p w14:paraId="65B4C802" w14:textId="77777777" w:rsidR="002776DB" w:rsidRPr="002E4C5B" w:rsidRDefault="002776DB" w:rsidP="002776DB">
      <w:pPr>
        <w:rPr>
          <w:rFonts w:cstheme="minorHAnsi"/>
          <w:sz w:val="24"/>
          <w:szCs w:val="24"/>
        </w:rPr>
      </w:pPr>
      <w:r w:rsidRPr="002E4C5B">
        <w:rPr>
          <w:rFonts w:cstheme="minorHAnsi"/>
          <w:sz w:val="24"/>
          <w:szCs w:val="24"/>
        </w:rPr>
        <w:t>Each day make brief notes about your observations and experiences.   These notes can be used as a basis for group discussion in seminars at the university.    You may find it helpful to com</w:t>
      </w:r>
      <w:r w:rsidR="00BB5545" w:rsidRPr="002E4C5B">
        <w:rPr>
          <w:rFonts w:cstheme="minorHAnsi"/>
          <w:sz w:val="24"/>
          <w:szCs w:val="24"/>
        </w:rPr>
        <w:t xml:space="preserve">ment on some of the following: </w:t>
      </w:r>
    </w:p>
    <w:p w14:paraId="6369EF15" w14:textId="77777777" w:rsidR="002776DB" w:rsidRPr="002E4C5B" w:rsidRDefault="002776DB" w:rsidP="002776DB">
      <w:pPr>
        <w:rPr>
          <w:rFonts w:cstheme="minorHAnsi"/>
          <w:sz w:val="24"/>
          <w:szCs w:val="24"/>
        </w:rPr>
      </w:pPr>
      <w:r w:rsidRPr="002E4C5B">
        <w:rPr>
          <w:rFonts w:cstheme="minorHAnsi"/>
          <w:sz w:val="24"/>
          <w:szCs w:val="24"/>
        </w:rPr>
        <w:t xml:space="preserve">a) Teaching:  - the different ways in </w:t>
      </w:r>
      <w:proofErr w:type="gramStart"/>
      <w:r w:rsidRPr="002E4C5B">
        <w:rPr>
          <w:rFonts w:cstheme="minorHAnsi"/>
          <w:sz w:val="24"/>
          <w:szCs w:val="24"/>
        </w:rPr>
        <w:t>which  teachers</w:t>
      </w:r>
      <w:proofErr w:type="gramEnd"/>
      <w:r w:rsidRPr="002E4C5B">
        <w:rPr>
          <w:rFonts w:cstheme="minorHAnsi"/>
          <w:sz w:val="24"/>
          <w:szCs w:val="24"/>
        </w:rPr>
        <w:t xml:space="preserve"> teach (particularly) - the different ways in which teachers manage practical activities in a primary school classroom - the ability of teachers to create an "authoritative" presence - health and safety issues related to practical teaching - the necessary skills and qual</w:t>
      </w:r>
      <w:r w:rsidR="00BB5545" w:rsidRPr="002E4C5B">
        <w:rPr>
          <w:rFonts w:cstheme="minorHAnsi"/>
          <w:sz w:val="24"/>
          <w:szCs w:val="24"/>
        </w:rPr>
        <w:t xml:space="preserve">ities related to good teaching </w:t>
      </w:r>
    </w:p>
    <w:p w14:paraId="7205EA38" w14:textId="77777777" w:rsidR="002776DB" w:rsidRPr="002E4C5B" w:rsidRDefault="002776DB" w:rsidP="002776DB">
      <w:pPr>
        <w:rPr>
          <w:rFonts w:cstheme="minorHAnsi"/>
          <w:sz w:val="24"/>
          <w:szCs w:val="24"/>
        </w:rPr>
      </w:pPr>
      <w:r w:rsidRPr="002E4C5B">
        <w:rPr>
          <w:rFonts w:cstheme="minorHAnsi"/>
          <w:sz w:val="24"/>
          <w:szCs w:val="24"/>
        </w:rPr>
        <w:t xml:space="preserve">b) Pupils:  - the contributions that pupils make </w:t>
      </w:r>
      <w:proofErr w:type="gramStart"/>
      <w:r w:rsidRPr="002E4C5B">
        <w:rPr>
          <w:rFonts w:cstheme="minorHAnsi"/>
          <w:sz w:val="24"/>
          <w:szCs w:val="24"/>
        </w:rPr>
        <w:t>to  lessons</w:t>
      </w:r>
      <w:proofErr w:type="gramEnd"/>
      <w:r w:rsidRPr="002E4C5B">
        <w:rPr>
          <w:rFonts w:cstheme="minorHAnsi"/>
          <w:sz w:val="24"/>
          <w:szCs w:val="24"/>
        </w:rPr>
        <w:t xml:space="preserve"> - the quantity and quality of work that they produce - the activities and relationships of pupils outside the classroom </w:t>
      </w:r>
    </w:p>
    <w:p w14:paraId="67F74E44" w14:textId="77777777" w:rsidR="002776DB" w:rsidRPr="002E4C5B" w:rsidRDefault="002776DB" w:rsidP="002776DB">
      <w:pPr>
        <w:rPr>
          <w:rFonts w:cstheme="minorHAnsi"/>
          <w:sz w:val="24"/>
          <w:szCs w:val="24"/>
        </w:rPr>
      </w:pPr>
      <w:r w:rsidRPr="002E4C5B">
        <w:rPr>
          <w:rFonts w:cstheme="minorHAnsi"/>
          <w:sz w:val="24"/>
          <w:szCs w:val="24"/>
        </w:rPr>
        <w:t xml:space="preserve">c) Activities:  - the variety of learning activities taking place - the different ways in which pupils appear to learn - how pupils are motivated to work - what is "good work"?    </w:t>
      </w:r>
      <w:proofErr w:type="gramStart"/>
      <w:r w:rsidR="00BB5545" w:rsidRPr="002E4C5B">
        <w:rPr>
          <w:rFonts w:cstheme="minorHAnsi"/>
          <w:sz w:val="24"/>
          <w:szCs w:val="24"/>
        </w:rPr>
        <w:t>how</w:t>
      </w:r>
      <w:proofErr w:type="gramEnd"/>
      <w:r w:rsidR="00BB5545" w:rsidRPr="002E4C5B">
        <w:rPr>
          <w:rFonts w:cstheme="minorHAnsi"/>
          <w:sz w:val="24"/>
          <w:szCs w:val="24"/>
        </w:rPr>
        <w:t xml:space="preserve"> is "good work" </w:t>
      </w:r>
      <w:proofErr w:type="spellStart"/>
      <w:r w:rsidR="00BB5545" w:rsidRPr="002E4C5B">
        <w:rPr>
          <w:rFonts w:cstheme="minorHAnsi"/>
          <w:sz w:val="24"/>
          <w:szCs w:val="24"/>
        </w:rPr>
        <w:t>recognised</w:t>
      </w:r>
      <w:proofErr w:type="spellEnd"/>
      <w:r w:rsidR="00BB5545" w:rsidRPr="002E4C5B">
        <w:rPr>
          <w:rFonts w:cstheme="minorHAnsi"/>
          <w:sz w:val="24"/>
          <w:szCs w:val="24"/>
        </w:rPr>
        <w:t xml:space="preserve">? </w:t>
      </w:r>
    </w:p>
    <w:p w14:paraId="15828483" w14:textId="77777777" w:rsidR="002776DB" w:rsidRPr="002E4C5B" w:rsidRDefault="002776DB" w:rsidP="002776DB">
      <w:pPr>
        <w:rPr>
          <w:rFonts w:cstheme="minorHAnsi"/>
          <w:sz w:val="24"/>
          <w:szCs w:val="24"/>
        </w:rPr>
      </w:pPr>
      <w:r w:rsidRPr="002E4C5B">
        <w:rPr>
          <w:rFonts w:cstheme="minorHAnsi"/>
          <w:sz w:val="24"/>
          <w:szCs w:val="24"/>
        </w:rPr>
        <w:t xml:space="preserve">d) School </w:t>
      </w:r>
      <w:proofErr w:type="spellStart"/>
      <w:r w:rsidRPr="002E4C5B">
        <w:rPr>
          <w:rFonts w:cstheme="minorHAnsi"/>
          <w:sz w:val="24"/>
          <w:szCs w:val="24"/>
        </w:rPr>
        <w:t>Organisation</w:t>
      </w:r>
      <w:proofErr w:type="spellEnd"/>
      <w:r w:rsidRPr="002E4C5B">
        <w:rPr>
          <w:rFonts w:cstheme="minorHAnsi"/>
          <w:sz w:val="24"/>
          <w:szCs w:val="24"/>
        </w:rPr>
        <w:t xml:space="preserve">: - what structures exist to </w:t>
      </w:r>
      <w:proofErr w:type="spellStart"/>
      <w:r w:rsidRPr="002E4C5B">
        <w:rPr>
          <w:rFonts w:cstheme="minorHAnsi"/>
          <w:sz w:val="24"/>
          <w:szCs w:val="24"/>
        </w:rPr>
        <w:t>organise</w:t>
      </w:r>
      <w:proofErr w:type="spellEnd"/>
      <w:r w:rsidRPr="002E4C5B">
        <w:rPr>
          <w:rFonts w:cstheme="minorHAnsi"/>
          <w:sz w:val="24"/>
          <w:szCs w:val="24"/>
        </w:rPr>
        <w:t xml:space="preserve"> the school as a community? - </w:t>
      </w:r>
      <w:proofErr w:type="gramStart"/>
      <w:r w:rsidRPr="002E4C5B">
        <w:rPr>
          <w:rFonts w:cstheme="minorHAnsi"/>
          <w:sz w:val="24"/>
          <w:szCs w:val="24"/>
        </w:rPr>
        <w:t>what</w:t>
      </w:r>
      <w:proofErr w:type="gramEnd"/>
      <w:r w:rsidRPr="002E4C5B">
        <w:rPr>
          <w:rFonts w:cstheme="minorHAnsi"/>
          <w:sz w:val="24"/>
          <w:szCs w:val="24"/>
        </w:rPr>
        <w:t xml:space="preserve"> different responsibilities do teachers and pupils have? - </w:t>
      </w:r>
      <w:proofErr w:type="gramStart"/>
      <w:r w:rsidRPr="002E4C5B">
        <w:rPr>
          <w:rFonts w:cstheme="minorHAnsi"/>
          <w:sz w:val="24"/>
          <w:szCs w:val="24"/>
        </w:rPr>
        <w:t>how</w:t>
      </w:r>
      <w:proofErr w:type="gramEnd"/>
      <w:r w:rsidRPr="002E4C5B">
        <w:rPr>
          <w:rFonts w:cstheme="minorHAnsi"/>
          <w:sz w:val="24"/>
          <w:szCs w:val="24"/>
        </w:rPr>
        <w:t xml:space="preserve"> does the environment affect the learning and the </w:t>
      </w:r>
      <w:r w:rsidR="00BB5545" w:rsidRPr="002E4C5B">
        <w:rPr>
          <w:rFonts w:cstheme="minorHAnsi"/>
          <w:sz w:val="24"/>
          <w:szCs w:val="24"/>
        </w:rPr>
        <w:t xml:space="preserve">activities of the      school? </w:t>
      </w:r>
      <w:r w:rsidRPr="002E4C5B">
        <w:rPr>
          <w:rFonts w:cstheme="minorHAnsi"/>
          <w:sz w:val="24"/>
          <w:szCs w:val="24"/>
        </w:rPr>
        <w:t xml:space="preserve"> </w:t>
      </w:r>
    </w:p>
    <w:p w14:paraId="4B224817" w14:textId="77777777" w:rsidR="002776DB" w:rsidRPr="002E4C5B" w:rsidRDefault="002776DB" w:rsidP="002776DB">
      <w:pPr>
        <w:rPr>
          <w:rFonts w:cstheme="minorHAnsi"/>
          <w:b/>
          <w:sz w:val="24"/>
          <w:szCs w:val="24"/>
        </w:rPr>
      </w:pPr>
      <w:r w:rsidRPr="002E4C5B">
        <w:rPr>
          <w:rFonts w:cstheme="minorHAnsi"/>
          <w:b/>
          <w:sz w:val="24"/>
          <w:szCs w:val="24"/>
        </w:rPr>
        <w:t>4.3 Obser</w:t>
      </w:r>
      <w:r w:rsidR="00BB5545" w:rsidRPr="002E4C5B">
        <w:rPr>
          <w:rFonts w:cstheme="minorHAnsi"/>
          <w:b/>
          <w:sz w:val="24"/>
          <w:szCs w:val="24"/>
        </w:rPr>
        <w:t xml:space="preserve">vation Task 2 - Pupil Learning </w:t>
      </w:r>
    </w:p>
    <w:p w14:paraId="7D348487" w14:textId="77777777" w:rsidR="002776DB" w:rsidRPr="002E4C5B" w:rsidRDefault="002776DB" w:rsidP="002776DB">
      <w:pPr>
        <w:rPr>
          <w:rFonts w:cstheme="minorHAnsi"/>
          <w:sz w:val="24"/>
          <w:szCs w:val="24"/>
        </w:rPr>
      </w:pPr>
      <w:r w:rsidRPr="002E4C5B">
        <w:rPr>
          <w:rFonts w:cstheme="minorHAnsi"/>
          <w:sz w:val="24"/>
          <w:szCs w:val="24"/>
        </w:rPr>
        <w:t xml:space="preserve">Make more detailed notes about how and what pupils learn.  Again these will be used to inform the </w:t>
      </w:r>
      <w:r w:rsidR="00BB5545" w:rsidRPr="002E4C5B">
        <w:rPr>
          <w:rFonts w:cstheme="minorHAnsi"/>
          <w:sz w:val="24"/>
          <w:szCs w:val="24"/>
        </w:rPr>
        <w:t xml:space="preserve">sessions at Brunel University. </w:t>
      </w:r>
    </w:p>
    <w:p w14:paraId="62CD17A4" w14:textId="77777777" w:rsidR="002776DB" w:rsidRPr="002E4C5B" w:rsidRDefault="002776DB" w:rsidP="002776DB">
      <w:pPr>
        <w:rPr>
          <w:rFonts w:cstheme="minorHAnsi"/>
          <w:sz w:val="24"/>
          <w:szCs w:val="24"/>
        </w:rPr>
      </w:pPr>
      <w:r w:rsidRPr="002E4C5B">
        <w:rPr>
          <w:rFonts w:cstheme="minorHAnsi"/>
          <w:sz w:val="24"/>
          <w:szCs w:val="24"/>
        </w:rPr>
        <w:t>In selected l</w:t>
      </w:r>
      <w:r w:rsidR="00BB5545" w:rsidRPr="002E4C5B">
        <w:rPr>
          <w:rFonts w:cstheme="minorHAnsi"/>
          <w:sz w:val="24"/>
          <w:szCs w:val="24"/>
        </w:rPr>
        <w:t xml:space="preserve">essons consider the following: </w:t>
      </w:r>
    </w:p>
    <w:p w14:paraId="7110DE4B" w14:textId="77777777" w:rsidR="002776DB" w:rsidRPr="002E4C5B" w:rsidRDefault="00BB5545" w:rsidP="002776DB">
      <w:pPr>
        <w:rPr>
          <w:rFonts w:cstheme="minorHAnsi"/>
          <w:sz w:val="24"/>
          <w:szCs w:val="24"/>
        </w:rPr>
      </w:pPr>
      <w:r w:rsidRPr="002E4C5B">
        <w:rPr>
          <w:rFonts w:cstheme="minorHAnsi"/>
          <w:sz w:val="24"/>
          <w:szCs w:val="24"/>
        </w:rPr>
        <w:t xml:space="preserve">a) Did the pupils learn? </w:t>
      </w:r>
    </w:p>
    <w:p w14:paraId="2F2CDCC8" w14:textId="77777777" w:rsidR="002776DB" w:rsidRPr="002E4C5B" w:rsidRDefault="002776DB" w:rsidP="002776DB">
      <w:pPr>
        <w:rPr>
          <w:rFonts w:cstheme="minorHAnsi"/>
          <w:sz w:val="24"/>
          <w:szCs w:val="24"/>
        </w:rPr>
      </w:pPr>
      <w:r w:rsidRPr="002E4C5B">
        <w:rPr>
          <w:rFonts w:cstheme="minorHAnsi"/>
          <w:sz w:val="24"/>
          <w:szCs w:val="24"/>
        </w:rPr>
        <w:t xml:space="preserve">This may seem an odd question, but it is quite possible for pupils to seem busy and absorbed in a task (e.g. copying or </w:t>
      </w:r>
      <w:proofErr w:type="spellStart"/>
      <w:r w:rsidRPr="002E4C5B">
        <w:rPr>
          <w:rFonts w:cstheme="minorHAnsi"/>
          <w:sz w:val="24"/>
          <w:szCs w:val="24"/>
        </w:rPr>
        <w:t>colouring</w:t>
      </w:r>
      <w:proofErr w:type="spellEnd"/>
      <w:r w:rsidRPr="002E4C5B">
        <w:rPr>
          <w:rFonts w:cstheme="minorHAnsi"/>
          <w:sz w:val="24"/>
          <w:szCs w:val="24"/>
        </w:rPr>
        <w:t xml:space="preserve"> in) without learning very much (beyond improving their </w:t>
      </w:r>
      <w:proofErr w:type="spellStart"/>
      <w:r w:rsidRPr="002E4C5B">
        <w:rPr>
          <w:rFonts w:cstheme="minorHAnsi"/>
          <w:sz w:val="24"/>
          <w:szCs w:val="24"/>
        </w:rPr>
        <w:t>colouring</w:t>
      </w:r>
      <w:proofErr w:type="spellEnd"/>
      <w:r w:rsidRPr="002E4C5B">
        <w:rPr>
          <w:rFonts w:cstheme="minorHAnsi"/>
          <w:sz w:val="24"/>
          <w:szCs w:val="24"/>
        </w:rPr>
        <w:t xml:space="preserve"> skills).  On the other hand it is possible for pupils to be involved in something that appears to be purely social, such as talking to each other in groups, but they are actually learning a good deal from the activity. - </w:t>
      </w:r>
      <w:proofErr w:type="gramStart"/>
      <w:r w:rsidRPr="002E4C5B">
        <w:rPr>
          <w:rFonts w:cstheme="minorHAnsi"/>
          <w:sz w:val="24"/>
          <w:szCs w:val="24"/>
        </w:rPr>
        <w:t>how</w:t>
      </w:r>
      <w:proofErr w:type="gramEnd"/>
      <w:r w:rsidRPr="002E4C5B">
        <w:rPr>
          <w:rFonts w:cstheme="minorHAnsi"/>
          <w:sz w:val="24"/>
          <w:szCs w:val="24"/>
        </w:rPr>
        <w:t xml:space="preserve"> effectively do the classroom activities enable the pupils to learn something about the topic being studied? (</w:t>
      </w:r>
      <w:proofErr w:type="gramStart"/>
      <w:r w:rsidRPr="002E4C5B">
        <w:rPr>
          <w:rFonts w:cstheme="minorHAnsi"/>
          <w:sz w:val="24"/>
          <w:szCs w:val="24"/>
        </w:rPr>
        <w:t>can</w:t>
      </w:r>
      <w:proofErr w:type="gramEnd"/>
      <w:r w:rsidRPr="002E4C5B">
        <w:rPr>
          <w:rFonts w:cstheme="minorHAnsi"/>
          <w:sz w:val="24"/>
          <w:szCs w:val="24"/>
        </w:rPr>
        <w:t xml:space="preserve"> you think of alternative activities?)  - </w:t>
      </w:r>
      <w:proofErr w:type="gramStart"/>
      <w:r w:rsidRPr="002E4C5B">
        <w:rPr>
          <w:rFonts w:cstheme="minorHAnsi"/>
          <w:sz w:val="24"/>
          <w:szCs w:val="24"/>
        </w:rPr>
        <w:t>how</w:t>
      </w:r>
      <w:proofErr w:type="gramEnd"/>
      <w:r w:rsidRPr="002E4C5B">
        <w:rPr>
          <w:rFonts w:cstheme="minorHAnsi"/>
          <w:sz w:val="24"/>
          <w:szCs w:val="24"/>
        </w:rPr>
        <w:t xml:space="preserve"> much have the pupils learned t</w:t>
      </w:r>
      <w:r w:rsidR="00BB5545" w:rsidRPr="002E4C5B">
        <w:rPr>
          <w:rFonts w:cstheme="minorHAnsi"/>
          <w:sz w:val="24"/>
          <w:szCs w:val="24"/>
        </w:rPr>
        <w:t xml:space="preserve">hat was useful and relevant?   </w:t>
      </w:r>
      <w:r w:rsidRPr="002E4C5B">
        <w:rPr>
          <w:rFonts w:cstheme="minorHAnsi"/>
          <w:sz w:val="24"/>
          <w:szCs w:val="24"/>
        </w:rPr>
        <w:t xml:space="preserve"> </w:t>
      </w:r>
    </w:p>
    <w:p w14:paraId="671EB01B" w14:textId="77777777" w:rsidR="002776DB" w:rsidRPr="002E4C5B" w:rsidRDefault="002776DB" w:rsidP="002776DB">
      <w:pPr>
        <w:rPr>
          <w:rFonts w:cstheme="minorHAnsi"/>
          <w:sz w:val="24"/>
          <w:szCs w:val="24"/>
        </w:rPr>
      </w:pPr>
      <w:r w:rsidRPr="002E4C5B">
        <w:rPr>
          <w:rFonts w:cstheme="minorHAnsi"/>
          <w:sz w:val="24"/>
          <w:szCs w:val="24"/>
        </w:rPr>
        <w:t>What evid</w:t>
      </w:r>
      <w:r w:rsidR="00BB5545" w:rsidRPr="002E4C5B">
        <w:rPr>
          <w:rFonts w:cstheme="minorHAnsi"/>
          <w:sz w:val="24"/>
          <w:szCs w:val="24"/>
        </w:rPr>
        <w:t xml:space="preserve">ence are you looking for here? </w:t>
      </w:r>
    </w:p>
    <w:p w14:paraId="1F56F8A4" w14:textId="77777777" w:rsidR="002776DB" w:rsidRPr="002E4C5B" w:rsidRDefault="002776DB" w:rsidP="002776DB">
      <w:pPr>
        <w:rPr>
          <w:rFonts w:cstheme="minorHAnsi"/>
          <w:sz w:val="24"/>
          <w:szCs w:val="24"/>
        </w:rPr>
      </w:pPr>
      <w:r w:rsidRPr="002E4C5B">
        <w:rPr>
          <w:rFonts w:cstheme="minorHAnsi"/>
          <w:sz w:val="24"/>
          <w:szCs w:val="24"/>
        </w:rPr>
        <w:t xml:space="preserve">b) Did all of the pupils learn? </w:t>
      </w:r>
    </w:p>
    <w:p w14:paraId="668D7694" w14:textId="77777777" w:rsidR="002776DB" w:rsidRPr="002E4C5B" w:rsidRDefault="002776DB" w:rsidP="002776DB">
      <w:pPr>
        <w:rPr>
          <w:rFonts w:cstheme="minorHAnsi"/>
          <w:sz w:val="24"/>
          <w:szCs w:val="24"/>
        </w:rPr>
      </w:pPr>
      <w:r w:rsidRPr="002E4C5B">
        <w:rPr>
          <w:rFonts w:cstheme="minorHAnsi"/>
          <w:sz w:val="24"/>
          <w:szCs w:val="24"/>
        </w:rPr>
        <w:t xml:space="preserve">In most lessons some pupils learn more than others.  The effective teacher tries to ensure that as many pupils as possible achieve the key </w:t>
      </w:r>
      <w:r w:rsidR="00BB5545" w:rsidRPr="002E4C5B">
        <w:rPr>
          <w:rFonts w:cstheme="minorHAnsi"/>
          <w:sz w:val="24"/>
          <w:szCs w:val="24"/>
        </w:rPr>
        <w:t xml:space="preserve">learning points of the lesson. </w:t>
      </w:r>
    </w:p>
    <w:p w14:paraId="5C0B0526" w14:textId="77777777" w:rsidR="002776DB" w:rsidRPr="002E4C5B" w:rsidRDefault="002776DB" w:rsidP="002776DB">
      <w:pPr>
        <w:rPr>
          <w:rFonts w:cstheme="minorHAnsi"/>
          <w:sz w:val="24"/>
          <w:szCs w:val="24"/>
        </w:rPr>
      </w:pPr>
      <w:r w:rsidRPr="002E4C5B">
        <w:rPr>
          <w:rFonts w:cstheme="minorHAnsi"/>
          <w:sz w:val="24"/>
          <w:szCs w:val="24"/>
        </w:rPr>
        <w:t>To answer this question, you will first have to identify the key learning points of the lesson.  In some lessons teachers will simply tell the class which points they intend to cover, however, in others you will have to decide for your</w:t>
      </w:r>
      <w:r w:rsidR="00BB5545" w:rsidRPr="002E4C5B">
        <w:rPr>
          <w:rFonts w:cstheme="minorHAnsi"/>
          <w:sz w:val="24"/>
          <w:szCs w:val="24"/>
        </w:rPr>
        <w:t xml:space="preserve">self what the key points are.  </w:t>
      </w:r>
      <w:r w:rsidRPr="002E4C5B">
        <w:rPr>
          <w:rFonts w:cstheme="minorHAnsi"/>
          <w:sz w:val="24"/>
          <w:szCs w:val="24"/>
        </w:rPr>
        <w:t xml:space="preserve"> </w:t>
      </w:r>
    </w:p>
    <w:p w14:paraId="2DD16689" w14:textId="77777777" w:rsidR="002776DB" w:rsidRPr="002E4C5B" w:rsidRDefault="002776DB" w:rsidP="002776DB">
      <w:pPr>
        <w:rPr>
          <w:rFonts w:cstheme="minorHAnsi"/>
          <w:sz w:val="24"/>
          <w:szCs w:val="24"/>
        </w:rPr>
      </w:pPr>
      <w:r w:rsidRPr="002E4C5B">
        <w:rPr>
          <w:rFonts w:cstheme="minorHAnsi"/>
          <w:sz w:val="24"/>
          <w:szCs w:val="24"/>
        </w:rPr>
        <w:t>To decide whether pupils have learnt the key points, there are a number of pieces of information</w:t>
      </w:r>
      <w:r w:rsidR="00BB5545" w:rsidRPr="002E4C5B">
        <w:rPr>
          <w:rFonts w:cstheme="minorHAnsi"/>
          <w:sz w:val="24"/>
          <w:szCs w:val="24"/>
        </w:rPr>
        <w:t xml:space="preserve"> that you may need to collect: </w:t>
      </w:r>
      <w:r w:rsidRPr="002E4C5B">
        <w:rPr>
          <w:rFonts w:cstheme="minorHAnsi"/>
          <w:sz w:val="24"/>
          <w:szCs w:val="24"/>
        </w:rPr>
        <w:t xml:space="preserve">  </w:t>
      </w:r>
    </w:p>
    <w:p w14:paraId="5557668B" w14:textId="77777777" w:rsidR="002776DB" w:rsidRPr="002E4C5B" w:rsidRDefault="002776DB" w:rsidP="002776DB">
      <w:pPr>
        <w:rPr>
          <w:rFonts w:cstheme="minorHAnsi"/>
          <w:sz w:val="24"/>
          <w:szCs w:val="24"/>
        </w:rPr>
      </w:pPr>
      <w:r w:rsidRPr="002E4C5B">
        <w:rPr>
          <w:rFonts w:cstheme="minorHAnsi"/>
          <w:sz w:val="24"/>
          <w:szCs w:val="24"/>
        </w:rPr>
        <w:t xml:space="preserve">- you need to see what they have written in their books   - you need to speak to them   - you need to see whether they are paying attention to the task - you may need to take </w:t>
      </w:r>
      <w:r w:rsidR="00BB5545" w:rsidRPr="002E4C5B">
        <w:rPr>
          <w:rFonts w:cstheme="minorHAnsi"/>
          <w:sz w:val="24"/>
          <w:szCs w:val="24"/>
        </w:rPr>
        <w:t xml:space="preserve">part in their practical tasks. </w:t>
      </w:r>
    </w:p>
    <w:p w14:paraId="1505B4FF" w14:textId="77777777" w:rsidR="002776DB" w:rsidRPr="002E4C5B" w:rsidRDefault="002776DB" w:rsidP="002776DB">
      <w:pPr>
        <w:rPr>
          <w:rFonts w:cstheme="minorHAnsi"/>
          <w:sz w:val="24"/>
          <w:szCs w:val="24"/>
        </w:rPr>
      </w:pPr>
      <w:r w:rsidRPr="002E4C5B">
        <w:rPr>
          <w:rFonts w:cstheme="minorHAnsi"/>
          <w:sz w:val="24"/>
          <w:szCs w:val="24"/>
        </w:rPr>
        <w:t>c) What is prevent</w:t>
      </w:r>
      <w:r w:rsidR="00BB5545" w:rsidRPr="002E4C5B">
        <w:rPr>
          <w:rFonts w:cstheme="minorHAnsi"/>
          <w:sz w:val="24"/>
          <w:szCs w:val="24"/>
        </w:rPr>
        <w:t xml:space="preserve">ing some pupils from learning? </w:t>
      </w:r>
    </w:p>
    <w:p w14:paraId="16FD4D97" w14:textId="77777777" w:rsidR="002776DB" w:rsidRPr="002E4C5B" w:rsidRDefault="002776DB" w:rsidP="002776DB">
      <w:pPr>
        <w:rPr>
          <w:rFonts w:cstheme="minorHAnsi"/>
          <w:sz w:val="24"/>
          <w:szCs w:val="24"/>
        </w:rPr>
      </w:pPr>
      <w:r w:rsidRPr="002E4C5B">
        <w:rPr>
          <w:rFonts w:cstheme="minorHAnsi"/>
          <w:sz w:val="24"/>
          <w:szCs w:val="24"/>
        </w:rPr>
        <w:t>Try to work out why some pupils are learning more easily than others.  Many things can stop pe</w:t>
      </w:r>
      <w:r w:rsidR="00BB5545" w:rsidRPr="002E4C5B">
        <w:rPr>
          <w:rFonts w:cstheme="minorHAnsi"/>
          <w:sz w:val="24"/>
          <w:szCs w:val="24"/>
        </w:rPr>
        <w:t xml:space="preserve">ople from learning effectively </w:t>
      </w:r>
      <w:r w:rsidRPr="002E4C5B">
        <w:rPr>
          <w:rFonts w:cstheme="minorHAnsi"/>
          <w:sz w:val="24"/>
          <w:szCs w:val="24"/>
        </w:rPr>
        <w:t>(</w:t>
      </w:r>
      <w:proofErr w:type="spellStart"/>
      <w:r w:rsidRPr="002E4C5B">
        <w:rPr>
          <w:rFonts w:cstheme="minorHAnsi"/>
          <w:sz w:val="24"/>
          <w:szCs w:val="24"/>
        </w:rPr>
        <w:t>eg</w:t>
      </w:r>
      <w:proofErr w:type="spellEnd"/>
      <w:r w:rsidRPr="002E4C5B">
        <w:rPr>
          <w:rFonts w:cstheme="minorHAnsi"/>
          <w:sz w:val="24"/>
          <w:szCs w:val="24"/>
        </w:rPr>
        <w:t xml:space="preserve">:  they may be too hot or cold; they may be hungry, tired or miserable; they may simply have </w:t>
      </w:r>
      <w:r w:rsidR="00BB5545" w:rsidRPr="002E4C5B">
        <w:rPr>
          <w:rFonts w:cstheme="minorHAnsi"/>
          <w:sz w:val="24"/>
          <w:szCs w:val="24"/>
        </w:rPr>
        <w:t xml:space="preserve">other things on their mind).   </w:t>
      </w:r>
    </w:p>
    <w:p w14:paraId="0E96611E" w14:textId="77777777" w:rsidR="002776DB" w:rsidRPr="002E4C5B" w:rsidRDefault="002776DB" w:rsidP="002776DB">
      <w:pPr>
        <w:rPr>
          <w:rFonts w:cstheme="minorHAnsi"/>
          <w:sz w:val="24"/>
          <w:szCs w:val="24"/>
        </w:rPr>
      </w:pPr>
      <w:r w:rsidRPr="002E4C5B">
        <w:rPr>
          <w:rFonts w:cstheme="minorHAnsi"/>
          <w:sz w:val="24"/>
          <w:szCs w:val="24"/>
        </w:rPr>
        <w:t xml:space="preserve">Ask yourself: </w:t>
      </w:r>
    </w:p>
    <w:p w14:paraId="3A186569" w14:textId="77777777" w:rsidR="00BB5545" w:rsidRPr="002E4C5B" w:rsidRDefault="002776DB" w:rsidP="002776DB">
      <w:pPr>
        <w:rPr>
          <w:rFonts w:cstheme="minorHAnsi"/>
          <w:sz w:val="24"/>
          <w:szCs w:val="24"/>
        </w:rPr>
      </w:pPr>
      <w:r w:rsidRPr="002E4C5B">
        <w:rPr>
          <w:rFonts w:cstheme="minorHAnsi"/>
          <w:sz w:val="24"/>
          <w:szCs w:val="24"/>
        </w:rPr>
        <w:t>- can all pupils hear or see the teacher?   - is the environment helpful?  (</w:t>
      </w:r>
      <w:proofErr w:type="spellStart"/>
      <w:proofErr w:type="gramStart"/>
      <w:r w:rsidRPr="002E4C5B">
        <w:rPr>
          <w:rFonts w:cstheme="minorHAnsi"/>
          <w:sz w:val="24"/>
          <w:szCs w:val="24"/>
        </w:rPr>
        <w:t>eg</w:t>
      </w:r>
      <w:proofErr w:type="spellEnd"/>
      <w:proofErr w:type="gramEnd"/>
      <w:r w:rsidRPr="002E4C5B">
        <w:rPr>
          <w:rFonts w:cstheme="minorHAnsi"/>
          <w:sz w:val="24"/>
          <w:szCs w:val="24"/>
        </w:rPr>
        <w:t xml:space="preserve">: the layout of the desks, the position of    the board, the amount of light, the room to work) - </w:t>
      </w:r>
      <w:proofErr w:type="gramStart"/>
      <w:r w:rsidRPr="002E4C5B">
        <w:rPr>
          <w:rFonts w:cstheme="minorHAnsi"/>
          <w:sz w:val="24"/>
          <w:szCs w:val="24"/>
        </w:rPr>
        <w:t>are</w:t>
      </w:r>
      <w:proofErr w:type="gramEnd"/>
      <w:r w:rsidRPr="002E4C5B">
        <w:rPr>
          <w:rFonts w:cstheme="minorHAnsi"/>
          <w:sz w:val="24"/>
          <w:szCs w:val="24"/>
        </w:rPr>
        <w:t xml:space="preserve"> pupils distracting each other - if so, how? </w:t>
      </w:r>
    </w:p>
    <w:p w14:paraId="54F738BF" w14:textId="77777777" w:rsidR="002776DB" w:rsidRPr="002E4C5B" w:rsidRDefault="002776DB" w:rsidP="002776DB">
      <w:pPr>
        <w:rPr>
          <w:rFonts w:cstheme="minorHAnsi"/>
          <w:sz w:val="24"/>
          <w:szCs w:val="24"/>
        </w:rPr>
      </w:pPr>
      <w:r w:rsidRPr="002E4C5B">
        <w:rPr>
          <w:rFonts w:cstheme="minorHAnsi"/>
          <w:sz w:val="24"/>
          <w:szCs w:val="24"/>
        </w:rPr>
        <w:t>- do some pupils in the group have special needs that make it difficult for the teacher to help them sufficiently?  (</w:t>
      </w:r>
      <w:proofErr w:type="spellStart"/>
      <w:proofErr w:type="gramStart"/>
      <w:r w:rsidRPr="002E4C5B">
        <w:rPr>
          <w:rFonts w:cstheme="minorHAnsi"/>
          <w:sz w:val="24"/>
          <w:szCs w:val="24"/>
        </w:rPr>
        <w:t>eg</w:t>
      </w:r>
      <w:proofErr w:type="spellEnd"/>
      <w:proofErr w:type="gramEnd"/>
      <w:r w:rsidRPr="002E4C5B">
        <w:rPr>
          <w:rFonts w:cstheme="minorHAnsi"/>
          <w:sz w:val="24"/>
          <w:szCs w:val="24"/>
        </w:rPr>
        <w:t>: do they have poor basic literacy skills or are they at an early stage in learning English as a second language?) - is the timing of this lesson conducive to productive learning?  (</w:t>
      </w:r>
      <w:proofErr w:type="spellStart"/>
      <w:proofErr w:type="gramStart"/>
      <w:r w:rsidRPr="002E4C5B">
        <w:rPr>
          <w:rFonts w:cstheme="minorHAnsi"/>
          <w:sz w:val="24"/>
          <w:szCs w:val="24"/>
        </w:rPr>
        <w:t>eg</w:t>
      </w:r>
      <w:proofErr w:type="spellEnd"/>
      <w:proofErr w:type="gramEnd"/>
      <w:r w:rsidRPr="002E4C5B">
        <w:rPr>
          <w:rFonts w:cstheme="minorHAnsi"/>
          <w:sz w:val="24"/>
          <w:szCs w:val="24"/>
        </w:rPr>
        <w:t>:  is it the last period on a Friday, just after PE or i</w:t>
      </w:r>
      <w:r w:rsidR="00BB5545" w:rsidRPr="002E4C5B">
        <w:rPr>
          <w:rFonts w:cstheme="minorHAnsi"/>
          <w:sz w:val="24"/>
          <w:szCs w:val="24"/>
        </w:rPr>
        <w:t xml:space="preserve">mmediately following a break?) </w:t>
      </w:r>
    </w:p>
    <w:p w14:paraId="2B48DBCB" w14:textId="77777777" w:rsidR="002776DB" w:rsidRPr="002E4C5B" w:rsidRDefault="002776DB" w:rsidP="002776DB">
      <w:pPr>
        <w:rPr>
          <w:rFonts w:cstheme="minorHAnsi"/>
          <w:sz w:val="24"/>
          <w:szCs w:val="24"/>
        </w:rPr>
      </w:pPr>
      <w:r w:rsidRPr="002E4C5B">
        <w:rPr>
          <w:rFonts w:cstheme="minorHAnsi"/>
          <w:sz w:val="24"/>
          <w:szCs w:val="24"/>
        </w:rPr>
        <w:t xml:space="preserve">d) How does </w:t>
      </w:r>
      <w:r w:rsidR="00BB5545" w:rsidRPr="002E4C5B">
        <w:rPr>
          <w:rFonts w:cstheme="minorHAnsi"/>
          <w:sz w:val="24"/>
          <w:szCs w:val="24"/>
        </w:rPr>
        <w:t xml:space="preserve">the teacher help pupils learn? </w:t>
      </w:r>
    </w:p>
    <w:p w14:paraId="2524BD82" w14:textId="77777777" w:rsidR="002776DB" w:rsidRPr="002E4C5B" w:rsidRDefault="002776DB" w:rsidP="002776DB">
      <w:pPr>
        <w:rPr>
          <w:rFonts w:cstheme="minorHAnsi"/>
          <w:sz w:val="24"/>
          <w:szCs w:val="24"/>
        </w:rPr>
      </w:pPr>
      <w:r w:rsidRPr="002E4C5B">
        <w:rPr>
          <w:rFonts w:cstheme="minorHAnsi"/>
          <w:sz w:val="24"/>
          <w:szCs w:val="24"/>
        </w:rPr>
        <w:t>Teachers have to cope with all kinds of less than perfect circumstances.  Note the different strategies that teachers use to make their teaching effective and how they use their voice and their physical presence to get att</w:t>
      </w:r>
      <w:r w:rsidR="00BB5545" w:rsidRPr="002E4C5B">
        <w:rPr>
          <w:rFonts w:cstheme="minorHAnsi"/>
          <w:sz w:val="24"/>
          <w:szCs w:val="24"/>
        </w:rPr>
        <w:t xml:space="preserve">ention and maintain interest.  </w:t>
      </w:r>
    </w:p>
    <w:p w14:paraId="1DF63489" w14:textId="77777777" w:rsidR="00785F0F" w:rsidRPr="002E4C5B" w:rsidRDefault="002776DB" w:rsidP="002776DB">
      <w:pPr>
        <w:pStyle w:val="ListParagraph"/>
        <w:numPr>
          <w:ilvl w:val="0"/>
          <w:numId w:val="5"/>
        </w:numPr>
        <w:rPr>
          <w:rFonts w:cstheme="minorHAnsi"/>
          <w:sz w:val="24"/>
          <w:szCs w:val="24"/>
        </w:rPr>
      </w:pPr>
      <w:proofErr w:type="gramStart"/>
      <w:r w:rsidRPr="002E4C5B">
        <w:rPr>
          <w:rFonts w:cstheme="minorHAnsi"/>
          <w:sz w:val="24"/>
          <w:szCs w:val="24"/>
        </w:rPr>
        <w:t>where</w:t>
      </w:r>
      <w:proofErr w:type="gramEnd"/>
      <w:r w:rsidRPr="002E4C5B">
        <w:rPr>
          <w:rFonts w:cstheme="minorHAnsi"/>
          <w:sz w:val="24"/>
          <w:szCs w:val="24"/>
        </w:rPr>
        <w:t xml:space="preserve"> is the teacher positioned in the classroom at different parts of the lesson?</w:t>
      </w:r>
    </w:p>
    <w:p w14:paraId="449F8BC1" w14:textId="77777777" w:rsidR="00785F0F" w:rsidRPr="002E4C5B" w:rsidRDefault="002776DB" w:rsidP="002776DB">
      <w:pPr>
        <w:pStyle w:val="ListParagraph"/>
        <w:numPr>
          <w:ilvl w:val="0"/>
          <w:numId w:val="5"/>
        </w:numPr>
        <w:rPr>
          <w:rFonts w:cstheme="minorHAnsi"/>
          <w:sz w:val="24"/>
          <w:szCs w:val="24"/>
        </w:rPr>
      </w:pPr>
      <w:proofErr w:type="gramStart"/>
      <w:r w:rsidRPr="002E4C5B">
        <w:rPr>
          <w:rFonts w:cstheme="minorHAnsi"/>
          <w:sz w:val="24"/>
          <w:szCs w:val="24"/>
        </w:rPr>
        <w:t>is</w:t>
      </w:r>
      <w:proofErr w:type="gramEnd"/>
      <w:r w:rsidRPr="002E4C5B">
        <w:rPr>
          <w:rFonts w:cstheme="minorHAnsi"/>
          <w:sz w:val="24"/>
          <w:szCs w:val="24"/>
        </w:rPr>
        <w:t xml:space="preserve"> the teacher's voice loud/soft, clear/unclear, varied in tone and pitch for different activities?</w:t>
      </w:r>
    </w:p>
    <w:p w14:paraId="1D9E098F" w14:textId="77777777" w:rsidR="00785F0F" w:rsidRPr="002E4C5B" w:rsidRDefault="002776DB" w:rsidP="002776DB">
      <w:pPr>
        <w:pStyle w:val="ListParagraph"/>
        <w:numPr>
          <w:ilvl w:val="0"/>
          <w:numId w:val="5"/>
        </w:numPr>
        <w:rPr>
          <w:rFonts w:cstheme="minorHAnsi"/>
          <w:sz w:val="24"/>
          <w:szCs w:val="24"/>
        </w:rPr>
      </w:pPr>
      <w:proofErr w:type="gramStart"/>
      <w:r w:rsidRPr="002E4C5B">
        <w:rPr>
          <w:rFonts w:cstheme="minorHAnsi"/>
          <w:sz w:val="24"/>
          <w:szCs w:val="24"/>
        </w:rPr>
        <w:t>what</w:t>
      </w:r>
      <w:proofErr w:type="gramEnd"/>
      <w:r w:rsidRPr="002E4C5B">
        <w:rPr>
          <w:rFonts w:cstheme="minorHAnsi"/>
          <w:sz w:val="24"/>
          <w:szCs w:val="24"/>
        </w:rPr>
        <w:t xml:space="preserve"> sort of questions does the teacher ask?  (</w:t>
      </w:r>
      <w:proofErr w:type="spellStart"/>
      <w:proofErr w:type="gramStart"/>
      <w:r w:rsidRPr="002E4C5B">
        <w:rPr>
          <w:rFonts w:cstheme="minorHAnsi"/>
          <w:sz w:val="24"/>
          <w:szCs w:val="24"/>
        </w:rPr>
        <w:t>eg</w:t>
      </w:r>
      <w:proofErr w:type="spellEnd"/>
      <w:proofErr w:type="gramEnd"/>
      <w:r w:rsidRPr="002E4C5B">
        <w:rPr>
          <w:rFonts w:cstheme="minorHAnsi"/>
          <w:sz w:val="24"/>
          <w:szCs w:val="24"/>
        </w:rPr>
        <w:t>: do they simply require a right or wrong answer / a "yes" or "no", or do they requi</w:t>
      </w:r>
      <w:r w:rsidR="00785F0F" w:rsidRPr="002E4C5B">
        <w:rPr>
          <w:rFonts w:cstheme="minorHAnsi"/>
          <w:sz w:val="24"/>
          <w:szCs w:val="24"/>
        </w:rPr>
        <w:t>re pupils to think things out?)</w:t>
      </w:r>
    </w:p>
    <w:p w14:paraId="52300953" w14:textId="77777777" w:rsidR="00785F0F" w:rsidRPr="002E4C5B" w:rsidRDefault="002776DB" w:rsidP="002776DB">
      <w:pPr>
        <w:pStyle w:val="ListParagraph"/>
        <w:numPr>
          <w:ilvl w:val="0"/>
          <w:numId w:val="5"/>
        </w:numPr>
        <w:rPr>
          <w:rFonts w:cstheme="minorHAnsi"/>
          <w:sz w:val="24"/>
          <w:szCs w:val="24"/>
        </w:rPr>
      </w:pPr>
      <w:proofErr w:type="gramStart"/>
      <w:r w:rsidRPr="002E4C5B">
        <w:rPr>
          <w:rFonts w:cstheme="minorHAnsi"/>
          <w:sz w:val="24"/>
          <w:szCs w:val="24"/>
        </w:rPr>
        <w:t>are</w:t>
      </w:r>
      <w:proofErr w:type="gramEnd"/>
      <w:r w:rsidRPr="002E4C5B">
        <w:rPr>
          <w:rFonts w:cstheme="minorHAnsi"/>
          <w:sz w:val="24"/>
          <w:szCs w:val="24"/>
        </w:rPr>
        <w:t xml:space="preserve"> different kinds of questi</w:t>
      </w:r>
      <w:r w:rsidR="00785F0F" w:rsidRPr="002E4C5B">
        <w:rPr>
          <w:rFonts w:cstheme="minorHAnsi"/>
          <w:sz w:val="24"/>
          <w:szCs w:val="24"/>
        </w:rPr>
        <w:t>ons asked at different times?</w:t>
      </w:r>
    </w:p>
    <w:p w14:paraId="177144EF" w14:textId="77777777" w:rsidR="00785F0F" w:rsidRPr="002E4C5B" w:rsidRDefault="002776DB" w:rsidP="002776DB">
      <w:pPr>
        <w:pStyle w:val="ListParagraph"/>
        <w:numPr>
          <w:ilvl w:val="0"/>
          <w:numId w:val="5"/>
        </w:numPr>
        <w:rPr>
          <w:rFonts w:cstheme="minorHAnsi"/>
          <w:sz w:val="24"/>
          <w:szCs w:val="24"/>
        </w:rPr>
      </w:pPr>
      <w:proofErr w:type="gramStart"/>
      <w:r w:rsidRPr="002E4C5B">
        <w:rPr>
          <w:rFonts w:cstheme="minorHAnsi"/>
          <w:sz w:val="24"/>
          <w:szCs w:val="24"/>
        </w:rPr>
        <w:t>how</w:t>
      </w:r>
      <w:proofErr w:type="gramEnd"/>
      <w:r w:rsidRPr="002E4C5B">
        <w:rPr>
          <w:rFonts w:cstheme="minorHAnsi"/>
          <w:sz w:val="24"/>
          <w:szCs w:val="24"/>
        </w:rPr>
        <w:t xml:space="preserve"> can the teacher make certain that all of the pupils are involved in a question and answer session?</w:t>
      </w:r>
    </w:p>
    <w:p w14:paraId="7D6E6348" w14:textId="77777777" w:rsidR="00785F0F" w:rsidRPr="002E4C5B" w:rsidRDefault="002776DB" w:rsidP="002776DB">
      <w:pPr>
        <w:pStyle w:val="ListParagraph"/>
        <w:numPr>
          <w:ilvl w:val="0"/>
          <w:numId w:val="5"/>
        </w:numPr>
        <w:rPr>
          <w:rFonts w:cstheme="minorHAnsi"/>
          <w:sz w:val="24"/>
          <w:szCs w:val="24"/>
        </w:rPr>
      </w:pPr>
      <w:proofErr w:type="gramStart"/>
      <w:r w:rsidRPr="002E4C5B">
        <w:rPr>
          <w:rFonts w:cstheme="minorHAnsi"/>
          <w:sz w:val="24"/>
          <w:szCs w:val="24"/>
        </w:rPr>
        <w:t>what</w:t>
      </w:r>
      <w:proofErr w:type="gramEnd"/>
      <w:r w:rsidRPr="002E4C5B">
        <w:rPr>
          <w:rFonts w:cstheme="minorHAnsi"/>
          <w:sz w:val="24"/>
          <w:szCs w:val="24"/>
        </w:rPr>
        <w:t xml:space="preserve"> materials does the teacher use to get the key learning points across?  (</w:t>
      </w:r>
      <w:proofErr w:type="spellStart"/>
      <w:r w:rsidRPr="002E4C5B">
        <w:rPr>
          <w:rFonts w:cstheme="minorHAnsi"/>
          <w:sz w:val="24"/>
          <w:szCs w:val="24"/>
        </w:rPr>
        <w:t>eg</w:t>
      </w:r>
      <w:proofErr w:type="spellEnd"/>
      <w:r w:rsidRPr="002E4C5B">
        <w:rPr>
          <w:rFonts w:cstheme="minorHAnsi"/>
          <w:sz w:val="24"/>
          <w:szCs w:val="24"/>
        </w:rPr>
        <w:t xml:space="preserve">:  board;  worksheets;  textbooks;  computers; OHP) </w:t>
      </w:r>
    </w:p>
    <w:p w14:paraId="45B3DB65" w14:textId="0EE3AB7C" w:rsidR="002776DB" w:rsidRPr="002E4C5B" w:rsidRDefault="002776DB" w:rsidP="002776DB">
      <w:pPr>
        <w:pStyle w:val="ListParagraph"/>
        <w:numPr>
          <w:ilvl w:val="0"/>
          <w:numId w:val="5"/>
        </w:numPr>
        <w:rPr>
          <w:rFonts w:cstheme="minorHAnsi"/>
          <w:sz w:val="24"/>
          <w:szCs w:val="24"/>
        </w:rPr>
      </w:pPr>
      <w:proofErr w:type="gramStart"/>
      <w:r w:rsidRPr="002E4C5B">
        <w:rPr>
          <w:rFonts w:cstheme="minorHAnsi"/>
          <w:sz w:val="24"/>
          <w:szCs w:val="24"/>
        </w:rPr>
        <w:t>what</w:t>
      </w:r>
      <w:proofErr w:type="gramEnd"/>
      <w:r w:rsidRPr="002E4C5B">
        <w:rPr>
          <w:rFonts w:cstheme="minorHAnsi"/>
          <w:sz w:val="24"/>
          <w:szCs w:val="24"/>
        </w:rPr>
        <w:t xml:space="preserve"> activities has the teacher planned to get key learning points across?  (</w:t>
      </w:r>
      <w:proofErr w:type="spellStart"/>
      <w:r w:rsidRPr="002E4C5B">
        <w:rPr>
          <w:rFonts w:cstheme="minorHAnsi"/>
          <w:sz w:val="24"/>
          <w:szCs w:val="24"/>
        </w:rPr>
        <w:t>eg</w:t>
      </w:r>
      <w:proofErr w:type="spellEnd"/>
      <w:r w:rsidRPr="002E4C5B">
        <w:rPr>
          <w:rFonts w:cstheme="minorHAnsi"/>
          <w:sz w:val="24"/>
          <w:szCs w:val="24"/>
        </w:rPr>
        <w:t>:  practical work;  gro</w:t>
      </w:r>
      <w:r w:rsidR="00BB5545" w:rsidRPr="002E4C5B">
        <w:rPr>
          <w:rFonts w:cstheme="minorHAnsi"/>
          <w:sz w:val="24"/>
          <w:szCs w:val="24"/>
        </w:rPr>
        <w:t xml:space="preserve">up discussion;  written tasks) </w:t>
      </w:r>
    </w:p>
    <w:p w14:paraId="1FF48D08" w14:textId="77777777" w:rsidR="002776DB" w:rsidRPr="002E4C5B" w:rsidRDefault="002776DB" w:rsidP="002776DB">
      <w:pPr>
        <w:rPr>
          <w:rFonts w:cstheme="minorHAnsi"/>
          <w:sz w:val="24"/>
          <w:szCs w:val="24"/>
        </w:rPr>
      </w:pPr>
      <w:r w:rsidRPr="002E4C5B">
        <w:rPr>
          <w:rFonts w:cstheme="minorHAnsi"/>
          <w:sz w:val="24"/>
          <w:szCs w:val="24"/>
        </w:rPr>
        <w:t>e) How does</w:t>
      </w:r>
      <w:r w:rsidR="00BB5545" w:rsidRPr="002E4C5B">
        <w:rPr>
          <w:rFonts w:cstheme="minorHAnsi"/>
          <w:sz w:val="24"/>
          <w:szCs w:val="24"/>
        </w:rPr>
        <w:t xml:space="preserve"> the school help pupils learn? </w:t>
      </w:r>
    </w:p>
    <w:p w14:paraId="03D32F7F" w14:textId="77777777" w:rsidR="002776DB" w:rsidRPr="002E4C5B" w:rsidRDefault="002776DB" w:rsidP="002776DB">
      <w:pPr>
        <w:rPr>
          <w:rFonts w:cstheme="minorHAnsi"/>
          <w:sz w:val="24"/>
          <w:szCs w:val="24"/>
        </w:rPr>
      </w:pPr>
      <w:r w:rsidRPr="002E4C5B">
        <w:rPr>
          <w:rFonts w:cstheme="minorHAnsi"/>
          <w:sz w:val="24"/>
          <w:szCs w:val="24"/>
        </w:rPr>
        <w:t xml:space="preserve">Consider the </w:t>
      </w:r>
      <w:proofErr w:type="spellStart"/>
      <w:r w:rsidRPr="002E4C5B">
        <w:rPr>
          <w:rFonts w:cstheme="minorHAnsi"/>
          <w:sz w:val="24"/>
          <w:szCs w:val="24"/>
        </w:rPr>
        <w:t>organisa</w:t>
      </w:r>
      <w:r w:rsidR="00BB5545" w:rsidRPr="002E4C5B">
        <w:rPr>
          <w:rFonts w:cstheme="minorHAnsi"/>
          <w:sz w:val="24"/>
          <w:szCs w:val="24"/>
        </w:rPr>
        <w:t>tion</w:t>
      </w:r>
      <w:proofErr w:type="spellEnd"/>
      <w:r w:rsidR="00BB5545" w:rsidRPr="002E4C5B">
        <w:rPr>
          <w:rFonts w:cstheme="minorHAnsi"/>
          <w:sz w:val="24"/>
          <w:szCs w:val="24"/>
        </w:rPr>
        <w:t xml:space="preserve"> of the school as a whole: </w:t>
      </w:r>
    </w:p>
    <w:p w14:paraId="4C671EBF" w14:textId="77777777" w:rsidR="00785F0F" w:rsidRPr="002E4C5B" w:rsidRDefault="002776DB" w:rsidP="002776DB">
      <w:pPr>
        <w:pStyle w:val="ListParagraph"/>
        <w:numPr>
          <w:ilvl w:val="0"/>
          <w:numId w:val="6"/>
        </w:numPr>
        <w:rPr>
          <w:rFonts w:cstheme="minorHAnsi"/>
          <w:sz w:val="24"/>
          <w:szCs w:val="24"/>
        </w:rPr>
      </w:pPr>
      <w:proofErr w:type="gramStart"/>
      <w:r w:rsidRPr="002E4C5B">
        <w:rPr>
          <w:rFonts w:cstheme="minorHAnsi"/>
          <w:sz w:val="24"/>
          <w:szCs w:val="24"/>
        </w:rPr>
        <w:t>is</w:t>
      </w:r>
      <w:proofErr w:type="gramEnd"/>
      <w:r w:rsidRPr="002E4C5B">
        <w:rPr>
          <w:rFonts w:cstheme="minorHAnsi"/>
          <w:sz w:val="24"/>
          <w:szCs w:val="24"/>
        </w:rPr>
        <w:t xml:space="preserve"> there a pastoral system </w:t>
      </w:r>
      <w:proofErr w:type="spellStart"/>
      <w:r w:rsidRPr="002E4C5B">
        <w:rPr>
          <w:rFonts w:cstheme="minorHAnsi"/>
          <w:sz w:val="24"/>
          <w:szCs w:val="24"/>
        </w:rPr>
        <w:t>organised</w:t>
      </w:r>
      <w:proofErr w:type="spellEnd"/>
      <w:r w:rsidRPr="002E4C5B">
        <w:rPr>
          <w:rFonts w:cstheme="minorHAnsi"/>
          <w:sz w:val="24"/>
          <w:szCs w:val="24"/>
        </w:rPr>
        <w:t xml:space="preserve"> to support pupils?   </w:t>
      </w:r>
    </w:p>
    <w:p w14:paraId="7247F8B8" w14:textId="77777777" w:rsidR="00785F0F" w:rsidRPr="002E4C5B" w:rsidRDefault="002776DB" w:rsidP="002776DB">
      <w:pPr>
        <w:pStyle w:val="ListParagraph"/>
        <w:numPr>
          <w:ilvl w:val="0"/>
          <w:numId w:val="6"/>
        </w:numPr>
        <w:rPr>
          <w:rFonts w:cstheme="minorHAnsi"/>
          <w:sz w:val="24"/>
          <w:szCs w:val="24"/>
        </w:rPr>
      </w:pPr>
      <w:proofErr w:type="gramStart"/>
      <w:r w:rsidRPr="002E4C5B">
        <w:rPr>
          <w:rFonts w:cstheme="minorHAnsi"/>
          <w:sz w:val="24"/>
          <w:szCs w:val="24"/>
        </w:rPr>
        <w:t>is</w:t>
      </w:r>
      <w:proofErr w:type="gramEnd"/>
      <w:r w:rsidRPr="002E4C5B">
        <w:rPr>
          <w:rFonts w:cstheme="minorHAnsi"/>
          <w:sz w:val="24"/>
          <w:szCs w:val="24"/>
        </w:rPr>
        <w:t xml:space="preserve"> there a </w:t>
      </w:r>
      <w:proofErr w:type="spellStart"/>
      <w:r w:rsidRPr="002E4C5B">
        <w:rPr>
          <w:rFonts w:cstheme="minorHAnsi"/>
          <w:sz w:val="24"/>
          <w:szCs w:val="24"/>
        </w:rPr>
        <w:t>recognised</w:t>
      </w:r>
      <w:proofErr w:type="spellEnd"/>
      <w:r w:rsidRPr="002E4C5B">
        <w:rPr>
          <w:rFonts w:cstheme="minorHAnsi"/>
          <w:sz w:val="24"/>
          <w:szCs w:val="24"/>
        </w:rPr>
        <w:t xml:space="preserve"> policy for rewards and sanctions t</w:t>
      </w:r>
      <w:r w:rsidR="00785F0F" w:rsidRPr="002E4C5B">
        <w:rPr>
          <w:rFonts w:cstheme="minorHAnsi"/>
          <w:sz w:val="24"/>
          <w:szCs w:val="24"/>
        </w:rPr>
        <w:t xml:space="preserve">hroughout the whole school?    </w:t>
      </w:r>
    </w:p>
    <w:p w14:paraId="792A6827" w14:textId="77777777" w:rsidR="00785F0F" w:rsidRPr="002E4C5B" w:rsidRDefault="002776DB" w:rsidP="002776DB">
      <w:pPr>
        <w:pStyle w:val="ListParagraph"/>
        <w:numPr>
          <w:ilvl w:val="0"/>
          <w:numId w:val="6"/>
        </w:numPr>
        <w:rPr>
          <w:rFonts w:cstheme="minorHAnsi"/>
          <w:sz w:val="24"/>
          <w:szCs w:val="24"/>
        </w:rPr>
      </w:pPr>
      <w:proofErr w:type="gramStart"/>
      <w:r w:rsidRPr="002E4C5B">
        <w:rPr>
          <w:rFonts w:cstheme="minorHAnsi"/>
          <w:sz w:val="24"/>
          <w:szCs w:val="24"/>
        </w:rPr>
        <w:t>how</w:t>
      </w:r>
      <w:proofErr w:type="gramEnd"/>
      <w:r w:rsidRPr="002E4C5B">
        <w:rPr>
          <w:rFonts w:cstheme="minorHAnsi"/>
          <w:sz w:val="24"/>
          <w:szCs w:val="24"/>
        </w:rPr>
        <w:t xml:space="preserve"> is the pupil helped to learn by the way the school is run, or built and designed?  </w:t>
      </w:r>
    </w:p>
    <w:p w14:paraId="0FA63C0B" w14:textId="6AEAAB3C" w:rsidR="002776DB" w:rsidRPr="002E4C5B" w:rsidRDefault="002776DB" w:rsidP="002776DB">
      <w:pPr>
        <w:pStyle w:val="ListParagraph"/>
        <w:numPr>
          <w:ilvl w:val="0"/>
          <w:numId w:val="6"/>
        </w:numPr>
        <w:rPr>
          <w:rFonts w:cstheme="minorHAnsi"/>
          <w:sz w:val="24"/>
          <w:szCs w:val="24"/>
        </w:rPr>
      </w:pPr>
      <w:proofErr w:type="gramStart"/>
      <w:r w:rsidRPr="002E4C5B">
        <w:rPr>
          <w:rFonts w:cstheme="minorHAnsi"/>
          <w:sz w:val="24"/>
          <w:szCs w:val="24"/>
        </w:rPr>
        <w:t>is</w:t>
      </w:r>
      <w:proofErr w:type="gramEnd"/>
      <w:r w:rsidRPr="002E4C5B">
        <w:rPr>
          <w:rFonts w:cstheme="minorHAnsi"/>
          <w:sz w:val="24"/>
          <w:szCs w:val="24"/>
        </w:rPr>
        <w:t xml:space="preserve"> movement in the </w:t>
      </w:r>
      <w:r w:rsidR="00BB5545" w:rsidRPr="002E4C5B">
        <w:rPr>
          <w:rFonts w:cstheme="minorHAnsi"/>
          <w:sz w:val="24"/>
          <w:szCs w:val="24"/>
        </w:rPr>
        <w:t xml:space="preserve">corridors easy and smooth?   </w:t>
      </w:r>
    </w:p>
    <w:p w14:paraId="783594AF" w14:textId="46598B18" w:rsidR="00785F0F" w:rsidRPr="00AF0FE0" w:rsidRDefault="002776DB" w:rsidP="002776DB">
      <w:pPr>
        <w:rPr>
          <w:rFonts w:cstheme="minorHAnsi"/>
          <w:sz w:val="24"/>
          <w:szCs w:val="24"/>
        </w:rPr>
      </w:pPr>
      <w:r w:rsidRPr="002E4C5B">
        <w:rPr>
          <w:rFonts w:cstheme="minorHAnsi"/>
          <w:sz w:val="24"/>
          <w:szCs w:val="24"/>
        </w:rPr>
        <w:t>Consider the differences you observe between primary and secondary schools</w:t>
      </w:r>
      <w:r w:rsidR="00813D74" w:rsidRPr="002E4C5B">
        <w:rPr>
          <w:rFonts w:cstheme="minorHAnsi"/>
          <w:sz w:val="24"/>
          <w:szCs w:val="24"/>
        </w:rPr>
        <w:t>.</w:t>
      </w:r>
      <w:r w:rsidRPr="002E4C5B">
        <w:rPr>
          <w:rFonts w:cstheme="minorHAnsi"/>
          <w:sz w:val="24"/>
          <w:szCs w:val="24"/>
        </w:rPr>
        <w:t xml:space="preserve"> What is the significance </w:t>
      </w:r>
      <w:r w:rsidR="00BB5545" w:rsidRPr="002E4C5B">
        <w:rPr>
          <w:rFonts w:cstheme="minorHAnsi"/>
          <w:sz w:val="24"/>
          <w:szCs w:val="24"/>
        </w:rPr>
        <w:t xml:space="preserve">in relation to pupil learning? </w:t>
      </w:r>
    </w:p>
    <w:p w14:paraId="7154F05A" w14:textId="77777777" w:rsidR="002776DB" w:rsidRPr="002E4C5B" w:rsidRDefault="002776DB" w:rsidP="002776DB">
      <w:pPr>
        <w:rPr>
          <w:rFonts w:cstheme="minorHAnsi"/>
          <w:b/>
          <w:sz w:val="24"/>
          <w:szCs w:val="24"/>
        </w:rPr>
      </w:pPr>
      <w:r w:rsidRPr="002E4C5B">
        <w:rPr>
          <w:rFonts w:cstheme="minorHAnsi"/>
          <w:b/>
          <w:sz w:val="24"/>
          <w:szCs w:val="24"/>
        </w:rPr>
        <w:t>4.4 Observation Ta</w:t>
      </w:r>
      <w:r w:rsidR="00BB5545" w:rsidRPr="002E4C5B">
        <w:rPr>
          <w:rFonts w:cstheme="minorHAnsi"/>
          <w:b/>
          <w:sz w:val="24"/>
          <w:szCs w:val="24"/>
        </w:rPr>
        <w:t xml:space="preserve">sk 5 - Summary of Observations </w:t>
      </w:r>
    </w:p>
    <w:p w14:paraId="62958DBA" w14:textId="77777777" w:rsidR="002776DB" w:rsidRPr="002E4C5B" w:rsidRDefault="002776DB" w:rsidP="002776DB">
      <w:pPr>
        <w:rPr>
          <w:rFonts w:cstheme="minorHAnsi"/>
          <w:sz w:val="24"/>
          <w:szCs w:val="24"/>
        </w:rPr>
      </w:pPr>
      <w:r w:rsidRPr="002E4C5B">
        <w:rPr>
          <w:rFonts w:cstheme="minorHAnsi"/>
          <w:sz w:val="24"/>
          <w:szCs w:val="24"/>
        </w:rPr>
        <w:t>After you have completed your observation work you should take some time to reflect on what you have seen.  It will help you to focus your ideas if you complete the "Summary of Reflections” in the Primary School</w:t>
      </w:r>
    </w:p>
    <w:p w14:paraId="1E6AFB1A" w14:textId="77777777" w:rsidR="00EA6929" w:rsidRPr="002E4C5B" w:rsidRDefault="00EA6929" w:rsidP="00EA6929">
      <w:pPr>
        <w:rPr>
          <w:rFonts w:cstheme="minorHAnsi"/>
          <w:sz w:val="24"/>
          <w:szCs w:val="24"/>
        </w:rPr>
      </w:pPr>
    </w:p>
    <w:p w14:paraId="092FE8D1" w14:textId="77777777" w:rsidR="00476C73" w:rsidRPr="002E4C5B" w:rsidRDefault="00476C73" w:rsidP="00EA6929">
      <w:pPr>
        <w:rPr>
          <w:rFonts w:cstheme="minorHAnsi"/>
          <w:sz w:val="24"/>
          <w:szCs w:val="24"/>
        </w:rPr>
      </w:pPr>
    </w:p>
    <w:p w14:paraId="0E0361A3" w14:textId="77777777" w:rsidR="00476C73" w:rsidRPr="002E4C5B" w:rsidRDefault="00476C73" w:rsidP="00EA6929">
      <w:pPr>
        <w:rPr>
          <w:rFonts w:cstheme="minorHAnsi"/>
          <w:sz w:val="24"/>
          <w:szCs w:val="24"/>
        </w:rPr>
      </w:pPr>
    </w:p>
    <w:p w14:paraId="32C5572C" w14:textId="77777777" w:rsidR="00476C73" w:rsidRPr="002E4C5B" w:rsidRDefault="00476C73" w:rsidP="00EA6929">
      <w:pPr>
        <w:rPr>
          <w:rFonts w:cstheme="minorHAnsi"/>
          <w:sz w:val="24"/>
          <w:szCs w:val="24"/>
        </w:rPr>
      </w:pPr>
    </w:p>
    <w:p w14:paraId="57AE0C39" w14:textId="77777777" w:rsidR="00476C73" w:rsidRPr="002E4C5B" w:rsidRDefault="00476C73" w:rsidP="00EA6929">
      <w:pPr>
        <w:rPr>
          <w:rFonts w:cstheme="minorHAnsi"/>
          <w:sz w:val="24"/>
          <w:szCs w:val="24"/>
        </w:rPr>
      </w:pPr>
    </w:p>
    <w:p w14:paraId="4B17CD5C" w14:textId="77777777" w:rsidR="00476C73" w:rsidRPr="002E4C5B" w:rsidRDefault="00476C73" w:rsidP="00EA6929">
      <w:pPr>
        <w:rPr>
          <w:rFonts w:cstheme="minorHAnsi"/>
          <w:sz w:val="24"/>
          <w:szCs w:val="24"/>
        </w:rPr>
      </w:pPr>
    </w:p>
    <w:p w14:paraId="6B2E166A" w14:textId="77777777" w:rsidR="00476C73" w:rsidRPr="002E4C5B" w:rsidRDefault="00476C73" w:rsidP="00EA6929">
      <w:pPr>
        <w:rPr>
          <w:rFonts w:cstheme="minorHAnsi"/>
          <w:sz w:val="24"/>
          <w:szCs w:val="24"/>
        </w:rPr>
      </w:pPr>
    </w:p>
    <w:p w14:paraId="621ED219" w14:textId="77777777" w:rsidR="00476C73" w:rsidRPr="002E4C5B" w:rsidRDefault="00476C73" w:rsidP="00EA6929">
      <w:pPr>
        <w:rPr>
          <w:rFonts w:cstheme="minorHAnsi"/>
          <w:sz w:val="24"/>
          <w:szCs w:val="24"/>
        </w:rPr>
      </w:pPr>
    </w:p>
    <w:p w14:paraId="2CC6AEBE" w14:textId="77777777" w:rsidR="00476C73" w:rsidRPr="002E4C5B" w:rsidRDefault="00476C73" w:rsidP="00EA6929">
      <w:pPr>
        <w:rPr>
          <w:rFonts w:cstheme="minorHAnsi"/>
          <w:sz w:val="24"/>
          <w:szCs w:val="24"/>
        </w:rPr>
      </w:pPr>
    </w:p>
    <w:p w14:paraId="4B929C4F" w14:textId="77777777" w:rsidR="00476C73" w:rsidRPr="002E4C5B" w:rsidRDefault="00476C73" w:rsidP="00476C73">
      <w:pPr>
        <w:keepNext/>
        <w:spacing w:after="0" w:line="240" w:lineRule="auto"/>
        <w:jc w:val="both"/>
        <w:rPr>
          <w:rFonts w:eastAsia="Times New Roman" w:cstheme="minorHAnsi"/>
          <w:b/>
          <w:sz w:val="24"/>
          <w:szCs w:val="24"/>
          <w:lang w:val="en-GB"/>
        </w:rPr>
      </w:pPr>
      <w:r w:rsidRPr="002E4C5B">
        <w:rPr>
          <w:rFonts w:eastAsia="Times New Roman" w:cstheme="minorHAnsi"/>
          <w:b/>
          <w:sz w:val="24"/>
          <w:szCs w:val="24"/>
          <w:lang w:val="en-GB"/>
        </w:rPr>
        <w:t xml:space="preserve">Primary </w:t>
      </w:r>
      <w:r w:rsidR="00284C0C" w:rsidRPr="002E4C5B">
        <w:rPr>
          <w:rFonts w:eastAsia="Times New Roman" w:cstheme="minorHAnsi"/>
          <w:b/>
          <w:sz w:val="24"/>
          <w:szCs w:val="24"/>
          <w:lang w:val="en-GB"/>
        </w:rPr>
        <w:t xml:space="preserve">school experience </w:t>
      </w:r>
      <w:r w:rsidRPr="002E4C5B">
        <w:rPr>
          <w:rFonts w:eastAsia="Times New Roman" w:cstheme="minorHAnsi"/>
          <w:b/>
          <w:sz w:val="24"/>
          <w:szCs w:val="24"/>
          <w:lang w:val="en-GB"/>
        </w:rPr>
        <w:t>– Professional Learning Activities</w:t>
      </w:r>
    </w:p>
    <w:p w14:paraId="52835CD6" w14:textId="77777777" w:rsidR="00476C73" w:rsidRPr="002E4C5B" w:rsidRDefault="00476C73" w:rsidP="00476C73">
      <w:pPr>
        <w:keepNext/>
        <w:spacing w:after="0" w:line="240" w:lineRule="auto"/>
        <w:jc w:val="both"/>
        <w:rPr>
          <w:rFonts w:eastAsia="Times New Roman" w:cstheme="minorHAnsi"/>
          <w:sz w:val="24"/>
          <w:szCs w:val="24"/>
          <w:lang w:val="en-GB"/>
        </w:rPr>
      </w:pPr>
    </w:p>
    <w:p w14:paraId="148D6B4A"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At the end of your observation work, use your notes to help you to draw conclusions and to reflect upon your school placement experiences as follows:</w:t>
      </w:r>
    </w:p>
    <w:p w14:paraId="1059BECB" w14:textId="77777777" w:rsidR="00476C73" w:rsidRPr="002E4C5B" w:rsidRDefault="00476C73" w:rsidP="00476C73">
      <w:pPr>
        <w:keepNext/>
        <w:spacing w:after="0" w:line="240" w:lineRule="auto"/>
        <w:jc w:val="both"/>
        <w:rPr>
          <w:rFonts w:eastAsia="Times New Roman" w:cstheme="minorHAnsi"/>
          <w:sz w:val="24"/>
          <w:szCs w:val="24"/>
          <w:lang w:val="en-GB"/>
        </w:rPr>
      </w:pPr>
    </w:p>
    <w:p w14:paraId="5DF91B1B"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sz w:val="24"/>
          <w:szCs w:val="24"/>
          <w:lang w:val="en-GB"/>
        </w:rPr>
        <w:t>1.</w:t>
      </w:r>
      <w:r w:rsidRPr="002E4C5B">
        <w:rPr>
          <w:rFonts w:eastAsia="Times New Roman" w:cstheme="minorHAnsi"/>
          <w:sz w:val="24"/>
          <w:szCs w:val="24"/>
          <w:lang w:val="en-GB"/>
        </w:rPr>
        <w:tab/>
        <w:t>Describe some characteristics of the primary school that you were in.</w:t>
      </w:r>
    </w:p>
    <w:p w14:paraId="3891BED7" w14:textId="77777777" w:rsidR="00476C73" w:rsidRPr="002E4C5B" w:rsidRDefault="00476C73" w:rsidP="00476C73">
      <w:pPr>
        <w:keepNext/>
        <w:spacing w:after="0" w:line="240" w:lineRule="auto"/>
        <w:ind w:left="720"/>
        <w:jc w:val="both"/>
        <w:rPr>
          <w:rFonts w:eastAsia="Times New Roman" w:cstheme="minorHAnsi"/>
          <w:sz w:val="24"/>
          <w:szCs w:val="24"/>
          <w:lang w:val="en-GB"/>
        </w:rPr>
      </w:pPr>
      <w:r w:rsidRPr="002E4C5B">
        <w:rPr>
          <w:rFonts w:eastAsia="Times New Roman" w:cstheme="minorHAnsi"/>
          <w:sz w:val="24"/>
          <w:szCs w:val="24"/>
          <w:lang w:val="en-GB"/>
        </w:rPr>
        <w:t>(</w:t>
      </w:r>
      <w:proofErr w:type="gramStart"/>
      <w:r w:rsidRPr="002E4C5B">
        <w:rPr>
          <w:rFonts w:eastAsia="Times New Roman" w:cstheme="minorHAnsi"/>
          <w:sz w:val="24"/>
          <w:szCs w:val="24"/>
          <w:lang w:val="en-GB"/>
        </w:rPr>
        <w:t>size</w:t>
      </w:r>
      <w:proofErr w:type="gramEnd"/>
      <w:r w:rsidRPr="002E4C5B">
        <w:rPr>
          <w:rFonts w:eastAsia="Times New Roman" w:cstheme="minorHAnsi"/>
          <w:sz w:val="24"/>
          <w:szCs w:val="24"/>
          <w:lang w:val="en-GB"/>
        </w:rPr>
        <w:t>? urban/suburban/rural/inner-city? ethnic composition? physical layout? number of staff? denominational? ethos?......)</w:t>
      </w:r>
    </w:p>
    <w:p w14:paraId="4A530463" w14:textId="77777777" w:rsidR="00476C73" w:rsidRPr="002E4C5B" w:rsidRDefault="00476C73" w:rsidP="00476C73">
      <w:pPr>
        <w:keepNext/>
        <w:spacing w:after="0" w:line="240" w:lineRule="auto"/>
        <w:jc w:val="both"/>
        <w:rPr>
          <w:rFonts w:eastAsia="Times New Roman" w:cstheme="minorHAnsi"/>
          <w:sz w:val="24"/>
          <w:szCs w:val="24"/>
          <w:lang w:val="en-GB"/>
        </w:rPr>
      </w:pPr>
    </w:p>
    <w:p w14:paraId="6DDC3256" w14:textId="77777777" w:rsidR="00476C73" w:rsidRPr="002E4C5B" w:rsidRDefault="00476C73" w:rsidP="00476C73">
      <w:pPr>
        <w:keepNext/>
        <w:spacing w:after="0" w:line="240" w:lineRule="auto"/>
        <w:jc w:val="both"/>
        <w:rPr>
          <w:rFonts w:eastAsia="Times New Roman" w:cstheme="minorHAnsi"/>
          <w:sz w:val="24"/>
          <w:szCs w:val="24"/>
          <w:lang w:val="en-GB"/>
        </w:rPr>
      </w:pPr>
    </w:p>
    <w:p w14:paraId="33840E6B" w14:textId="77777777" w:rsidR="00476C73" w:rsidRPr="002E4C5B" w:rsidRDefault="00476C73" w:rsidP="00476C73">
      <w:pPr>
        <w:keepNext/>
        <w:spacing w:after="0" w:line="240" w:lineRule="auto"/>
        <w:jc w:val="both"/>
        <w:rPr>
          <w:rFonts w:eastAsia="Times New Roman" w:cstheme="minorHAnsi"/>
          <w:sz w:val="24"/>
          <w:szCs w:val="24"/>
          <w:lang w:val="en-GB"/>
        </w:rPr>
      </w:pPr>
    </w:p>
    <w:p w14:paraId="6C29FE67" w14:textId="77777777" w:rsidR="00476C73" w:rsidRPr="002E4C5B" w:rsidRDefault="00476C73" w:rsidP="00476C73">
      <w:pPr>
        <w:keepNext/>
        <w:spacing w:after="0" w:line="240" w:lineRule="auto"/>
        <w:jc w:val="both"/>
        <w:rPr>
          <w:rFonts w:eastAsia="Times New Roman" w:cstheme="minorHAnsi"/>
          <w:sz w:val="24"/>
          <w:szCs w:val="24"/>
          <w:lang w:val="en-GB"/>
        </w:rPr>
      </w:pPr>
    </w:p>
    <w:p w14:paraId="2211A5F6" w14:textId="77777777" w:rsidR="00476C73" w:rsidRPr="002E4C5B" w:rsidRDefault="00476C73" w:rsidP="00476C73">
      <w:pPr>
        <w:keepNext/>
        <w:spacing w:after="0" w:line="240" w:lineRule="auto"/>
        <w:jc w:val="both"/>
        <w:rPr>
          <w:rFonts w:eastAsia="Times New Roman" w:cstheme="minorHAnsi"/>
          <w:sz w:val="24"/>
          <w:szCs w:val="24"/>
          <w:lang w:val="en-GB"/>
        </w:rPr>
      </w:pPr>
    </w:p>
    <w:p w14:paraId="1A18A19D" w14:textId="77777777" w:rsidR="00476C73" w:rsidRPr="002E4C5B" w:rsidRDefault="00476C73" w:rsidP="00476C73">
      <w:pPr>
        <w:keepNext/>
        <w:spacing w:after="0" w:line="240" w:lineRule="auto"/>
        <w:jc w:val="both"/>
        <w:rPr>
          <w:rFonts w:eastAsia="Times New Roman" w:cstheme="minorHAnsi"/>
          <w:sz w:val="24"/>
          <w:szCs w:val="24"/>
          <w:lang w:val="en-GB"/>
        </w:rPr>
      </w:pPr>
    </w:p>
    <w:p w14:paraId="3DFCD64F" w14:textId="77777777" w:rsidR="00476C73" w:rsidRPr="002E4C5B" w:rsidRDefault="00476C73" w:rsidP="00476C73">
      <w:pPr>
        <w:keepNext/>
        <w:spacing w:after="0" w:line="240" w:lineRule="auto"/>
        <w:jc w:val="both"/>
        <w:rPr>
          <w:rFonts w:eastAsia="Times New Roman" w:cstheme="minorHAnsi"/>
          <w:sz w:val="24"/>
          <w:szCs w:val="24"/>
          <w:lang w:val="en-GB"/>
        </w:rPr>
      </w:pPr>
    </w:p>
    <w:p w14:paraId="27B6591C" w14:textId="77777777" w:rsidR="00476C73" w:rsidRPr="002E4C5B" w:rsidRDefault="00476C73" w:rsidP="00476C73">
      <w:pPr>
        <w:keepNext/>
        <w:spacing w:after="0" w:line="240" w:lineRule="auto"/>
        <w:jc w:val="both"/>
        <w:rPr>
          <w:rFonts w:eastAsia="Times New Roman" w:cstheme="minorHAnsi"/>
          <w:sz w:val="24"/>
          <w:szCs w:val="24"/>
          <w:lang w:val="en-GB"/>
        </w:rPr>
      </w:pPr>
    </w:p>
    <w:p w14:paraId="19855ACB" w14:textId="77777777" w:rsidR="00476C73" w:rsidRPr="002E4C5B" w:rsidRDefault="00476C73" w:rsidP="00476C73">
      <w:pPr>
        <w:keepNext/>
        <w:spacing w:after="0" w:line="240" w:lineRule="auto"/>
        <w:jc w:val="both"/>
        <w:rPr>
          <w:rFonts w:eastAsia="Times New Roman" w:cstheme="minorHAnsi"/>
          <w:sz w:val="24"/>
          <w:szCs w:val="24"/>
          <w:lang w:val="en-GB"/>
        </w:rPr>
      </w:pPr>
    </w:p>
    <w:p w14:paraId="2BF8EC7F" w14:textId="77777777" w:rsidR="00476C73" w:rsidRPr="002E4C5B" w:rsidRDefault="00476C73" w:rsidP="00476C73">
      <w:pPr>
        <w:keepNext/>
        <w:spacing w:after="0" w:line="240" w:lineRule="auto"/>
        <w:jc w:val="both"/>
        <w:rPr>
          <w:rFonts w:eastAsia="Times New Roman" w:cstheme="minorHAnsi"/>
          <w:sz w:val="24"/>
          <w:szCs w:val="24"/>
          <w:lang w:val="en-GB"/>
        </w:rPr>
      </w:pPr>
    </w:p>
    <w:p w14:paraId="07959A4F" w14:textId="77777777" w:rsidR="00476C73" w:rsidRPr="002E4C5B" w:rsidRDefault="00476C73" w:rsidP="00476C73">
      <w:pPr>
        <w:keepNext/>
        <w:spacing w:after="0" w:line="240" w:lineRule="auto"/>
        <w:jc w:val="both"/>
        <w:rPr>
          <w:rFonts w:eastAsia="Times New Roman" w:cstheme="minorHAnsi"/>
          <w:sz w:val="24"/>
          <w:szCs w:val="24"/>
          <w:lang w:val="en-GB"/>
        </w:rPr>
      </w:pPr>
    </w:p>
    <w:p w14:paraId="114D77D5" w14:textId="77777777" w:rsidR="00476C73" w:rsidRPr="002E4C5B" w:rsidRDefault="00476C73" w:rsidP="00476C73">
      <w:pPr>
        <w:keepNext/>
        <w:spacing w:after="0" w:line="240" w:lineRule="auto"/>
        <w:jc w:val="both"/>
        <w:rPr>
          <w:rFonts w:eastAsia="Times New Roman" w:cstheme="minorHAnsi"/>
          <w:sz w:val="24"/>
          <w:szCs w:val="24"/>
          <w:lang w:val="en-GB"/>
        </w:rPr>
      </w:pPr>
    </w:p>
    <w:p w14:paraId="63FAE385" w14:textId="77777777" w:rsidR="00476C73" w:rsidRPr="002E4C5B" w:rsidRDefault="00476C73" w:rsidP="00476C73">
      <w:pPr>
        <w:keepNext/>
        <w:spacing w:after="0" w:line="240" w:lineRule="auto"/>
        <w:jc w:val="both"/>
        <w:rPr>
          <w:rFonts w:eastAsia="Times New Roman" w:cstheme="minorHAnsi"/>
          <w:sz w:val="24"/>
          <w:szCs w:val="24"/>
          <w:lang w:val="en-GB"/>
        </w:rPr>
      </w:pPr>
    </w:p>
    <w:p w14:paraId="2AF7478D" w14:textId="77777777" w:rsidR="00476C73" w:rsidRPr="002E4C5B" w:rsidRDefault="00476C73" w:rsidP="00476C73">
      <w:pPr>
        <w:keepNext/>
        <w:spacing w:after="0" w:line="240" w:lineRule="auto"/>
        <w:jc w:val="both"/>
        <w:rPr>
          <w:rFonts w:eastAsia="Times New Roman" w:cstheme="minorHAnsi"/>
          <w:sz w:val="24"/>
          <w:szCs w:val="24"/>
          <w:lang w:val="en-GB"/>
        </w:rPr>
      </w:pPr>
    </w:p>
    <w:p w14:paraId="6B80A4B7" w14:textId="77777777" w:rsidR="00476C73" w:rsidRPr="002E4C5B" w:rsidRDefault="00476C73" w:rsidP="00476C73">
      <w:pPr>
        <w:keepNext/>
        <w:spacing w:after="0" w:line="240" w:lineRule="auto"/>
        <w:jc w:val="both"/>
        <w:rPr>
          <w:rFonts w:eastAsia="Times New Roman" w:cstheme="minorHAnsi"/>
          <w:sz w:val="24"/>
          <w:szCs w:val="24"/>
          <w:lang w:val="en-GB"/>
        </w:rPr>
      </w:pPr>
    </w:p>
    <w:p w14:paraId="413BFF09"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sz w:val="24"/>
          <w:szCs w:val="24"/>
          <w:lang w:val="en-GB"/>
        </w:rPr>
        <w:t>2.</w:t>
      </w:r>
      <w:r w:rsidRPr="002E4C5B">
        <w:rPr>
          <w:rFonts w:eastAsia="Times New Roman" w:cstheme="minorHAnsi"/>
          <w:sz w:val="24"/>
          <w:szCs w:val="24"/>
          <w:lang w:val="en-GB"/>
        </w:rPr>
        <w:tab/>
        <w:t>Describe one of the classrooms that you worked in.</w:t>
      </w:r>
    </w:p>
    <w:p w14:paraId="35B3CE2B"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4DF90F8D"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66D67C72"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4D7114A7"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06323273"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4EC608D8"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1E4E209C"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3645C7DB"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2E10E577"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593FD5F4"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00FFD5AD"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71B4EDC4"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45126094"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6D0FF431"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1817E142"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6729525A"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37493B6F"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0F79EB04"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5339BC30"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68F55F11"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284D0304" w14:textId="77777777" w:rsidR="00476C73" w:rsidRPr="002E4C5B" w:rsidRDefault="00476C73" w:rsidP="00476C73">
      <w:pPr>
        <w:keepNext/>
        <w:tabs>
          <w:tab w:val="left" w:pos="720"/>
        </w:tabs>
        <w:spacing w:after="0" w:line="240" w:lineRule="auto"/>
        <w:jc w:val="both"/>
        <w:rPr>
          <w:rFonts w:eastAsia="Times New Roman" w:cstheme="minorHAnsi"/>
          <w:sz w:val="24"/>
          <w:szCs w:val="24"/>
          <w:lang w:val="en-GB"/>
        </w:rPr>
      </w:pPr>
    </w:p>
    <w:p w14:paraId="2D798340"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sz w:val="24"/>
          <w:szCs w:val="24"/>
          <w:lang w:val="en-GB"/>
        </w:rPr>
        <w:t xml:space="preserve">3. </w:t>
      </w:r>
      <w:r w:rsidRPr="002E4C5B">
        <w:rPr>
          <w:rFonts w:eastAsia="Times New Roman" w:cstheme="minorHAnsi"/>
          <w:sz w:val="24"/>
          <w:szCs w:val="24"/>
          <w:lang w:val="en-GB"/>
        </w:rPr>
        <w:tab/>
        <w:t>Describe a primary teacher's typical day.</w:t>
      </w:r>
    </w:p>
    <w:p w14:paraId="29ACFD14" w14:textId="77777777" w:rsidR="00476C73" w:rsidRPr="002E4C5B" w:rsidRDefault="00476C73" w:rsidP="00476C73">
      <w:pPr>
        <w:keepNext/>
        <w:spacing w:after="0" w:line="240" w:lineRule="auto"/>
        <w:jc w:val="both"/>
        <w:rPr>
          <w:rFonts w:eastAsia="Times New Roman" w:cstheme="minorHAnsi"/>
          <w:sz w:val="24"/>
          <w:szCs w:val="24"/>
          <w:lang w:val="en-GB"/>
        </w:rPr>
      </w:pPr>
    </w:p>
    <w:p w14:paraId="6C759F09" w14:textId="77777777" w:rsidR="00476C73" w:rsidRPr="002E4C5B" w:rsidRDefault="00476C73" w:rsidP="00476C73">
      <w:pPr>
        <w:keepNext/>
        <w:spacing w:after="0" w:line="240" w:lineRule="auto"/>
        <w:jc w:val="both"/>
        <w:rPr>
          <w:rFonts w:eastAsia="Times New Roman" w:cstheme="minorHAnsi"/>
          <w:sz w:val="24"/>
          <w:szCs w:val="24"/>
          <w:lang w:val="en-GB"/>
        </w:rPr>
      </w:pPr>
    </w:p>
    <w:p w14:paraId="77631400" w14:textId="77777777" w:rsidR="00476C73" w:rsidRPr="002E4C5B" w:rsidRDefault="00476C73" w:rsidP="00476C73">
      <w:pPr>
        <w:keepNext/>
        <w:spacing w:after="0" w:line="240" w:lineRule="auto"/>
        <w:jc w:val="both"/>
        <w:rPr>
          <w:rFonts w:eastAsia="Times New Roman" w:cstheme="minorHAnsi"/>
          <w:sz w:val="24"/>
          <w:szCs w:val="24"/>
          <w:lang w:val="en-GB"/>
        </w:rPr>
      </w:pPr>
    </w:p>
    <w:p w14:paraId="2F034E65" w14:textId="77777777" w:rsidR="00476C73" w:rsidRPr="002E4C5B" w:rsidRDefault="00476C73" w:rsidP="00476C73">
      <w:pPr>
        <w:keepNext/>
        <w:spacing w:after="0" w:line="240" w:lineRule="auto"/>
        <w:jc w:val="both"/>
        <w:rPr>
          <w:rFonts w:eastAsia="Times New Roman" w:cstheme="minorHAnsi"/>
          <w:sz w:val="24"/>
          <w:szCs w:val="24"/>
          <w:lang w:val="en-GB"/>
        </w:rPr>
      </w:pPr>
    </w:p>
    <w:p w14:paraId="2CE33F0D" w14:textId="77777777" w:rsidR="00476C73" w:rsidRPr="002E4C5B" w:rsidRDefault="00476C73" w:rsidP="00476C73">
      <w:pPr>
        <w:keepNext/>
        <w:spacing w:after="0" w:line="240" w:lineRule="auto"/>
        <w:jc w:val="both"/>
        <w:rPr>
          <w:rFonts w:eastAsia="Times New Roman" w:cstheme="minorHAnsi"/>
          <w:sz w:val="24"/>
          <w:szCs w:val="24"/>
          <w:lang w:val="en-GB"/>
        </w:rPr>
      </w:pPr>
    </w:p>
    <w:p w14:paraId="24F69EB4" w14:textId="77777777" w:rsidR="00476C73" w:rsidRPr="002E4C5B" w:rsidRDefault="00476C73" w:rsidP="00476C73">
      <w:pPr>
        <w:keepNext/>
        <w:spacing w:after="0" w:line="240" w:lineRule="auto"/>
        <w:jc w:val="both"/>
        <w:rPr>
          <w:rFonts w:eastAsia="Times New Roman" w:cstheme="minorHAnsi"/>
          <w:sz w:val="24"/>
          <w:szCs w:val="24"/>
          <w:lang w:val="en-GB"/>
        </w:rPr>
      </w:pPr>
    </w:p>
    <w:p w14:paraId="24333616" w14:textId="77777777" w:rsidR="00476C73" w:rsidRPr="002E4C5B" w:rsidRDefault="00476C73" w:rsidP="00476C73">
      <w:pPr>
        <w:keepNext/>
        <w:spacing w:after="0" w:line="240" w:lineRule="auto"/>
        <w:jc w:val="both"/>
        <w:rPr>
          <w:rFonts w:eastAsia="Times New Roman" w:cstheme="minorHAnsi"/>
          <w:sz w:val="24"/>
          <w:szCs w:val="24"/>
          <w:lang w:val="en-GB"/>
        </w:rPr>
      </w:pPr>
    </w:p>
    <w:p w14:paraId="5BAEA389" w14:textId="77777777" w:rsidR="00476C73" w:rsidRPr="002E4C5B" w:rsidRDefault="00476C73" w:rsidP="00476C73">
      <w:pPr>
        <w:keepNext/>
        <w:spacing w:after="0" w:line="240" w:lineRule="auto"/>
        <w:jc w:val="both"/>
        <w:rPr>
          <w:rFonts w:eastAsia="Times New Roman" w:cstheme="minorHAnsi"/>
          <w:sz w:val="24"/>
          <w:szCs w:val="24"/>
          <w:lang w:val="en-GB"/>
        </w:rPr>
      </w:pPr>
    </w:p>
    <w:p w14:paraId="55C4ABCA" w14:textId="77777777" w:rsidR="00476C73" w:rsidRPr="002E4C5B" w:rsidRDefault="00476C73" w:rsidP="00476C73">
      <w:pPr>
        <w:keepNext/>
        <w:spacing w:after="0" w:line="240" w:lineRule="auto"/>
        <w:jc w:val="both"/>
        <w:rPr>
          <w:rFonts w:eastAsia="Times New Roman" w:cstheme="minorHAnsi"/>
          <w:sz w:val="24"/>
          <w:szCs w:val="24"/>
          <w:lang w:val="en-GB"/>
        </w:rPr>
      </w:pPr>
    </w:p>
    <w:p w14:paraId="74FF493C" w14:textId="77777777" w:rsidR="00476C73" w:rsidRPr="002E4C5B" w:rsidRDefault="00476C73" w:rsidP="00476C73">
      <w:pPr>
        <w:keepNext/>
        <w:spacing w:after="0" w:line="240" w:lineRule="auto"/>
        <w:jc w:val="both"/>
        <w:rPr>
          <w:rFonts w:eastAsia="Times New Roman" w:cstheme="minorHAnsi"/>
          <w:sz w:val="24"/>
          <w:szCs w:val="24"/>
          <w:lang w:val="en-GB"/>
        </w:rPr>
      </w:pPr>
    </w:p>
    <w:p w14:paraId="00A96F5F" w14:textId="77777777" w:rsidR="00476C73" w:rsidRPr="002E4C5B" w:rsidRDefault="00476C73" w:rsidP="00476C73">
      <w:pPr>
        <w:keepNext/>
        <w:spacing w:after="0" w:line="240" w:lineRule="auto"/>
        <w:jc w:val="both"/>
        <w:rPr>
          <w:rFonts w:eastAsia="Times New Roman" w:cstheme="minorHAnsi"/>
          <w:sz w:val="24"/>
          <w:szCs w:val="24"/>
          <w:lang w:val="en-GB"/>
        </w:rPr>
      </w:pPr>
    </w:p>
    <w:p w14:paraId="7F224AA0" w14:textId="77777777" w:rsidR="00476C73" w:rsidRPr="002E4C5B" w:rsidRDefault="00476C73" w:rsidP="00476C73">
      <w:pPr>
        <w:keepNext/>
        <w:spacing w:after="0" w:line="240" w:lineRule="auto"/>
        <w:jc w:val="both"/>
        <w:rPr>
          <w:rFonts w:eastAsia="Times New Roman" w:cstheme="minorHAnsi"/>
          <w:sz w:val="24"/>
          <w:szCs w:val="24"/>
          <w:lang w:val="en-GB"/>
        </w:rPr>
      </w:pPr>
    </w:p>
    <w:p w14:paraId="6195E864" w14:textId="77777777" w:rsidR="00476C73" w:rsidRPr="002E4C5B" w:rsidRDefault="00476C73" w:rsidP="00476C73">
      <w:pPr>
        <w:keepNext/>
        <w:spacing w:after="0" w:line="240" w:lineRule="auto"/>
        <w:jc w:val="both"/>
        <w:rPr>
          <w:rFonts w:eastAsia="Times New Roman" w:cstheme="minorHAnsi"/>
          <w:sz w:val="24"/>
          <w:szCs w:val="24"/>
          <w:lang w:val="en-GB"/>
        </w:rPr>
      </w:pPr>
    </w:p>
    <w:p w14:paraId="4F012AE8" w14:textId="77777777" w:rsidR="00476C73" w:rsidRPr="002E4C5B" w:rsidRDefault="00476C73" w:rsidP="00476C73">
      <w:pPr>
        <w:keepNext/>
        <w:spacing w:after="0" w:line="240" w:lineRule="auto"/>
        <w:jc w:val="both"/>
        <w:rPr>
          <w:rFonts w:eastAsia="Times New Roman" w:cstheme="minorHAnsi"/>
          <w:sz w:val="24"/>
          <w:szCs w:val="24"/>
          <w:lang w:val="en-GB"/>
        </w:rPr>
      </w:pPr>
    </w:p>
    <w:p w14:paraId="7AD7D34E" w14:textId="77777777" w:rsidR="00476C73" w:rsidRPr="002E4C5B" w:rsidRDefault="00476C73" w:rsidP="00476C73">
      <w:pPr>
        <w:keepNext/>
        <w:spacing w:after="0" w:line="240" w:lineRule="auto"/>
        <w:jc w:val="both"/>
        <w:rPr>
          <w:rFonts w:eastAsia="Times New Roman" w:cstheme="minorHAnsi"/>
          <w:sz w:val="24"/>
          <w:szCs w:val="24"/>
          <w:lang w:val="en-GB"/>
        </w:rPr>
      </w:pPr>
    </w:p>
    <w:p w14:paraId="44D24D0C" w14:textId="77777777" w:rsidR="00476C73" w:rsidRPr="002E4C5B" w:rsidRDefault="00476C73" w:rsidP="00476C73">
      <w:pPr>
        <w:keepNext/>
        <w:spacing w:after="0" w:line="240" w:lineRule="auto"/>
        <w:jc w:val="both"/>
        <w:rPr>
          <w:rFonts w:eastAsia="Times New Roman" w:cstheme="minorHAnsi"/>
          <w:sz w:val="24"/>
          <w:szCs w:val="24"/>
          <w:lang w:val="en-GB"/>
        </w:rPr>
      </w:pPr>
    </w:p>
    <w:p w14:paraId="52E2ACFC" w14:textId="77777777" w:rsidR="00476C73" w:rsidRPr="002E4C5B" w:rsidRDefault="00476C73" w:rsidP="00476C73">
      <w:pPr>
        <w:keepNext/>
        <w:spacing w:after="0" w:line="240" w:lineRule="auto"/>
        <w:jc w:val="both"/>
        <w:rPr>
          <w:rFonts w:eastAsia="Times New Roman" w:cstheme="minorHAnsi"/>
          <w:sz w:val="24"/>
          <w:szCs w:val="24"/>
          <w:lang w:val="en-GB"/>
        </w:rPr>
      </w:pPr>
    </w:p>
    <w:p w14:paraId="5D132167" w14:textId="77777777" w:rsidR="00476C73" w:rsidRPr="002E4C5B" w:rsidRDefault="00476C73" w:rsidP="00476C73">
      <w:pPr>
        <w:keepNext/>
        <w:spacing w:after="0" w:line="240" w:lineRule="auto"/>
        <w:jc w:val="both"/>
        <w:rPr>
          <w:rFonts w:eastAsia="Times New Roman" w:cstheme="minorHAnsi"/>
          <w:sz w:val="24"/>
          <w:szCs w:val="24"/>
          <w:lang w:val="en-GB"/>
        </w:rPr>
      </w:pPr>
    </w:p>
    <w:p w14:paraId="41F54ECD" w14:textId="77777777" w:rsidR="00476C73" w:rsidRPr="002E4C5B" w:rsidRDefault="00476C73" w:rsidP="00476C73">
      <w:pPr>
        <w:keepNext/>
        <w:spacing w:after="0" w:line="240" w:lineRule="auto"/>
        <w:jc w:val="both"/>
        <w:rPr>
          <w:rFonts w:eastAsia="Times New Roman" w:cstheme="minorHAnsi"/>
          <w:sz w:val="24"/>
          <w:szCs w:val="24"/>
          <w:lang w:val="en-GB"/>
        </w:rPr>
      </w:pPr>
    </w:p>
    <w:p w14:paraId="7ADCD4E7" w14:textId="77777777" w:rsidR="00476C73" w:rsidRPr="002E4C5B" w:rsidRDefault="00476C73" w:rsidP="00476C73">
      <w:pPr>
        <w:keepNext/>
        <w:spacing w:after="0" w:line="240" w:lineRule="auto"/>
        <w:jc w:val="both"/>
        <w:rPr>
          <w:rFonts w:eastAsia="Times New Roman" w:cstheme="minorHAnsi"/>
          <w:sz w:val="24"/>
          <w:szCs w:val="24"/>
          <w:lang w:val="en-GB"/>
        </w:rPr>
      </w:pPr>
    </w:p>
    <w:p w14:paraId="04E0983C" w14:textId="77777777" w:rsidR="00476C73" w:rsidRPr="002E4C5B" w:rsidRDefault="00476C73" w:rsidP="00476C73">
      <w:pPr>
        <w:keepNext/>
        <w:spacing w:after="0" w:line="240" w:lineRule="auto"/>
        <w:jc w:val="both"/>
        <w:rPr>
          <w:rFonts w:eastAsia="Times New Roman" w:cstheme="minorHAnsi"/>
          <w:sz w:val="24"/>
          <w:szCs w:val="24"/>
          <w:lang w:val="en-GB"/>
        </w:rPr>
      </w:pPr>
    </w:p>
    <w:p w14:paraId="373CE215"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sz w:val="24"/>
          <w:szCs w:val="24"/>
          <w:lang w:val="en-GB"/>
        </w:rPr>
        <w:t>4.</w:t>
      </w:r>
      <w:r w:rsidRPr="002E4C5B">
        <w:rPr>
          <w:rFonts w:eastAsia="Times New Roman" w:cstheme="minorHAnsi"/>
          <w:sz w:val="24"/>
          <w:szCs w:val="24"/>
          <w:lang w:val="en-GB"/>
        </w:rPr>
        <w:tab/>
        <w:t>Describe a pupil's typical day.</w:t>
      </w:r>
    </w:p>
    <w:p w14:paraId="35BA0085"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3BB2AD55"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50B06680"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1A59276D"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694A3BCA"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5FE4A141"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610B1187"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00AC5CDC"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6F731E37"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2E5B09F6"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7599E99F"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2CA46F00"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3B431EC1"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18FF9E18"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2160B93D"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16AF2DAF"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597841DA"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758339A2"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4646FC34"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2C463693"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1CA87D85"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p>
    <w:p w14:paraId="06E4222C"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sz w:val="24"/>
          <w:szCs w:val="24"/>
          <w:lang w:val="en-GB"/>
        </w:rPr>
        <w:t>5.</w:t>
      </w:r>
      <w:r w:rsidRPr="002E4C5B">
        <w:rPr>
          <w:rFonts w:eastAsia="Times New Roman" w:cstheme="minorHAnsi"/>
          <w:sz w:val="24"/>
          <w:szCs w:val="24"/>
          <w:lang w:val="en-GB"/>
        </w:rPr>
        <w:tab/>
        <w:t>Describe any observations about a particularly able pupil you encountered.</w:t>
      </w:r>
    </w:p>
    <w:p w14:paraId="78FFB711" w14:textId="77777777" w:rsidR="00476C73" w:rsidRPr="002E4C5B" w:rsidRDefault="00476C73" w:rsidP="00476C73">
      <w:pPr>
        <w:keepNext/>
        <w:spacing w:after="0" w:line="240" w:lineRule="auto"/>
        <w:jc w:val="both"/>
        <w:rPr>
          <w:rFonts w:eastAsia="Times New Roman" w:cstheme="minorHAnsi"/>
          <w:sz w:val="24"/>
          <w:szCs w:val="24"/>
          <w:lang w:val="en-GB"/>
        </w:rPr>
      </w:pPr>
    </w:p>
    <w:p w14:paraId="051EF327" w14:textId="77777777" w:rsidR="00476C73" w:rsidRPr="002E4C5B" w:rsidRDefault="00476C73" w:rsidP="00476C73">
      <w:pPr>
        <w:keepNext/>
        <w:spacing w:after="0" w:line="240" w:lineRule="auto"/>
        <w:jc w:val="both"/>
        <w:rPr>
          <w:rFonts w:eastAsia="Times New Roman" w:cstheme="minorHAnsi"/>
          <w:sz w:val="24"/>
          <w:szCs w:val="24"/>
          <w:lang w:val="en-GB"/>
        </w:rPr>
      </w:pPr>
    </w:p>
    <w:p w14:paraId="0F62C8E8" w14:textId="77777777" w:rsidR="00476C73" w:rsidRPr="002E4C5B" w:rsidRDefault="00476C73" w:rsidP="00476C73">
      <w:pPr>
        <w:keepNext/>
        <w:spacing w:after="0" w:line="240" w:lineRule="auto"/>
        <w:jc w:val="both"/>
        <w:rPr>
          <w:rFonts w:eastAsia="Times New Roman" w:cstheme="minorHAnsi"/>
          <w:sz w:val="24"/>
          <w:szCs w:val="24"/>
          <w:lang w:val="en-GB"/>
        </w:rPr>
      </w:pPr>
    </w:p>
    <w:p w14:paraId="5BC2266D" w14:textId="77777777" w:rsidR="00476C73" w:rsidRPr="002E4C5B" w:rsidRDefault="00476C73" w:rsidP="00476C73">
      <w:pPr>
        <w:keepNext/>
        <w:spacing w:after="0" w:line="240" w:lineRule="auto"/>
        <w:jc w:val="both"/>
        <w:rPr>
          <w:rFonts w:eastAsia="Times New Roman" w:cstheme="minorHAnsi"/>
          <w:sz w:val="24"/>
          <w:szCs w:val="24"/>
          <w:lang w:val="en-GB"/>
        </w:rPr>
      </w:pPr>
    </w:p>
    <w:p w14:paraId="4248FBA3" w14:textId="77777777" w:rsidR="00476C73" w:rsidRPr="002E4C5B" w:rsidRDefault="00476C73" w:rsidP="00476C73">
      <w:pPr>
        <w:keepNext/>
        <w:spacing w:after="0" w:line="240" w:lineRule="auto"/>
        <w:jc w:val="both"/>
        <w:rPr>
          <w:rFonts w:eastAsia="Times New Roman" w:cstheme="minorHAnsi"/>
          <w:sz w:val="24"/>
          <w:szCs w:val="24"/>
          <w:lang w:val="en-GB"/>
        </w:rPr>
      </w:pPr>
    </w:p>
    <w:p w14:paraId="04EA8678" w14:textId="77777777" w:rsidR="00476C73" w:rsidRPr="002E4C5B" w:rsidRDefault="00476C73" w:rsidP="00476C73">
      <w:pPr>
        <w:keepNext/>
        <w:spacing w:after="0" w:line="240" w:lineRule="auto"/>
        <w:jc w:val="both"/>
        <w:rPr>
          <w:rFonts w:eastAsia="Times New Roman" w:cstheme="minorHAnsi"/>
          <w:sz w:val="24"/>
          <w:szCs w:val="24"/>
          <w:lang w:val="en-GB"/>
        </w:rPr>
      </w:pPr>
    </w:p>
    <w:p w14:paraId="34354C70" w14:textId="77777777" w:rsidR="00476C73" w:rsidRPr="002E4C5B" w:rsidRDefault="00476C73" w:rsidP="00476C73">
      <w:pPr>
        <w:keepNext/>
        <w:spacing w:after="0" w:line="240" w:lineRule="auto"/>
        <w:jc w:val="both"/>
        <w:rPr>
          <w:rFonts w:eastAsia="Times New Roman" w:cstheme="minorHAnsi"/>
          <w:sz w:val="24"/>
          <w:szCs w:val="24"/>
          <w:lang w:val="en-GB"/>
        </w:rPr>
      </w:pPr>
    </w:p>
    <w:p w14:paraId="7BC229EB" w14:textId="77777777" w:rsidR="00476C73" w:rsidRPr="002E4C5B" w:rsidRDefault="00476C73" w:rsidP="00476C73">
      <w:pPr>
        <w:keepNext/>
        <w:spacing w:after="0" w:line="240" w:lineRule="auto"/>
        <w:jc w:val="both"/>
        <w:rPr>
          <w:rFonts w:eastAsia="Times New Roman" w:cstheme="minorHAnsi"/>
          <w:sz w:val="24"/>
          <w:szCs w:val="24"/>
          <w:lang w:val="en-GB"/>
        </w:rPr>
      </w:pPr>
    </w:p>
    <w:p w14:paraId="62CF1647" w14:textId="77777777" w:rsidR="00476C73" w:rsidRPr="002E4C5B" w:rsidRDefault="00476C73" w:rsidP="00476C73">
      <w:pPr>
        <w:keepNext/>
        <w:spacing w:after="0" w:line="240" w:lineRule="auto"/>
        <w:jc w:val="both"/>
        <w:rPr>
          <w:rFonts w:eastAsia="Times New Roman" w:cstheme="minorHAnsi"/>
          <w:sz w:val="24"/>
          <w:szCs w:val="24"/>
          <w:lang w:val="en-GB"/>
        </w:rPr>
      </w:pPr>
    </w:p>
    <w:p w14:paraId="3D969003" w14:textId="77777777" w:rsidR="00476C73" w:rsidRPr="002E4C5B" w:rsidRDefault="00476C73" w:rsidP="00476C73">
      <w:pPr>
        <w:keepNext/>
        <w:spacing w:after="0" w:line="240" w:lineRule="auto"/>
        <w:jc w:val="both"/>
        <w:rPr>
          <w:rFonts w:eastAsia="Times New Roman" w:cstheme="minorHAnsi"/>
          <w:sz w:val="24"/>
          <w:szCs w:val="24"/>
          <w:lang w:val="en-GB"/>
        </w:rPr>
      </w:pPr>
    </w:p>
    <w:p w14:paraId="541FA459" w14:textId="77777777" w:rsidR="00476C73" w:rsidRPr="002E4C5B" w:rsidRDefault="00476C73" w:rsidP="00476C73">
      <w:pPr>
        <w:keepNext/>
        <w:spacing w:after="0" w:line="240" w:lineRule="auto"/>
        <w:jc w:val="both"/>
        <w:rPr>
          <w:rFonts w:eastAsia="Times New Roman" w:cstheme="minorHAnsi"/>
          <w:sz w:val="24"/>
          <w:szCs w:val="24"/>
          <w:lang w:val="en-GB"/>
        </w:rPr>
      </w:pPr>
    </w:p>
    <w:p w14:paraId="5CF0BB54" w14:textId="77777777" w:rsidR="00476C73" w:rsidRPr="002E4C5B" w:rsidRDefault="00476C73" w:rsidP="00476C73">
      <w:pPr>
        <w:keepNext/>
        <w:spacing w:after="0" w:line="240" w:lineRule="auto"/>
        <w:jc w:val="both"/>
        <w:rPr>
          <w:rFonts w:eastAsia="Times New Roman" w:cstheme="minorHAnsi"/>
          <w:sz w:val="24"/>
          <w:szCs w:val="24"/>
          <w:lang w:val="en-GB"/>
        </w:rPr>
      </w:pPr>
    </w:p>
    <w:p w14:paraId="1A4F6CEB" w14:textId="77777777" w:rsidR="00476C73" w:rsidRPr="002E4C5B" w:rsidRDefault="00476C73" w:rsidP="00476C73">
      <w:pPr>
        <w:keepNext/>
        <w:spacing w:after="0" w:line="240" w:lineRule="auto"/>
        <w:jc w:val="both"/>
        <w:rPr>
          <w:rFonts w:eastAsia="Times New Roman" w:cstheme="minorHAnsi"/>
          <w:sz w:val="24"/>
          <w:szCs w:val="24"/>
          <w:lang w:val="en-GB"/>
        </w:rPr>
      </w:pPr>
    </w:p>
    <w:p w14:paraId="74124052" w14:textId="77777777" w:rsidR="00476C73" w:rsidRPr="002E4C5B" w:rsidRDefault="00476C73" w:rsidP="00476C73">
      <w:pPr>
        <w:keepNext/>
        <w:spacing w:after="0" w:line="240" w:lineRule="auto"/>
        <w:jc w:val="both"/>
        <w:rPr>
          <w:rFonts w:eastAsia="Times New Roman" w:cstheme="minorHAnsi"/>
          <w:sz w:val="24"/>
          <w:szCs w:val="24"/>
          <w:lang w:val="en-GB"/>
        </w:rPr>
      </w:pPr>
    </w:p>
    <w:p w14:paraId="7B3A7888" w14:textId="77777777" w:rsidR="00476C73" w:rsidRPr="002E4C5B" w:rsidRDefault="00476C73" w:rsidP="00476C73">
      <w:pPr>
        <w:keepNext/>
        <w:spacing w:after="0" w:line="240" w:lineRule="auto"/>
        <w:jc w:val="both"/>
        <w:rPr>
          <w:rFonts w:eastAsia="Times New Roman" w:cstheme="minorHAnsi"/>
          <w:sz w:val="24"/>
          <w:szCs w:val="24"/>
          <w:lang w:val="en-GB"/>
        </w:rPr>
      </w:pPr>
    </w:p>
    <w:p w14:paraId="0D2EE53B" w14:textId="77777777" w:rsidR="00476C73" w:rsidRPr="002E4C5B" w:rsidRDefault="00476C73" w:rsidP="00476C73">
      <w:pPr>
        <w:keepNext/>
        <w:spacing w:after="0" w:line="240" w:lineRule="auto"/>
        <w:jc w:val="both"/>
        <w:rPr>
          <w:rFonts w:eastAsia="Times New Roman" w:cstheme="minorHAnsi"/>
          <w:sz w:val="24"/>
          <w:szCs w:val="24"/>
          <w:lang w:val="en-GB"/>
        </w:rPr>
      </w:pPr>
    </w:p>
    <w:p w14:paraId="5B1CCA98" w14:textId="77777777" w:rsidR="00476C73" w:rsidRPr="002E4C5B" w:rsidRDefault="00476C73" w:rsidP="00476C73">
      <w:pPr>
        <w:keepNext/>
        <w:spacing w:after="0" w:line="240" w:lineRule="auto"/>
        <w:jc w:val="both"/>
        <w:rPr>
          <w:rFonts w:eastAsia="Times New Roman" w:cstheme="minorHAnsi"/>
          <w:sz w:val="24"/>
          <w:szCs w:val="24"/>
          <w:lang w:val="en-GB"/>
        </w:rPr>
      </w:pPr>
    </w:p>
    <w:p w14:paraId="7A9511F7" w14:textId="77777777" w:rsidR="00476C73" w:rsidRPr="002E4C5B" w:rsidRDefault="00476C73" w:rsidP="00476C73">
      <w:pPr>
        <w:keepNext/>
        <w:spacing w:after="0" w:line="240" w:lineRule="auto"/>
        <w:jc w:val="both"/>
        <w:rPr>
          <w:rFonts w:eastAsia="Times New Roman" w:cstheme="minorHAnsi"/>
          <w:sz w:val="24"/>
          <w:szCs w:val="24"/>
          <w:lang w:val="en-GB"/>
        </w:rPr>
      </w:pPr>
    </w:p>
    <w:p w14:paraId="43DF2E63" w14:textId="77777777" w:rsidR="00476C73" w:rsidRPr="002E4C5B" w:rsidRDefault="00476C73" w:rsidP="00476C73">
      <w:pPr>
        <w:keepNext/>
        <w:spacing w:after="0" w:line="240" w:lineRule="auto"/>
        <w:jc w:val="both"/>
        <w:rPr>
          <w:rFonts w:eastAsia="Times New Roman" w:cstheme="minorHAnsi"/>
          <w:sz w:val="24"/>
          <w:szCs w:val="24"/>
          <w:lang w:val="en-GB"/>
        </w:rPr>
      </w:pPr>
    </w:p>
    <w:p w14:paraId="640356F7" w14:textId="77777777" w:rsidR="00476C73" w:rsidRPr="002E4C5B" w:rsidRDefault="00476C73" w:rsidP="00476C73">
      <w:pPr>
        <w:keepNext/>
        <w:spacing w:after="0" w:line="240" w:lineRule="auto"/>
        <w:jc w:val="both"/>
        <w:rPr>
          <w:rFonts w:eastAsia="Times New Roman" w:cstheme="minorHAnsi"/>
          <w:sz w:val="24"/>
          <w:szCs w:val="24"/>
          <w:lang w:val="en-GB"/>
        </w:rPr>
      </w:pPr>
    </w:p>
    <w:p w14:paraId="6F2C3B1D" w14:textId="77777777" w:rsidR="00476C73" w:rsidRPr="002E4C5B" w:rsidRDefault="00476C73" w:rsidP="00476C73">
      <w:pPr>
        <w:keepNext/>
        <w:spacing w:after="0" w:line="240" w:lineRule="auto"/>
        <w:jc w:val="both"/>
        <w:rPr>
          <w:rFonts w:eastAsia="Times New Roman" w:cstheme="minorHAnsi"/>
          <w:sz w:val="24"/>
          <w:szCs w:val="24"/>
          <w:lang w:val="en-GB"/>
        </w:rPr>
      </w:pPr>
    </w:p>
    <w:p w14:paraId="0EE4AB45"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sz w:val="24"/>
          <w:szCs w:val="24"/>
          <w:lang w:val="en-GB"/>
        </w:rPr>
        <w:t>6.</w:t>
      </w:r>
      <w:r w:rsidRPr="002E4C5B">
        <w:rPr>
          <w:rFonts w:eastAsia="Times New Roman" w:cstheme="minorHAnsi"/>
          <w:sz w:val="24"/>
          <w:szCs w:val="24"/>
          <w:lang w:val="en-GB"/>
        </w:rPr>
        <w:tab/>
        <w:t>Describe any observations about any learning difficulties encountered by pupils.</w:t>
      </w:r>
    </w:p>
    <w:p w14:paraId="758B208C"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b/>
          <w:sz w:val="24"/>
          <w:szCs w:val="24"/>
          <w:lang w:val="en-GB"/>
        </w:rPr>
        <w:br w:type="page"/>
      </w:r>
      <w:r w:rsidRPr="002E4C5B">
        <w:rPr>
          <w:rFonts w:eastAsia="Times New Roman" w:cstheme="minorHAnsi"/>
          <w:sz w:val="24"/>
          <w:szCs w:val="24"/>
          <w:lang w:val="en-GB"/>
        </w:rPr>
        <w:t>7</w:t>
      </w:r>
      <w:r w:rsidRPr="002E4C5B">
        <w:rPr>
          <w:rFonts w:eastAsia="Times New Roman" w:cstheme="minorHAnsi"/>
          <w:b/>
          <w:sz w:val="24"/>
          <w:szCs w:val="24"/>
          <w:lang w:val="en-GB"/>
        </w:rPr>
        <w:t xml:space="preserve">. </w:t>
      </w:r>
      <w:r w:rsidRPr="002E4C5B">
        <w:rPr>
          <w:rFonts w:eastAsia="Times New Roman" w:cstheme="minorHAnsi"/>
          <w:sz w:val="24"/>
          <w:szCs w:val="24"/>
          <w:lang w:val="en-GB"/>
        </w:rPr>
        <w:t>Write about your observations of working with a small group of pupils.</w:t>
      </w:r>
    </w:p>
    <w:p w14:paraId="756C9AAF" w14:textId="77777777" w:rsidR="00476C73" w:rsidRPr="002E4C5B" w:rsidRDefault="00476C73" w:rsidP="00476C73">
      <w:pPr>
        <w:keepNext/>
        <w:spacing w:after="0" w:line="240" w:lineRule="auto"/>
        <w:jc w:val="both"/>
        <w:rPr>
          <w:rFonts w:eastAsia="Times New Roman" w:cstheme="minorHAnsi"/>
          <w:sz w:val="24"/>
          <w:szCs w:val="24"/>
          <w:lang w:val="en-GB"/>
        </w:rPr>
      </w:pPr>
    </w:p>
    <w:p w14:paraId="62772747" w14:textId="77777777" w:rsidR="00476C73" w:rsidRPr="002E4C5B" w:rsidRDefault="00476C73" w:rsidP="00476C73">
      <w:pPr>
        <w:keepNext/>
        <w:spacing w:after="0" w:line="240" w:lineRule="auto"/>
        <w:jc w:val="both"/>
        <w:rPr>
          <w:rFonts w:eastAsia="Times New Roman" w:cstheme="minorHAnsi"/>
          <w:sz w:val="24"/>
          <w:szCs w:val="24"/>
          <w:lang w:val="en-GB"/>
        </w:rPr>
      </w:pPr>
    </w:p>
    <w:p w14:paraId="102ACACD" w14:textId="77777777" w:rsidR="00476C73" w:rsidRPr="002E4C5B" w:rsidRDefault="00476C73" w:rsidP="00476C73">
      <w:pPr>
        <w:keepNext/>
        <w:spacing w:after="0" w:line="240" w:lineRule="auto"/>
        <w:jc w:val="both"/>
        <w:rPr>
          <w:rFonts w:eastAsia="Times New Roman" w:cstheme="minorHAnsi"/>
          <w:sz w:val="24"/>
          <w:szCs w:val="24"/>
          <w:lang w:val="en-GB"/>
        </w:rPr>
      </w:pPr>
    </w:p>
    <w:p w14:paraId="54B2E58D" w14:textId="77777777" w:rsidR="00476C73" w:rsidRPr="002E4C5B" w:rsidRDefault="00476C73" w:rsidP="00476C73">
      <w:pPr>
        <w:keepNext/>
        <w:spacing w:after="0" w:line="240" w:lineRule="auto"/>
        <w:jc w:val="both"/>
        <w:rPr>
          <w:rFonts w:eastAsia="Times New Roman" w:cstheme="minorHAnsi"/>
          <w:sz w:val="24"/>
          <w:szCs w:val="24"/>
          <w:lang w:val="en-GB"/>
        </w:rPr>
      </w:pPr>
    </w:p>
    <w:p w14:paraId="6E1D2C36" w14:textId="77777777" w:rsidR="00476C73" w:rsidRPr="002E4C5B" w:rsidRDefault="00476C73" w:rsidP="00476C73">
      <w:pPr>
        <w:keepNext/>
        <w:spacing w:after="0" w:line="240" w:lineRule="auto"/>
        <w:jc w:val="both"/>
        <w:rPr>
          <w:rFonts w:eastAsia="Times New Roman" w:cstheme="minorHAnsi"/>
          <w:sz w:val="24"/>
          <w:szCs w:val="24"/>
          <w:lang w:val="en-GB"/>
        </w:rPr>
      </w:pPr>
    </w:p>
    <w:p w14:paraId="7035F339" w14:textId="77777777" w:rsidR="00476C73" w:rsidRPr="002E4C5B" w:rsidRDefault="00476C73" w:rsidP="00476C73">
      <w:pPr>
        <w:keepNext/>
        <w:spacing w:after="0" w:line="240" w:lineRule="auto"/>
        <w:jc w:val="both"/>
        <w:rPr>
          <w:rFonts w:eastAsia="Times New Roman" w:cstheme="minorHAnsi"/>
          <w:sz w:val="24"/>
          <w:szCs w:val="24"/>
          <w:lang w:val="en-GB"/>
        </w:rPr>
      </w:pPr>
    </w:p>
    <w:p w14:paraId="60C0C937" w14:textId="77777777" w:rsidR="00476C73" w:rsidRPr="002E4C5B" w:rsidRDefault="00476C73" w:rsidP="00476C73">
      <w:pPr>
        <w:keepNext/>
        <w:spacing w:after="0" w:line="240" w:lineRule="auto"/>
        <w:jc w:val="both"/>
        <w:rPr>
          <w:rFonts w:eastAsia="Times New Roman" w:cstheme="minorHAnsi"/>
          <w:sz w:val="24"/>
          <w:szCs w:val="24"/>
          <w:lang w:val="en-GB"/>
        </w:rPr>
      </w:pPr>
    </w:p>
    <w:p w14:paraId="5EF43864" w14:textId="77777777" w:rsidR="00476C73" w:rsidRPr="002E4C5B" w:rsidRDefault="00476C73" w:rsidP="00476C73">
      <w:pPr>
        <w:keepNext/>
        <w:spacing w:after="0" w:line="240" w:lineRule="auto"/>
        <w:jc w:val="both"/>
        <w:rPr>
          <w:rFonts w:eastAsia="Times New Roman" w:cstheme="minorHAnsi"/>
          <w:sz w:val="24"/>
          <w:szCs w:val="24"/>
          <w:lang w:val="en-GB"/>
        </w:rPr>
      </w:pPr>
    </w:p>
    <w:p w14:paraId="5A24465E" w14:textId="77777777" w:rsidR="00476C73" w:rsidRPr="002E4C5B" w:rsidRDefault="00476C73" w:rsidP="00476C73">
      <w:pPr>
        <w:keepNext/>
        <w:spacing w:after="0" w:line="240" w:lineRule="auto"/>
        <w:jc w:val="both"/>
        <w:rPr>
          <w:rFonts w:eastAsia="Times New Roman" w:cstheme="minorHAnsi"/>
          <w:sz w:val="24"/>
          <w:szCs w:val="24"/>
          <w:lang w:val="en-GB"/>
        </w:rPr>
      </w:pPr>
    </w:p>
    <w:p w14:paraId="3CAC6F85" w14:textId="77777777" w:rsidR="00476C73" w:rsidRPr="002E4C5B" w:rsidRDefault="00476C73" w:rsidP="00476C73">
      <w:pPr>
        <w:keepNext/>
        <w:spacing w:after="0" w:line="240" w:lineRule="auto"/>
        <w:jc w:val="both"/>
        <w:rPr>
          <w:rFonts w:eastAsia="Times New Roman" w:cstheme="minorHAnsi"/>
          <w:sz w:val="24"/>
          <w:szCs w:val="24"/>
          <w:lang w:val="en-GB"/>
        </w:rPr>
      </w:pPr>
    </w:p>
    <w:p w14:paraId="3E3F2652" w14:textId="77777777" w:rsidR="00476C73" w:rsidRPr="002E4C5B" w:rsidRDefault="00476C73" w:rsidP="00476C73">
      <w:pPr>
        <w:keepNext/>
        <w:spacing w:after="0" w:line="240" w:lineRule="auto"/>
        <w:jc w:val="both"/>
        <w:rPr>
          <w:rFonts w:eastAsia="Times New Roman" w:cstheme="minorHAnsi"/>
          <w:sz w:val="24"/>
          <w:szCs w:val="24"/>
          <w:lang w:val="en-GB"/>
        </w:rPr>
      </w:pPr>
    </w:p>
    <w:p w14:paraId="17ADEBF0" w14:textId="77777777" w:rsidR="00476C73" w:rsidRPr="002E4C5B" w:rsidRDefault="00476C73" w:rsidP="00476C73">
      <w:pPr>
        <w:keepNext/>
        <w:spacing w:after="0" w:line="240" w:lineRule="auto"/>
        <w:jc w:val="both"/>
        <w:rPr>
          <w:rFonts w:eastAsia="Times New Roman" w:cstheme="minorHAnsi"/>
          <w:sz w:val="24"/>
          <w:szCs w:val="24"/>
          <w:lang w:val="en-GB"/>
        </w:rPr>
      </w:pPr>
    </w:p>
    <w:p w14:paraId="064108FE" w14:textId="77777777" w:rsidR="00476C73" w:rsidRPr="002E4C5B" w:rsidRDefault="00476C73" w:rsidP="00476C73">
      <w:pPr>
        <w:keepNext/>
        <w:spacing w:after="0" w:line="240" w:lineRule="auto"/>
        <w:jc w:val="both"/>
        <w:rPr>
          <w:rFonts w:eastAsia="Times New Roman" w:cstheme="minorHAnsi"/>
          <w:sz w:val="24"/>
          <w:szCs w:val="24"/>
          <w:lang w:val="en-GB"/>
        </w:rPr>
      </w:pPr>
    </w:p>
    <w:p w14:paraId="0802B199" w14:textId="77777777" w:rsidR="00476C73" w:rsidRPr="002E4C5B" w:rsidRDefault="00476C73" w:rsidP="00476C73">
      <w:pPr>
        <w:keepNext/>
        <w:spacing w:after="0" w:line="240" w:lineRule="auto"/>
        <w:jc w:val="both"/>
        <w:rPr>
          <w:rFonts w:eastAsia="Times New Roman" w:cstheme="minorHAnsi"/>
          <w:sz w:val="24"/>
          <w:szCs w:val="24"/>
          <w:lang w:val="en-GB"/>
        </w:rPr>
      </w:pPr>
    </w:p>
    <w:p w14:paraId="6A63EC55" w14:textId="77777777" w:rsidR="00476C73" w:rsidRPr="002E4C5B" w:rsidRDefault="00476C73" w:rsidP="00476C73">
      <w:pPr>
        <w:keepNext/>
        <w:spacing w:after="0" w:line="240" w:lineRule="auto"/>
        <w:jc w:val="both"/>
        <w:rPr>
          <w:rFonts w:eastAsia="Times New Roman" w:cstheme="minorHAnsi"/>
          <w:sz w:val="24"/>
          <w:szCs w:val="24"/>
          <w:lang w:val="en-GB"/>
        </w:rPr>
      </w:pPr>
    </w:p>
    <w:p w14:paraId="166E6A19" w14:textId="77777777" w:rsidR="00476C73" w:rsidRPr="002E4C5B" w:rsidRDefault="00476C73" w:rsidP="00476C73">
      <w:pPr>
        <w:keepNext/>
        <w:spacing w:after="0" w:line="240" w:lineRule="auto"/>
        <w:jc w:val="both"/>
        <w:rPr>
          <w:rFonts w:eastAsia="Times New Roman" w:cstheme="minorHAnsi"/>
          <w:sz w:val="24"/>
          <w:szCs w:val="24"/>
          <w:lang w:val="en-GB"/>
        </w:rPr>
      </w:pPr>
    </w:p>
    <w:p w14:paraId="24E9062B" w14:textId="77777777" w:rsidR="00476C73" w:rsidRPr="002E4C5B" w:rsidRDefault="00476C73" w:rsidP="00476C73">
      <w:pPr>
        <w:keepNext/>
        <w:spacing w:after="0" w:line="240" w:lineRule="auto"/>
        <w:jc w:val="both"/>
        <w:rPr>
          <w:rFonts w:eastAsia="Times New Roman" w:cstheme="minorHAnsi"/>
          <w:sz w:val="24"/>
          <w:szCs w:val="24"/>
          <w:lang w:val="en-GB"/>
        </w:rPr>
      </w:pPr>
    </w:p>
    <w:p w14:paraId="1A9E653B" w14:textId="77777777" w:rsidR="00476C73" w:rsidRPr="002E4C5B" w:rsidRDefault="00476C73" w:rsidP="00476C73">
      <w:pPr>
        <w:keepNext/>
        <w:spacing w:after="0" w:line="240" w:lineRule="auto"/>
        <w:jc w:val="both"/>
        <w:rPr>
          <w:rFonts w:eastAsia="Times New Roman" w:cstheme="minorHAnsi"/>
          <w:sz w:val="24"/>
          <w:szCs w:val="24"/>
          <w:lang w:val="en-GB"/>
        </w:rPr>
      </w:pPr>
    </w:p>
    <w:p w14:paraId="499E5875" w14:textId="77777777" w:rsidR="00476C73" w:rsidRPr="002E4C5B" w:rsidRDefault="00476C73" w:rsidP="00476C73">
      <w:pPr>
        <w:keepNext/>
        <w:spacing w:after="0" w:line="240" w:lineRule="auto"/>
        <w:jc w:val="both"/>
        <w:rPr>
          <w:rFonts w:eastAsia="Times New Roman" w:cstheme="minorHAnsi"/>
          <w:sz w:val="24"/>
          <w:szCs w:val="24"/>
          <w:lang w:val="en-GB"/>
        </w:rPr>
      </w:pPr>
    </w:p>
    <w:p w14:paraId="5AB45A0B" w14:textId="77777777" w:rsidR="00476C73" w:rsidRPr="002E4C5B" w:rsidRDefault="00476C73" w:rsidP="00476C73">
      <w:pPr>
        <w:keepNext/>
        <w:spacing w:after="0" w:line="240" w:lineRule="auto"/>
        <w:jc w:val="both"/>
        <w:rPr>
          <w:rFonts w:eastAsia="Times New Roman" w:cstheme="minorHAnsi"/>
          <w:sz w:val="24"/>
          <w:szCs w:val="24"/>
          <w:lang w:val="en-GB"/>
        </w:rPr>
      </w:pPr>
    </w:p>
    <w:p w14:paraId="53EF3428"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sz w:val="24"/>
          <w:szCs w:val="24"/>
          <w:lang w:val="en-GB"/>
        </w:rPr>
        <w:t>8. What differences in teaching and learning do you notice between primary and secondary schools?  You can also refer to memories of your own schooling to contrast with this present experience.</w:t>
      </w:r>
    </w:p>
    <w:p w14:paraId="1AB0CC68"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sz w:val="24"/>
          <w:szCs w:val="24"/>
          <w:lang w:val="en-GB"/>
        </w:rPr>
        <w:br w:type="page"/>
        <w:t>9</w:t>
      </w:r>
      <w:r w:rsidRPr="002E4C5B">
        <w:rPr>
          <w:rFonts w:eastAsia="Times New Roman" w:cstheme="minorHAnsi"/>
          <w:b/>
          <w:sz w:val="24"/>
          <w:szCs w:val="24"/>
          <w:lang w:val="en-GB"/>
        </w:rPr>
        <w:t>.</w:t>
      </w:r>
      <w:r w:rsidRPr="002E4C5B">
        <w:rPr>
          <w:rFonts w:eastAsia="Times New Roman" w:cstheme="minorHAnsi"/>
          <w:b/>
          <w:sz w:val="24"/>
          <w:szCs w:val="24"/>
          <w:lang w:val="en-GB"/>
        </w:rPr>
        <w:tab/>
      </w:r>
      <w:r w:rsidRPr="002E4C5B">
        <w:rPr>
          <w:rFonts w:eastAsia="Times New Roman" w:cstheme="minorHAnsi"/>
          <w:sz w:val="24"/>
          <w:szCs w:val="24"/>
          <w:lang w:val="en-GB"/>
        </w:rPr>
        <w:t xml:space="preserve">List some of the school activities which seemed to be working  </w:t>
      </w:r>
      <w:r w:rsidRPr="002E4C5B">
        <w:rPr>
          <w:rFonts w:eastAsia="Times New Roman" w:cstheme="minorHAnsi"/>
          <w:sz w:val="24"/>
          <w:szCs w:val="24"/>
          <w:lang w:val="en-GB"/>
        </w:rPr>
        <w:tab/>
      </w:r>
    </w:p>
    <w:p w14:paraId="0B9E7E83" w14:textId="77777777" w:rsidR="00476C73" w:rsidRPr="002E4C5B" w:rsidRDefault="00476C73" w:rsidP="00476C73">
      <w:pPr>
        <w:keepNext/>
        <w:tabs>
          <w:tab w:val="left" w:pos="720"/>
        </w:tabs>
        <w:spacing w:after="0" w:line="240" w:lineRule="auto"/>
        <w:ind w:left="720" w:hanging="720"/>
        <w:jc w:val="both"/>
        <w:rPr>
          <w:rFonts w:eastAsia="Times New Roman" w:cstheme="minorHAnsi"/>
          <w:sz w:val="24"/>
          <w:szCs w:val="24"/>
          <w:lang w:val="en-GB"/>
        </w:rPr>
      </w:pPr>
      <w:r w:rsidRPr="002E4C5B">
        <w:rPr>
          <w:rFonts w:eastAsia="Times New Roman" w:cstheme="minorHAnsi"/>
          <w:sz w:val="24"/>
          <w:szCs w:val="24"/>
          <w:lang w:val="en-GB"/>
        </w:rPr>
        <w:t xml:space="preserve">             a) </w:t>
      </w:r>
      <w:proofErr w:type="gramStart"/>
      <w:r w:rsidRPr="002E4C5B">
        <w:rPr>
          <w:rFonts w:eastAsia="Times New Roman" w:cstheme="minorHAnsi"/>
          <w:sz w:val="24"/>
          <w:szCs w:val="24"/>
          <w:lang w:val="en-GB"/>
        </w:rPr>
        <w:t>most</w:t>
      </w:r>
      <w:proofErr w:type="gramEnd"/>
      <w:r w:rsidRPr="002E4C5B">
        <w:rPr>
          <w:rFonts w:eastAsia="Times New Roman" w:cstheme="minorHAnsi"/>
          <w:sz w:val="24"/>
          <w:szCs w:val="24"/>
          <w:lang w:val="en-GB"/>
        </w:rPr>
        <w:t xml:space="preserve"> effectively</w:t>
      </w:r>
    </w:p>
    <w:p w14:paraId="5A681B10" w14:textId="77777777" w:rsidR="00476C73" w:rsidRPr="002E4C5B" w:rsidRDefault="00476C73" w:rsidP="00476C73">
      <w:pPr>
        <w:keepNext/>
        <w:spacing w:after="0" w:line="240" w:lineRule="auto"/>
        <w:jc w:val="both"/>
        <w:rPr>
          <w:rFonts w:eastAsia="Times New Roman" w:cstheme="minorHAnsi"/>
          <w:sz w:val="24"/>
          <w:szCs w:val="24"/>
          <w:lang w:val="en-GB"/>
        </w:rPr>
      </w:pPr>
    </w:p>
    <w:p w14:paraId="66E32CD8"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ab/>
        <w:t xml:space="preserve">b) </w:t>
      </w:r>
      <w:proofErr w:type="gramStart"/>
      <w:r w:rsidRPr="002E4C5B">
        <w:rPr>
          <w:rFonts w:eastAsia="Times New Roman" w:cstheme="minorHAnsi"/>
          <w:sz w:val="24"/>
          <w:szCs w:val="24"/>
          <w:lang w:val="en-GB"/>
        </w:rPr>
        <w:t>least</w:t>
      </w:r>
      <w:proofErr w:type="gramEnd"/>
      <w:r w:rsidRPr="002E4C5B">
        <w:rPr>
          <w:rFonts w:eastAsia="Times New Roman" w:cstheme="minorHAnsi"/>
          <w:sz w:val="24"/>
          <w:szCs w:val="24"/>
          <w:lang w:val="en-GB"/>
        </w:rPr>
        <w:t xml:space="preserve"> effectively</w:t>
      </w:r>
    </w:p>
    <w:p w14:paraId="343C5A39" w14:textId="77777777" w:rsidR="00476C73" w:rsidRPr="002E4C5B" w:rsidRDefault="00476C73" w:rsidP="00476C73">
      <w:pPr>
        <w:keepNext/>
        <w:spacing w:after="0" w:line="240" w:lineRule="auto"/>
        <w:jc w:val="both"/>
        <w:rPr>
          <w:rFonts w:eastAsia="Times New Roman" w:cstheme="minorHAnsi"/>
          <w:sz w:val="24"/>
          <w:szCs w:val="24"/>
          <w:lang w:val="en-GB"/>
        </w:rPr>
      </w:pPr>
    </w:p>
    <w:p w14:paraId="0A5E0AF0" w14:textId="77777777" w:rsidR="00476C73" w:rsidRPr="002E4C5B" w:rsidRDefault="00476C73" w:rsidP="00476C73">
      <w:pPr>
        <w:keepNext/>
        <w:spacing w:after="0" w:line="240" w:lineRule="auto"/>
        <w:ind w:left="720"/>
        <w:jc w:val="both"/>
        <w:rPr>
          <w:rFonts w:eastAsia="Times New Roman" w:cstheme="minorHAnsi"/>
          <w:sz w:val="24"/>
          <w:szCs w:val="24"/>
          <w:lang w:val="en-GB"/>
        </w:rPr>
      </w:pPr>
      <w:r w:rsidRPr="002E4C5B">
        <w:rPr>
          <w:rFonts w:eastAsia="Times New Roman" w:cstheme="minorHAnsi"/>
          <w:sz w:val="24"/>
          <w:szCs w:val="24"/>
          <w:lang w:val="en-GB"/>
        </w:rPr>
        <w:t>Give a brief analysis of your reasons for making these judgements</w:t>
      </w:r>
    </w:p>
    <w:p w14:paraId="54D63E93" w14:textId="77777777" w:rsidR="00476C73" w:rsidRPr="002E4C5B" w:rsidRDefault="00476C73" w:rsidP="00476C73">
      <w:pPr>
        <w:keepNext/>
        <w:spacing w:after="0" w:line="240" w:lineRule="auto"/>
        <w:jc w:val="both"/>
        <w:rPr>
          <w:rFonts w:eastAsia="Times New Roman" w:cstheme="minorHAnsi"/>
          <w:sz w:val="24"/>
          <w:szCs w:val="24"/>
          <w:lang w:val="en-GB"/>
        </w:rPr>
      </w:pPr>
    </w:p>
    <w:p w14:paraId="3A2B7FBE" w14:textId="77777777" w:rsidR="00476C73" w:rsidRPr="002E4C5B" w:rsidRDefault="00476C73" w:rsidP="00476C73">
      <w:pPr>
        <w:spacing w:after="0" w:line="240" w:lineRule="auto"/>
        <w:rPr>
          <w:rFonts w:eastAsia="Times New Roman" w:cstheme="minorHAnsi"/>
          <w:b/>
          <w:sz w:val="24"/>
          <w:szCs w:val="24"/>
          <w:lang w:val="en-GB"/>
        </w:rPr>
        <w:sectPr w:rsidR="00476C73" w:rsidRPr="002E4C5B" w:rsidSect="00F129DF">
          <w:footnotePr>
            <w:numRestart w:val="eachSect"/>
          </w:footnotePr>
          <w:pgSz w:w="12242" w:h="15842"/>
          <w:pgMar w:top="426" w:right="720" w:bottom="720" w:left="720" w:header="1440" w:footer="720" w:gutter="0"/>
          <w:cols w:space="720"/>
          <w:docGrid w:linePitch="299"/>
        </w:sectPr>
      </w:pPr>
    </w:p>
    <w:p w14:paraId="31D07CE8" w14:textId="77777777" w:rsidR="00476C73" w:rsidRPr="002E4C5B" w:rsidRDefault="00476C73" w:rsidP="00476C73">
      <w:pPr>
        <w:keepNext/>
        <w:spacing w:after="0" w:line="240" w:lineRule="auto"/>
        <w:rPr>
          <w:rFonts w:eastAsia="Times New Roman" w:cstheme="minorHAnsi"/>
          <w:sz w:val="24"/>
          <w:szCs w:val="24"/>
          <w:lang w:val="en-GB"/>
        </w:rPr>
      </w:pPr>
      <w:r w:rsidRPr="002E4C5B">
        <w:rPr>
          <w:rFonts w:eastAsia="Times New Roman" w:cstheme="minorHAnsi"/>
          <w:sz w:val="24"/>
          <w:szCs w:val="24"/>
          <w:lang w:val="en-GB"/>
        </w:rPr>
        <w:tab/>
      </w:r>
      <w:r w:rsidRPr="002E4C5B">
        <w:rPr>
          <w:rFonts w:eastAsia="Times New Roman" w:cstheme="minorHAnsi"/>
          <w:noProof/>
          <w:sz w:val="24"/>
          <w:szCs w:val="24"/>
          <w:lang w:val="en-GB" w:eastAsia="en-GB"/>
        </w:rPr>
        <w:drawing>
          <wp:inline distT="0" distB="0" distL="0" distR="0" wp14:anchorId="1F99BBB8" wp14:editId="67C34880">
            <wp:extent cx="1829615" cy="903514"/>
            <wp:effectExtent l="0" t="0" r="0" b="0"/>
            <wp:docPr id="1" name="Picture 1" descr="C:\Users\edstssb1\AppData\Local\Microsoft\Windows\Temporary Internet Files\Content.Outlook\RVNCQLEH\BUL_LOGO_POS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tssb1\AppData\Local\Microsoft\Windows\Temporary Internet Files\Content.Outlook\RVNCQLEH\BUL_LOGO_POS_RGB_MONO.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31044" cy="904220"/>
                    </a:xfrm>
                    <a:prstGeom prst="rect">
                      <a:avLst/>
                    </a:prstGeom>
                    <a:noFill/>
                    <a:ln>
                      <a:noFill/>
                    </a:ln>
                  </pic:spPr>
                </pic:pic>
              </a:graphicData>
            </a:graphic>
          </wp:inline>
        </w:drawing>
      </w:r>
    </w:p>
    <w:p w14:paraId="2654A4CD" w14:textId="77777777" w:rsidR="00476C73" w:rsidRPr="002E4C5B" w:rsidRDefault="00476C73" w:rsidP="00476C73">
      <w:pPr>
        <w:keepNext/>
        <w:spacing w:after="0" w:line="240" w:lineRule="auto"/>
        <w:jc w:val="right"/>
        <w:rPr>
          <w:rFonts w:eastAsia="Times New Roman" w:cstheme="minorHAnsi"/>
          <w:sz w:val="24"/>
          <w:szCs w:val="24"/>
          <w:lang w:val="en-GB"/>
        </w:rPr>
      </w:pPr>
      <w:r w:rsidRPr="002E4C5B">
        <w:rPr>
          <w:rFonts w:eastAsia="Times New Roman" w:cstheme="minorHAnsi"/>
          <w:sz w:val="24"/>
          <w:szCs w:val="24"/>
          <w:lang w:val="en-GB"/>
        </w:rPr>
        <w:tab/>
        <w:t xml:space="preserve"> </w:t>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t xml:space="preserve">  Department of Education </w:t>
      </w:r>
    </w:p>
    <w:p w14:paraId="1843221E" w14:textId="77777777" w:rsidR="00476C73" w:rsidRPr="002E4C5B" w:rsidRDefault="00476C73" w:rsidP="00476C73">
      <w:pPr>
        <w:keepNext/>
        <w:spacing w:after="0" w:line="240" w:lineRule="auto"/>
        <w:ind w:firstLine="720"/>
        <w:jc w:val="right"/>
        <w:rPr>
          <w:rFonts w:eastAsia="Times New Roman" w:cstheme="minorHAnsi"/>
          <w:sz w:val="24"/>
          <w:szCs w:val="24"/>
          <w:lang w:val="en-GB"/>
        </w:rPr>
      </w:pPr>
      <w:r w:rsidRPr="002E4C5B">
        <w:rPr>
          <w:rFonts w:eastAsia="Times New Roman" w:cstheme="minorHAnsi"/>
          <w:sz w:val="24"/>
          <w:szCs w:val="24"/>
          <w:lang w:val="en-GB"/>
        </w:rPr>
        <w:t xml:space="preserve">Brunel University </w:t>
      </w:r>
    </w:p>
    <w:p w14:paraId="6280A3FA" w14:textId="77777777" w:rsidR="00476C73" w:rsidRPr="002E4C5B" w:rsidRDefault="00476C73" w:rsidP="00476C73">
      <w:pPr>
        <w:keepNext/>
        <w:spacing w:after="0" w:line="240" w:lineRule="auto"/>
        <w:ind w:firstLine="720"/>
        <w:jc w:val="right"/>
        <w:rPr>
          <w:rFonts w:eastAsia="Times New Roman" w:cstheme="minorHAnsi"/>
          <w:sz w:val="24"/>
          <w:szCs w:val="24"/>
          <w:lang w:val="en-GB"/>
        </w:rPr>
      </w:pPr>
      <w:r w:rsidRPr="002E4C5B">
        <w:rPr>
          <w:rFonts w:eastAsia="Times New Roman" w:cstheme="minorHAnsi"/>
          <w:sz w:val="24"/>
          <w:szCs w:val="24"/>
          <w:lang w:val="en-GB"/>
        </w:rPr>
        <w:t xml:space="preserve">Uxbridge </w:t>
      </w:r>
    </w:p>
    <w:p w14:paraId="7C1F87CE" w14:textId="77777777" w:rsidR="00476C73" w:rsidRPr="002E4C5B" w:rsidRDefault="00476C73" w:rsidP="00476C73">
      <w:pPr>
        <w:keepNext/>
        <w:spacing w:after="0" w:line="240" w:lineRule="auto"/>
        <w:ind w:firstLine="720"/>
        <w:jc w:val="right"/>
        <w:rPr>
          <w:rFonts w:eastAsia="Times New Roman" w:cstheme="minorHAnsi"/>
          <w:sz w:val="24"/>
          <w:szCs w:val="24"/>
          <w:lang w:val="en-GB"/>
        </w:rPr>
      </w:pPr>
      <w:r w:rsidRPr="002E4C5B">
        <w:rPr>
          <w:rFonts w:eastAsia="Times New Roman" w:cstheme="minorHAnsi"/>
          <w:sz w:val="24"/>
          <w:szCs w:val="24"/>
          <w:lang w:val="en-GB"/>
        </w:rPr>
        <w:t xml:space="preserve">Middlesex </w:t>
      </w:r>
    </w:p>
    <w:p w14:paraId="60A9EFCE" w14:textId="77777777" w:rsidR="00476C73" w:rsidRPr="002E4C5B" w:rsidRDefault="00476C73" w:rsidP="00476C73">
      <w:pPr>
        <w:keepNext/>
        <w:spacing w:after="0" w:line="240" w:lineRule="auto"/>
        <w:ind w:firstLine="720"/>
        <w:jc w:val="right"/>
        <w:rPr>
          <w:rFonts w:eastAsia="Times New Roman" w:cstheme="minorHAnsi"/>
          <w:sz w:val="24"/>
          <w:szCs w:val="24"/>
          <w:lang w:val="en-GB"/>
        </w:rPr>
      </w:pPr>
      <w:r w:rsidRPr="002E4C5B">
        <w:rPr>
          <w:rFonts w:eastAsia="Times New Roman" w:cstheme="minorHAnsi"/>
          <w:sz w:val="24"/>
          <w:szCs w:val="24"/>
          <w:lang w:val="en-GB"/>
        </w:rPr>
        <w:t>UB8 3PH</w:t>
      </w:r>
    </w:p>
    <w:p w14:paraId="7261A958" w14:textId="77777777" w:rsidR="00476C73" w:rsidRPr="002E4C5B" w:rsidRDefault="00476C73" w:rsidP="00476C73">
      <w:pPr>
        <w:keepNext/>
        <w:spacing w:after="0" w:line="240" w:lineRule="auto"/>
        <w:jc w:val="center"/>
        <w:rPr>
          <w:rFonts w:eastAsia="Times New Roman" w:cstheme="minorHAnsi"/>
          <w:sz w:val="24"/>
          <w:szCs w:val="24"/>
          <w:lang w:val="en-GB"/>
        </w:rPr>
      </w:pPr>
      <w:r w:rsidRPr="002E4C5B">
        <w:rPr>
          <w:rFonts w:eastAsia="Times New Roman" w:cstheme="minorHAnsi"/>
          <w:sz w:val="24"/>
          <w:szCs w:val="24"/>
          <w:lang w:val="en-GB"/>
        </w:rPr>
        <w:t>Date:</w:t>
      </w:r>
    </w:p>
    <w:p w14:paraId="27AA8A4F"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b/>
          <w:sz w:val="24"/>
          <w:szCs w:val="24"/>
          <w:lang w:val="en-GB"/>
        </w:rPr>
        <w:t>PGCE Secondary Education</w:t>
      </w:r>
    </w:p>
    <w:p w14:paraId="5488BD8F" w14:textId="77777777" w:rsidR="00476C73" w:rsidRPr="002E4C5B" w:rsidRDefault="00476C73" w:rsidP="00476C73">
      <w:pPr>
        <w:keepNext/>
        <w:spacing w:after="0" w:line="240" w:lineRule="auto"/>
        <w:jc w:val="both"/>
        <w:rPr>
          <w:rFonts w:eastAsia="Times New Roman" w:cstheme="minorHAnsi"/>
          <w:sz w:val="24"/>
          <w:szCs w:val="24"/>
          <w:lang w:val="en-GB"/>
        </w:rPr>
      </w:pPr>
    </w:p>
    <w:p w14:paraId="1CDCEE05"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PRIMARY SCHOOL OBSERVATION</w:t>
      </w:r>
    </w:p>
    <w:p w14:paraId="62A3EBD7" w14:textId="77777777" w:rsidR="00476C73" w:rsidRPr="002E4C5B" w:rsidRDefault="00476C73" w:rsidP="00476C73">
      <w:pPr>
        <w:keepNext/>
        <w:spacing w:after="0" w:line="240" w:lineRule="auto"/>
        <w:jc w:val="both"/>
        <w:rPr>
          <w:rFonts w:eastAsia="Times New Roman" w:cstheme="minorHAnsi"/>
          <w:sz w:val="24"/>
          <w:szCs w:val="24"/>
          <w:lang w:val="en-GB"/>
        </w:rPr>
      </w:pPr>
    </w:p>
    <w:p w14:paraId="459B6F85"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b/>
          <w:sz w:val="24"/>
          <w:szCs w:val="24"/>
          <w:lang w:val="en-GB"/>
        </w:rPr>
        <w:t>A.</w:t>
      </w:r>
      <w:r w:rsidRPr="002E4C5B">
        <w:rPr>
          <w:rFonts w:eastAsia="Times New Roman" w:cstheme="minorHAnsi"/>
          <w:b/>
          <w:sz w:val="24"/>
          <w:szCs w:val="24"/>
          <w:lang w:val="en-GB"/>
        </w:rPr>
        <w:tab/>
        <w:t>STUDENT TO COMPLETE</w:t>
      </w:r>
    </w:p>
    <w:p w14:paraId="7712280A" w14:textId="77777777" w:rsidR="00476C73" w:rsidRPr="002E4C5B" w:rsidRDefault="00476C73" w:rsidP="00476C73">
      <w:pPr>
        <w:keepNext/>
        <w:spacing w:after="0" w:line="240" w:lineRule="auto"/>
        <w:jc w:val="both"/>
        <w:rPr>
          <w:rFonts w:eastAsia="Times New Roman" w:cstheme="minorHAnsi"/>
          <w:sz w:val="24"/>
          <w:szCs w:val="24"/>
          <w:lang w:val="en-GB"/>
        </w:rPr>
      </w:pPr>
    </w:p>
    <w:p w14:paraId="0E9708F6"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Name of Student Teacher</w:t>
      </w:r>
      <w:proofErr w:type="gramStart"/>
      <w:r w:rsidRPr="002E4C5B">
        <w:rPr>
          <w:rFonts w:eastAsia="Times New Roman" w:cstheme="minorHAnsi"/>
          <w:sz w:val="24"/>
          <w:szCs w:val="24"/>
          <w:lang w:val="en-GB"/>
        </w:rPr>
        <w:t>:</w:t>
      </w:r>
      <w:r w:rsidRPr="002E4C5B">
        <w:rPr>
          <w:rFonts w:eastAsia="Times New Roman" w:cstheme="minorHAnsi"/>
          <w:sz w:val="24"/>
          <w:szCs w:val="24"/>
          <w:lang w:val="en-GB"/>
        </w:rPr>
        <w:tab/>
        <w:t>.......................................................</w:t>
      </w:r>
      <w:proofErr w:type="gramEnd"/>
    </w:p>
    <w:p w14:paraId="533F8CA0" w14:textId="77777777" w:rsidR="00476C73" w:rsidRPr="002E4C5B" w:rsidRDefault="00476C73" w:rsidP="00476C73">
      <w:pPr>
        <w:keepNext/>
        <w:spacing w:after="0" w:line="240" w:lineRule="auto"/>
        <w:jc w:val="both"/>
        <w:rPr>
          <w:rFonts w:eastAsia="Times New Roman" w:cstheme="minorHAnsi"/>
          <w:sz w:val="24"/>
          <w:szCs w:val="24"/>
          <w:lang w:val="en-GB"/>
        </w:rPr>
      </w:pPr>
    </w:p>
    <w:p w14:paraId="4802A600"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Name of School</w:t>
      </w:r>
      <w:proofErr w:type="gramStart"/>
      <w:r w:rsidRPr="002E4C5B">
        <w:rPr>
          <w:rFonts w:eastAsia="Times New Roman" w:cstheme="minorHAnsi"/>
          <w:sz w:val="24"/>
          <w:szCs w:val="24"/>
          <w:lang w:val="en-GB"/>
        </w:rPr>
        <w:t>:</w:t>
      </w:r>
      <w:r w:rsidRPr="002E4C5B">
        <w:rPr>
          <w:rFonts w:eastAsia="Times New Roman" w:cstheme="minorHAnsi"/>
          <w:sz w:val="24"/>
          <w:szCs w:val="24"/>
          <w:lang w:val="en-GB"/>
        </w:rPr>
        <w:tab/>
        <w:t>...................................................................</w:t>
      </w:r>
      <w:proofErr w:type="gramEnd"/>
    </w:p>
    <w:p w14:paraId="28A7199B" w14:textId="77777777" w:rsidR="00476C73" w:rsidRPr="002E4C5B" w:rsidRDefault="00476C73" w:rsidP="00476C73">
      <w:pPr>
        <w:keepNext/>
        <w:spacing w:after="0" w:line="240" w:lineRule="auto"/>
        <w:jc w:val="both"/>
        <w:rPr>
          <w:rFonts w:eastAsia="Times New Roman" w:cstheme="minorHAnsi"/>
          <w:sz w:val="24"/>
          <w:szCs w:val="24"/>
          <w:lang w:val="en-GB"/>
        </w:rPr>
      </w:pPr>
    </w:p>
    <w:p w14:paraId="2D8E0D5A"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Address of School</w:t>
      </w:r>
      <w:proofErr w:type="gramStart"/>
      <w:r w:rsidRPr="002E4C5B">
        <w:rPr>
          <w:rFonts w:eastAsia="Times New Roman" w:cstheme="minorHAnsi"/>
          <w:sz w:val="24"/>
          <w:szCs w:val="24"/>
          <w:lang w:val="en-GB"/>
        </w:rPr>
        <w:t>:</w:t>
      </w:r>
      <w:r w:rsidRPr="002E4C5B">
        <w:rPr>
          <w:rFonts w:eastAsia="Times New Roman" w:cstheme="minorHAnsi"/>
          <w:sz w:val="24"/>
          <w:szCs w:val="24"/>
          <w:lang w:val="en-GB"/>
        </w:rPr>
        <w:tab/>
        <w:t>...................................................................</w:t>
      </w:r>
      <w:proofErr w:type="gramEnd"/>
    </w:p>
    <w:p w14:paraId="3DA2F875" w14:textId="77777777" w:rsidR="00476C73" w:rsidRPr="002E4C5B" w:rsidRDefault="00476C73" w:rsidP="00476C73">
      <w:pPr>
        <w:keepNext/>
        <w:spacing w:after="0" w:line="240" w:lineRule="auto"/>
        <w:jc w:val="both"/>
        <w:rPr>
          <w:rFonts w:eastAsia="Times New Roman" w:cstheme="minorHAnsi"/>
          <w:sz w:val="24"/>
          <w:szCs w:val="24"/>
          <w:lang w:val="en-GB"/>
        </w:rPr>
      </w:pPr>
    </w:p>
    <w:p w14:paraId="30227446" w14:textId="77777777" w:rsidR="00476C73" w:rsidRPr="002E4C5B" w:rsidRDefault="00476C73" w:rsidP="00476C73">
      <w:pPr>
        <w:keepNext/>
        <w:spacing w:after="0" w:line="240" w:lineRule="auto"/>
        <w:ind w:left="1440" w:firstLine="720"/>
        <w:jc w:val="both"/>
        <w:rPr>
          <w:rFonts w:eastAsia="Times New Roman" w:cstheme="minorHAnsi"/>
          <w:sz w:val="24"/>
          <w:szCs w:val="24"/>
          <w:lang w:val="en-GB"/>
        </w:rPr>
      </w:pPr>
      <w:r w:rsidRPr="002E4C5B">
        <w:rPr>
          <w:rFonts w:eastAsia="Times New Roman" w:cstheme="minorHAnsi"/>
          <w:sz w:val="24"/>
          <w:szCs w:val="24"/>
          <w:lang w:val="en-GB"/>
        </w:rPr>
        <w:t>...................................................................</w:t>
      </w:r>
    </w:p>
    <w:p w14:paraId="34D37E1E" w14:textId="77777777" w:rsidR="00476C73" w:rsidRPr="002E4C5B" w:rsidRDefault="00476C73" w:rsidP="00476C73">
      <w:pPr>
        <w:keepNext/>
        <w:spacing w:after="0" w:line="240" w:lineRule="auto"/>
        <w:jc w:val="both"/>
        <w:rPr>
          <w:rFonts w:eastAsia="Times New Roman" w:cstheme="minorHAnsi"/>
          <w:sz w:val="24"/>
          <w:szCs w:val="24"/>
          <w:lang w:val="en-GB"/>
        </w:rPr>
      </w:pPr>
    </w:p>
    <w:p w14:paraId="309A12D3"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School Tel. No.</w:t>
      </w:r>
      <w:r w:rsidRPr="002E4C5B">
        <w:rPr>
          <w:rFonts w:eastAsia="Times New Roman" w:cstheme="minorHAnsi"/>
          <w:sz w:val="24"/>
          <w:szCs w:val="24"/>
          <w:lang w:val="en-GB"/>
        </w:rPr>
        <w:tab/>
        <w:t>...................................................................</w:t>
      </w:r>
    </w:p>
    <w:p w14:paraId="21D0FEE6" w14:textId="77777777" w:rsidR="00476C73" w:rsidRPr="002E4C5B" w:rsidRDefault="00476C73" w:rsidP="00476C73">
      <w:pPr>
        <w:keepNext/>
        <w:spacing w:after="0" w:line="240" w:lineRule="auto"/>
        <w:jc w:val="both"/>
        <w:rPr>
          <w:rFonts w:eastAsia="Times New Roman" w:cstheme="minorHAnsi"/>
          <w:sz w:val="24"/>
          <w:szCs w:val="24"/>
          <w:lang w:val="en-GB"/>
        </w:rPr>
      </w:pPr>
    </w:p>
    <w:p w14:paraId="69CF73A7"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School details:</w:t>
      </w:r>
      <w:r w:rsidRPr="002E4C5B">
        <w:rPr>
          <w:rFonts w:eastAsia="Times New Roman" w:cstheme="minorHAnsi"/>
          <w:sz w:val="24"/>
          <w:szCs w:val="24"/>
          <w:lang w:val="en-GB"/>
        </w:rPr>
        <w:tab/>
      </w:r>
      <w:r w:rsidRPr="002E4C5B">
        <w:rPr>
          <w:rFonts w:eastAsia="Times New Roman" w:cstheme="minorHAnsi"/>
          <w:sz w:val="24"/>
          <w:szCs w:val="24"/>
          <w:lang w:val="en-GB"/>
        </w:rPr>
        <w:tab/>
      </w:r>
    </w:p>
    <w:p w14:paraId="5694AD0D" w14:textId="77777777" w:rsidR="00476C73" w:rsidRPr="002E4C5B" w:rsidRDefault="00476C73" w:rsidP="00476C73">
      <w:pPr>
        <w:keepNext/>
        <w:spacing w:after="0" w:line="240" w:lineRule="auto"/>
        <w:jc w:val="both"/>
        <w:rPr>
          <w:rFonts w:eastAsia="Times New Roman" w:cstheme="minorHAnsi"/>
          <w:sz w:val="24"/>
          <w:szCs w:val="24"/>
          <w:lang w:val="en-GB"/>
        </w:rPr>
      </w:pPr>
    </w:p>
    <w:p w14:paraId="20BFAE55"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ab/>
        <w:t>Mixed/single sex</w:t>
      </w:r>
      <w:r w:rsidRPr="002E4C5B">
        <w:rPr>
          <w:rFonts w:eastAsia="Times New Roman" w:cstheme="minorHAnsi"/>
          <w:sz w:val="24"/>
          <w:szCs w:val="24"/>
          <w:lang w:val="en-GB"/>
        </w:rPr>
        <w:tab/>
        <w:t>................</w:t>
      </w:r>
      <w:r w:rsidRPr="002E4C5B">
        <w:rPr>
          <w:rFonts w:eastAsia="Times New Roman" w:cstheme="minorHAnsi"/>
          <w:sz w:val="24"/>
          <w:szCs w:val="24"/>
          <w:lang w:val="en-GB"/>
        </w:rPr>
        <w:tab/>
        <w:t>Age range</w:t>
      </w:r>
      <w:r w:rsidRPr="002E4C5B">
        <w:rPr>
          <w:rFonts w:eastAsia="Times New Roman" w:cstheme="minorHAnsi"/>
          <w:sz w:val="24"/>
          <w:szCs w:val="24"/>
          <w:lang w:val="en-GB"/>
        </w:rPr>
        <w:tab/>
        <w:t>....................</w:t>
      </w:r>
    </w:p>
    <w:p w14:paraId="748FA7DA" w14:textId="77777777" w:rsidR="00476C73" w:rsidRPr="002E4C5B" w:rsidRDefault="00476C73" w:rsidP="00476C73">
      <w:pPr>
        <w:keepNext/>
        <w:spacing w:after="0" w:line="240" w:lineRule="auto"/>
        <w:jc w:val="both"/>
        <w:rPr>
          <w:rFonts w:eastAsia="Times New Roman" w:cstheme="minorHAnsi"/>
          <w:sz w:val="24"/>
          <w:szCs w:val="24"/>
          <w:lang w:val="en-GB"/>
        </w:rPr>
      </w:pPr>
    </w:p>
    <w:p w14:paraId="46274025"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ab/>
        <w:t>Number of pupils</w:t>
      </w:r>
      <w:r w:rsidRPr="002E4C5B">
        <w:rPr>
          <w:rFonts w:eastAsia="Times New Roman" w:cstheme="minorHAnsi"/>
          <w:sz w:val="24"/>
          <w:szCs w:val="24"/>
          <w:lang w:val="en-GB"/>
        </w:rPr>
        <w:tab/>
        <w:t>...............            Status of school (</w:t>
      </w:r>
      <w:proofErr w:type="spellStart"/>
      <w:r w:rsidRPr="002E4C5B">
        <w:rPr>
          <w:rFonts w:eastAsia="Times New Roman" w:cstheme="minorHAnsi"/>
          <w:sz w:val="24"/>
          <w:szCs w:val="24"/>
          <w:lang w:val="en-GB"/>
        </w:rPr>
        <w:t>etc</w:t>
      </w:r>
      <w:proofErr w:type="spellEnd"/>
      <w:r w:rsidRPr="002E4C5B">
        <w:rPr>
          <w:rFonts w:eastAsia="Times New Roman" w:cstheme="minorHAnsi"/>
          <w:sz w:val="24"/>
          <w:szCs w:val="24"/>
          <w:lang w:val="en-GB"/>
        </w:rPr>
        <w:t>)</w:t>
      </w:r>
      <w:r w:rsidRPr="002E4C5B">
        <w:rPr>
          <w:rFonts w:eastAsia="Times New Roman" w:cstheme="minorHAnsi"/>
          <w:sz w:val="24"/>
          <w:szCs w:val="24"/>
          <w:lang w:val="en-GB"/>
        </w:rPr>
        <w:tab/>
        <w:t>....................</w:t>
      </w:r>
    </w:p>
    <w:p w14:paraId="6AD49F49" w14:textId="77777777" w:rsidR="00476C73" w:rsidRPr="002E4C5B" w:rsidRDefault="00476C73" w:rsidP="00476C73">
      <w:pPr>
        <w:keepNext/>
        <w:spacing w:after="0" w:line="240" w:lineRule="auto"/>
        <w:jc w:val="both"/>
        <w:rPr>
          <w:rFonts w:eastAsia="Times New Roman" w:cstheme="minorHAnsi"/>
          <w:sz w:val="24"/>
          <w:szCs w:val="24"/>
          <w:lang w:val="en-GB"/>
        </w:rPr>
      </w:pPr>
    </w:p>
    <w:p w14:paraId="79EF972C"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b/>
          <w:sz w:val="24"/>
          <w:szCs w:val="24"/>
          <w:lang w:val="en-GB"/>
        </w:rPr>
        <w:t>B.</w:t>
      </w:r>
      <w:r w:rsidRPr="002E4C5B">
        <w:rPr>
          <w:rFonts w:eastAsia="Times New Roman" w:cstheme="minorHAnsi"/>
          <w:b/>
          <w:sz w:val="24"/>
          <w:szCs w:val="24"/>
          <w:lang w:val="en-GB"/>
        </w:rPr>
        <w:tab/>
        <w:t>SCHOOL TO COMPLETE</w:t>
      </w:r>
    </w:p>
    <w:p w14:paraId="7787634C" w14:textId="77777777" w:rsidR="00476C73" w:rsidRPr="002E4C5B" w:rsidRDefault="00476C73" w:rsidP="00476C73">
      <w:pPr>
        <w:keepNext/>
        <w:spacing w:after="0" w:line="240" w:lineRule="auto"/>
        <w:jc w:val="both"/>
        <w:rPr>
          <w:rFonts w:eastAsia="Times New Roman" w:cstheme="minorHAnsi"/>
          <w:sz w:val="24"/>
          <w:szCs w:val="24"/>
          <w:lang w:val="en-GB"/>
        </w:rPr>
      </w:pPr>
    </w:p>
    <w:p w14:paraId="1FF9659B"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The above named student teacher undertook classroom observation in this school as follows</w:t>
      </w:r>
    </w:p>
    <w:p w14:paraId="3DBB9CB0" w14:textId="77777777" w:rsidR="00476C73" w:rsidRPr="002E4C5B" w:rsidRDefault="00476C73" w:rsidP="00476C73">
      <w:pPr>
        <w:keepNext/>
        <w:spacing w:after="0" w:line="240" w:lineRule="auto"/>
        <w:jc w:val="both"/>
        <w:rPr>
          <w:rFonts w:eastAsia="Times New Roman" w:cstheme="minorHAnsi"/>
          <w:sz w:val="24"/>
          <w:szCs w:val="24"/>
          <w:lang w:val="en-GB"/>
        </w:rPr>
      </w:pPr>
    </w:p>
    <w:p w14:paraId="6176DA50"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No. of days: ....................</w:t>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t xml:space="preserve">       Official School Stamp:</w:t>
      </w:r>
    </w:p>
    <w:p w14:paraId="27A208C1" w14:textId="77777777" w:rsidR="00476C73" w:rsidRPr="002E4C5B" w:rsidRDefault="00476C73" w:rsidP="00476C73">
      <w:pPr>
        <w:keepNext/>
        <w:spacing w:after="0" w:line="240" w:lineRule="auto"/>
        <w:jc w:val="both"/>
        <w:rPr>
          <w:rFonts w:eastAsia="Times New Roman" w:cstheme="minorHAnsi"/>
          <w:sz w:val="24"/>
          <w:szCs w:val="24"/>
          <w:lang w:val="en-GB"/>
        </w:rPr>
      </w:pPr>
    </w:p>
    <w:p w14:paraId="0E3697DA"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Dates</w:t>
      </w:r>
      <w:proofErr w:type="gramStart"/>
      <w:r w:rsidRPr="002E4C5B">
        <w:rPr>
          <w:rFonts w:eastAsia="Times New Roman" w:cstheme="minorHAnsi"/>
          <w:sz w:val="24"/>
          <w:szCs w:val="24"/>
          <w:lang w:val="en-GB"/>
        </w:rPr>
        <w:t>:</w:t>
      </w:r>
      <w:r w:rsidRPr="002E4C5B">
        <w:rPr>
          <w:rFonts w:eastAsia="Times New Roman" w:cstheme="minorHAnsi"/>
          <w:sz w:val="24"/>
          <w:szCs w:val="24"/>
          <w:lang w:val="en-GB"/>
        </w:rPr>
        <w:tab/>
        <w:t>...........................................</w:t>
      </w:r>
      <w:proofErr w:type="gramEnd"/>
    </w:p>
    <w:p w14:paraId="5F6C4176" w14:textId="77777777" w:rsidR="00476C73" w:rsidRPr="002E4C5B" w:rsidRDefault="00476C73" w:rsidP="00476C73">
      <w:pPr>
        <w:keepNext/>
        <w:spacing w:after="0" w:line="240" w:lineRule="auto"/>
        <w:jc w:val="both"/>
        <w:rPr>
          <w:rFonts w:eastAsia="Times New Roman" w:cstheme="minorHAnsi"/>
          <w:sz w:val="24"/>
          <w:szCs w:val="24"/>
          <w:lang w:val="en-GB"/>
        </w:rPr>
      </w:pPr>
    </w:p>
    <w:p w14:paraId="57183FB5"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b/>
          <w:sz w:val="24"/>
          <w:szCs w:val="24"/>
          <w:lang w:val="en-GB"/>
        </w:rPr>
        <w:t>Comments:</w:t>
      </w:r>
    </w:p>
    <w:p w14:paraId="5850D58C" w14:textId="77777777" w:rsidR="00476C73" w:rsidRPr="002E4C5B" w:rsidRDefault="00476C73" w:rsidP="00476C73">
      <w:pPr>
        <w:keepNext/>
        <w:spacing w:after="0" w:line="240" w:lineRule="auto"/>
        <w:jc w:val="both"/>
        <w:rPr>
          <w:rFonts w:eastAsia="Times New Roman" w:cstheme="minorHAnsi"/>
          <w:sz w:val="24"/>
          <w:szCs w:val="24"/>
          <w:lang w:val="en-GB"/>
        </w:rPr>
      </w:pPr>
    </w:p>
    <w:p w14:paraId="301D510C" w14:textId="77777777" w:rsidR="00476C73" w:rsidRPr="002E4C5B" w:rsidRDefault="00476C73" w:rsidP="00476C73">
      <w:pPr>
        <w:keepNext/>
        <w:spacing w:after="0" w:line="240" w:lineRule="auto"/>
        <w:jc w:val="both"/>
        <w:rPr>
          <w:rFonts w:eastAsia="Times New Roman" w:cstheme="minorHAnsi"/>
          <w:sz w:val="24"/>
          <w:szCs w:val="24"/>
          <w:lang w:val="en-GB"/>
        </w:rPr>
      </w:pPr>
    </w:p>
    <w:p w14:paraId="6FBB167E" w14:textId="77777777" w:rsidR="00476C73" w:rsidRPr="002E4C5B" w:rsidRDefault="00476C73" w:rsidP="00476C73">
      <w:pPr>
        <w:keepNext/>
        <w:spacing w:after="0" w:line="240" w:lineRule="auto"/>
        <w:ind w:right="-483"/>
        <w:rPr>
          <w:rFonts w:eastAsia="Times New Roman" w:cstheme="minorHAnsi"/>
          <w:sz w:val="24"/>
          <w:szCs w:val="24"/>
          <w:lang w:val="en-GB"/>
        </w:rPr>
      </w:pPr>
    </w:p>
    <w:p w14:paraId="775AD781" w14:textId="77777777" w:rsidR="00476C73" w:rsidRPr="002E4C5B" w:rsidRDefault="00476C73" w:rsidP="00476C73">
      <w:pPr>
        <w:keepNext/>
        <w:spacing w:after="0" w:line="240" w:lineRule="auto"/>
        <w:ind w:right="-483"/>
        <w:rPr>
          <w:rFonts w:eastAsia="Times New Roman" w:cstheme="minorHAnsi"/>
          <w:sz w:val="24"/>
          <w:szCs w:val="24"/>
          <w:lang w:val="en-GB"/>
        </w:rPr>
      </w:pPr>
      <w:r w:rsidRPr="002E4C5B">
        <w:rPr>
          <w:rFonts w:eastAsia="Times New Roman" w:cstheme="minorHAnsi"/>
          <w:sz w:val="24"/>
          <w:szCs w:val="24"/>
          <w:lang w:val="en-GB"/>
        </w:rPr>
        <w:t>Signed: ....................................................                      `Position in School</w:t>
      </w:r>
      <w:proofErr w:type="gramStart"/>
      <w:r w:rsidRPr="002E4C5B">
        <w:rPr>
          <w:rFonts w:eastAsia="Times New Roman" w:cstheme="minorHAnsi"/>
          <w:sz w:val="24"/>
          <w:szCs w:val="24"/>
          <w:lang w:val="en-GB"/>
        </w:rPr>
        <w:t>:..................................</w:t>
      </w:r>
      <w:proofErr w:type="gramEnd"/>
    </w:p>
    <w:p w14:paraId="730A7A41" w14:textId="77777777" w:rsidR="00476C73" w:rsidRPr="002E4C5B" w:rsidRDefault="00476C73" w:rsidP="00476C73">
      <w:pPr>
        <w:keepNext/>
        <w:spacing w:after="0" w:line="240" w:lineRule="auto"/>
        <w:jc w:val="both"/>
        <w:rPr>
          <w:rFonts w:eastAsia="Times New Roman" w:cstheme="minorHAnsi"/>
          <w:sz w:val="24"/>
          <w:szCs w:val="24"/>
          <w:lang w:val="en-GB"/>
        </w:rPr>
      </w:pPr>
    </w:p>
    <w:p w14:paraId="7400FC55" w14:textId="77777777" w:rsidR="00476C73" w:rsidRPr="002E4C5B" w:rsidRDefault="00476C73" w:rsidP="00284C0C">
      <w:pPr>
        <w:keepNext/>
        <w:spacing w:after="0" w:line="240" w:lineRule="auto"/>
        <w:jc w:val="both"/>
        <w:rPr>
          <w:rFonts w:eastAsia="Times New Roman" w:cstheme="minorHAnsi"/>
          <w:sz w:val="24"/>
          <w:szCs w:val="24"/>
          <w:lang w:val="en-GB"/>
        </w:rPr>
      </w:pPr>
      <w:r w:rsidRPr="002E4C5B">
        <w:rPr>
          <w:rFonts w:eastAsia="Times New Roman" w:cstheme="minorHAnsi"/>
          <w:noProof/>
          <w:sz w:val="24"/>
          <w:szCs w:val="24"/>
          <w:lang w:val="en-GB" w:eastAsia="en-GB"/>
        </w:rPr>
        <w:drawing>
          <wp:inline distT="0" distB="0" distL="0" distR="0" wp14:anchorId="49C13B5A" wp14:editId="150ED845">
            <wp:extent cx="1621971" cy="800974"/>
            <wp:effectExtent l="0" t="0" r="0" b="0"/>
            <wp:docPr id="3" name="Picture 3" descr="C:\Users\edstssb1\AppData\Local\Microsoft\Windows\Temporary Internet Files\Content.Outlook\RVNCQLEH\BUL_LOGO_POS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tssb1\AppData\Local\Microsoft\Windows\Temporary Internet Files\Content.Outlook\RVNCQLEH\BUL_LOGO_POS_RGB_MONO.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17260" cy="798648"/>
                    </a:xfrm>
                    <a:prstGeom prst="rect">
                      <a:avLst/>
                    </a:prstGeom>
                    <a:noFill/>
                    <a:ln>
                      <a:noFill/>
                    </a:ln>
                  </pic:spPr>
                </pic:pic>
              </a:graphicData>
            </a:graphic>
          </wp:inline>
        </w:drawing>
      </w:r>
    </w:p>
    <w:p w14:paraId="64DD384C" w14:textId="77777777" w:rsidR="00476C73" w:rsidRPr="002E4C5B" w:rsidRDefault="00476C73" w:rsidP="00476C73">
      <w:pPr>
        <w:keepNext/>
        <w:spacing w:after="0" w:line="240" w:lineRule="auto"/>
        <w:rPr>
          <w:rFonts w:eastAsia="Times New Roman" w:cstheme="minorHAnsi"/>
          <w:sz w:val="24"/>
          <w:szCs w:val="24"/>
          <w:lang w:val="en-GB"/>
        </w:rPr>
      </w:pPr>
      <w:r w:rsidRPr="002E4C5B">
        <w:rPr>
          <w:rFonts w:eastAsia="Times New Roman" w:cstheme="minorHAnsi"/>
          <w:sz w:val="24"/>
          <w:szCs w:val="24"/>
          <w:lang w:val="en-GB"/>
        </w:rPr>
        <w:tab/>
      </w:r>
      <w:r w:rsidRPr="002E4C5B">
        <w:rPr>
          <w:rFonts w:eastAsia="Times New Roman" w:cstheme="minorHAnsi"/>
          <w:sz w:val="24"/>
          <w:szCs w:val="24"/>
          <w:lang w:val="en-GB"/>
        </w:rPr>
        <w:tab/>
      </w:r>
    </w:p>
    <w:p w14:paraId="15C59959" w14:textId="77777777" w:rsidR="00476C73" w:rsidRPr="002E4C5B" w:rsidRDefault="00476C73" w:rsidP="00476C73">
      <w:pPr>
        <w:keepNext/>
        <w:spacing w:after="0" w:line="240" w:lineRule="auto"/>
        <w:ind w:left="3600" w:firstLine="720"/>
        <w:jc w:val="right"/>
        <w:rPr>
          <w:rFonts w:eastAsia="Times New Roman" w:cstheme="minorHAnsi"/>
          <w:sz w:val="24"/>
          <w:szCs w:val="24"/>
          <w:lang w:val="en-GB"/>
        </w:rPr>
      </w:pPr>
      <w:r w:rsidRPr="002E4C5B">
        <w:rPr>
          <w:rFonts w:eastAsia="Times New Roman" w:cstheme="minorHAnsi"/>
          <w:sz w:val="24"/>
          <w:szCs w:val="24"/>
          <w:lang w:val="en-GB"/>
        </w:rPr>
        <w:t xml:space="preserve">   Department of Education </w:t>
      </w:r>
    </w:p>
    <w:p w14:paraId="5898A7B9" w14:textId="77777777" w:rsidR="00476C73" w:rsidRPr="002E4C5B" w:rsidRDefault="00476C73" w:rsidP="00476C73">
      <w:pPr>
        <w:keepNext/>
        <w:spacing w:after="0" w:line="240" w:lineRule="auto"/>
        <w:ind w:firstLine="720"/>
        <w:jc w:val="right"/>
        <w:rPr>
          <w:rFonts w:eastAsia="Times New Roman" w:cstheme="minorHAnsi"/>
          <w:sz w:val="24"/>
          <w:szCs w:val="24"/>
          <w:lang w:val="en-GB"/>
        </w:rPr>
      </w:pPr>
      <w:r w:rsidRPr="002E4C5B">
        <w:rPr>
          <w:rFonts w:eastAsia="Times New Roman" w:cstheme="minorHAnsi"/>
          <w:sz w:val="24"/>
          <w:szCs w:val="24"/>
          <w:lang w:val="en-GB"/>
        </w:rPr>
        <w:t xml:space="preserve">Brunel University </w:t>
      </w:r>
    </w:p>
    <w:p w14:paraId="73674D7A" w14:textId="77777777" w:rsidR="00476C73" w:rsidRPr="002E4C5B" w:rsidRDefault="00476C73" w:rsidP="00476C73">
      <w:pPr>
        <w:keepNext/>
        <w:spacing w:after="0" w:line="240" w:lineRule="auto"/>
        <w:ind w:firstLine="720"/>
        <w:jc w:val="right"/>
        <w:rPr>
          <w:rFonts w:eastAsia="Times New Roman" w:cstheme="minorHAnsi"/>
          <w:sz w:val="24"/>
          <w:szCs w:val="24"/>
          <w:lang w:val="en-GB"/>
        </w:rPr>
      </w:pPr>
      <w:r w:rsidRPr="002E4C5B">
        <w:rPr>
          <w:rFonts w:eastAsia="Times New Roman" w:cstheme="minorHAnsi"/>
          <w:sz w:val="24"/>
          <w:szCs w:val="24"/>
          <w:lang w:val="en-GB"/>
        </w:rPr>
        <w:t xml:space="preserve">Uxbridge </w:t>
      </w:r>
    </w:p>
    <w:p w14:paraId="5D144963" w14:textId="77777777" w:rsidR="00476C73" w:rsidRPr="002E4C5B" w:rsidRDefault="00476C73" w:rsidP="00476C73">
      <w:pPr>
        <w:keepNext/>
        <w:spacing w:after="0" w:line="240" w:lineRule="auto"/>
        <w:ind w:firstLine="720"/>
        <w:jc w:val="right"/>
        <w:rPr>
          <w:rFonts w:eastAsia="Times New Roman" w:cstheme="minorHAnsi"/>
          <w:sz w:val="24"/>
          <w:szCs w:val="24"/>
          <w:lang w:val="en-GB"/>
        </w:rPr>
      </w:pPr>
      <w:r w:rsidRPr="002E4C5B">
        <w:rPr>
          <w:rFonts w:eastAsia="Times New Roman" w:cstheme="minorHAnsi"/>
          <w:sz w:val="24"/>
          <w:szCs w:val="24"/>
          <w:lang w:val="en-GB"/>
        </w:rPr>
        <w:t xml:space="preserve">Middlesex </w:t>
      </w:r>
    </w:p>
    <w:p w14:paraId="6E5055C5" w14:textId="77777777" w:rsidR="00476C73" w:rsidRPr="002E4C5B" w:rsidRDefault="00476C73" w:rsidP="00476C73">
      <w:pPr>
        <w:keepNext/>
        <w:spacing w:after="0" w:line="240" w:lineRule="auto"/>
        <w:ind w:firstLine="720"/>
        <w:jc w:val="right"/>
        <w:rPr>
          <w:rFonts w:eastAsia="Times New Roman" w:cstheme="minorHAnsi"/>
          <w:sz w:val="24"/>
          <w:szCs w:val="24"/>
          <w:lang w:val="en-GB"/>
        </w:rPr>
      </w:pPr>
      <w:r w:rsidRPr="002E4C5B">
        <w:rPr>
          <w:rFonts w:eastAsia="Times New Roman" w:cstheme="minorHAnsi"/>
          <w:sz w:val="24"/>
          <w:szCs w:val="24"/>
          <w:lang w:val="en-GB"/>
        </w:rPr>
        <w:t>UB8 3PH</w:t>
      </w:r>
    </w:p>
    <w:p w14:paraId="1AF75B9B" w14:textId="77777777" w:rsidR="00476C73" w:rsidRPr="002E4C5B" w:rsidRDefault="00476C73" w:rsidP="00476C73">
      <w:pPr>
        <w:keepNext/>
        <w:spacing w:after="0" w:line="240" w:lineRule="auto"/>
        <w:jc w:val="right"/>
        <w:rPr>
          <w:rFonts w:eastAsia="Times New Roman" w:cstheme="minorHAnsi"/>
          <w:sz w:val="24"/>
          <w:szCs w:val="24"/>
          <w:lang w:val="en-GB"/>
        </w:rPr>
      </w:pP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r w:rsidRPr="002E4C5B">
        <w:rPr>
          <w:rFonts w:eastAsia="Times New Roman" w:cstheme="minorHAnsi"/>
          <w:sz w:val="24"/>
          <w:szCs w:val="24"/>
          <w:lang w:val="en-GB"/>
        </w:rPr>
        <w:tab/>
      </w:r>
    </w:p>
    <w:p w14:paraId="1E8218A9" w14:textId="77777777" w:rsidR="00476C73" w:rsidRPr="002E4C5B" w:rsidRDefault="00476C73" w:rsidP="00476C73">
      <w:pPr>
        <w:keepNext/>
        <w:spacing w:after="0" w:line="240" w:lineRule="auto"/>
        <w:rPr>
          <w:rFonts w:eastAsia="Times New Roman" w:cstheme="minorHAnsi"/>
          <w:sz w:val="24"/>
          <w:szCs w:val="24"/>
          <w:lang w:val="en-GB"/>
        </w:rPr>
      </w:pPr>
      <w:r w:rsidRPr="002E4C5B">
        <w:rPr>
          <w:rFonts w:eastAsia="Times New Roman" w:cstheme="minorHAnsi"/>
          <w:sz w:val="24"/>
          <w:szCs w:val="24"/>
          <w:lang w:val="en-GB"/>
        </w:rPr>
        <w:t xml:space="preserve">                                                                                                           Date:   </w:t>
      </w:r>
    </w:p>
    <w:p w14:paraId="7FF8CC94" w14:textId="77777777" w:rsidR="00476C73" w:rsidRPr="002E4C5B" w:rsidRDefault="00476C73" w:rsidP="00476C73">
      <w:pPr>
        <w:keepNext/>
        <w:spacing w:after="0" w:line="240" w:lineRule="auto"/>
        <w:jc w:val="both"/>
        <w:rPr>
          <w:rFonts w:eastAsia="Times New Roman" w:cstheme="minorHAnsi"/>
          <w:sz w:val="24"/>
          <w:szCs w:val="24"/>
          <w:lang w:val="en-GB"/>
        </w:rPr>
      </w:pPr>
    </w:p>
    <w:p w14:paraId="06CD4B05" w14:textId="77777777" w:rsidR="00476C73" w:rsidRPr="002E4C5B" w:rsidRDefault="00476C73" w:rsidP="00476C73">
      <w:pPr>
        <w:keepNext/>
        <w:spacing w:after="0" w:line="240" w:lineRule="auto"/>
        <w:jc w:val="both"/>
        <w:rPr>
          <w:rFonts w:eastAsia="Times New Roman" w:cstheme="minorHAnsi"/>
          <w:sz w:val="24"/>
          <w:szCs w:val="24"/>
          <w:lang w:val="en-GB"/>
        </w:rPr>
      </w:pPr>
    </w:p>
    <w:p w14:paraId="0CC3BF09" w14:textId="77777777" w:rsidR="00476C73" w:rsidRPr="002E4C5B" w:rsidRDefault="00476C73" w:rsidP="00476C73">
      <w:pPr>
        <w:keepNext/>
        <w:spacing w:after="0" w:line="240" w:lineRule="auto"/>
        <w:jc w:val="both"/>
        <w:outlineLvl w:val="0"/>
        <w:rPr>
          <w:rFonts w:eastAsia="Times New Roman" w:cstheme="minorHAnsi"/>
          <w:sz w:val="24"/>
          <w:szCs w:val="24"/>
          <w:lang w:val="en-GB"/>
        </w:rPr>
      </w:pPr>
      <w:r w:rsidRPr="002E4C5B">
        <w:rPr>
          <w:rFonts w:eastAsia="Times New Roman" w:cstheme="minorHAnsi"/>
          <w:sz w:val="24"/>
          <w:szCs w:val="24"/>
          <w:lang w:val="en-GB"/>
        </w:rPr>
        <w:t xml:space="preserve">Dear </w:t>
      </w:r>
      <w:proofErr w:type="spellStart"/>
      <w:r w:rsidRPr="002E4C5B">
        <w:rPr>
          <w:rFonts w:eastAsia="Times New Roman" w:cstheme="minorHAnsi"/>
          <w:sz w:val="24"/>
          <w:szCs w:val="24"/>
          <w:lang w:val="en-GB"/>
        </w:rPr>
        <w:t>Headteacher</w:t>
      </w:r>
      <w:proofErr w:type="spellEnd"/>
      <w:r w:rsidRPr="002E4C5B">
        <w:rPr>
          <w:rFonts w:eastAsia="Times New Roman" w:cstheme="minorHAnsi"/>
          <w:sz w:val="24"/>
          <w:szCs w:val="24"/>
          <w:lang w:val="en-GB"/>
        </w:rPr>
        <w:t>,</w:t>
      </w:r>
    </w:p>
    <w:p w14:paraId="4C8462EF" w14:textId="77777777" w:rsidR="00476C73" w:rsidRPr="002E4C5B" w:rsidRDefault="00476C73" w:rsidP="00476C73">
      <w:pPr>
        <w:keepNext/>
        <w:spacing w:after="0" w:line="240" w:lineRule="auto"/>
        <w:jc w:val="both"/>
        <w:rPr>
          <w:rFonts w:eastAsia="Times New Roman" w:cstheme="minorHAnsi"/>
          <w:sz w:val="24"/>
          <w:szCs w:val="24"/>
          <w:lang w:val="en-GB"/>
        </w:rPr>
      </w:pPr>
    </w:p>
    <w:p w14:paraId="0DD43A2D" w14:textId="77777777" w:rsidR="00476C73" w:rsidRPr="002E4C5B" w:rsidRDefault="00476C73" w:rsidP="00476C73">
      <w:pPr>
        <w:keepNext/>
        <w:spacing w:after="0" w:line="240" w:lineRule="auto"/>
        <w:jc w:val="both"/>
        <w:rPr>
          <w:rFonts w:eastAsia="Times New Roman" w:cstheme="minorHAnsi"/>
          <w:sz w:val="24"/>
          <w:szCs w:val="24"/>
          <w:lang w:val="en-GB"/>
        </w:rPr>
      </w:pPr>
    </w:p>
    <w:p w14:paraId="21C8918A"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The person who has approached you concerning Primary School Experience has been interviewed and accepted for Initial teacher education on the PGCE in Secondary Education at Brunel University London.</w:t>
      </w:r>
    </w:p>
    <w:p w14:paraId="26840FA9" w14:textId="77777777" w:rsidR="00476C73" w:rsidRPr="002E4C5B" w:rsidRDefault="00476C73" w:rsidP="00476C73">
      <w:pPr>
        <w:keepNext/>
        <w:spacing w:after="0" w:line="240" w:lineRule="auto"/>
        <w:jc w:val="center"/>
        <w:rPr>
          <w:rFonts w:eastAsia="Times New Roman" w:cstheme="minorHAnsi"/>
          <w:sz w:val="24"/>
          <w:szCs w:val="24"/>
          <w:lang w:val="en-GB"/>
        </w:rPr>
      </w:pPr>
    </w:p>
    <w:p w14:paraId="33598689"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As part of this programme, students are required to undertake observation work in a primary school to gain understanding of the KS2-3 transition in particular.  As such, observation of years 5 and 6 would be of great benefit. They are not required to teach, but have been given a set of structured activities in order to use their time to gain a critical insight into Primary education, both in its own right and as preparation for Secondary education. The students are asked to reflect on experiences of teaching and learning in all subject areas, but to make a particular focus in preparation for their own teaching.</w:t>
      </w:r>
    </w:p>
    <w:p w14:paraId="0C8AFBD5" w14:textId="77777777" w:rsidR="00476C73" w:rsidRPr="002E4C5B" w:rsidRDefault="00476C73" w:rsidP="00476C73">
      <w:pPr>
        <w:keepNext/>
        <w:spacing w:after="0" w:line="240" w:lineRule="auto"/>
        <w:jc w:val="both"/>
        <w:rPr>
          <w:rFonts w:eastAsia="Times New Roman" w:cstheme="minorHAnsi"/>
          <w:sz w:val="24"/>
          <w:szCs w:val="24"/>
          <w:lang w:val="en-GB"/>
        </w:rPr>
      </w:pPr>
    </w:p>
    <w:p w14:paraId="4AEBC77C"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 xml:space="preserve">I would like to thank you for considering permitting our student teacher to observe in your school. </w:t>
      </w:r>
    </w:p>
    <w:p w14:paraId="5250C739" w14:textId="77777777" w:rsidR="00476C73" w:rsidRPr="002E4C5B" w:rsidRDefault="00476C73" w:rsidP="00476C73">
      <w:pPr>
        <w:keepNext/>
        <w:spacing w:after="0" w:line="240" w:lineRule="auto"/>
        <w:jc w:val="both"/>
        <w:rPr>
          <w:rFonts w:eastAsia="Times New Roman" w:cstheme="minorHAnsi"/>
          <w:sz w:val="24"/>
          <w:szCs w:val="24"/>
          <w:lang w:val="en-GB"/>
        </w:rPr>
      </w:pPr>
    </w:p>
    <w:p w14:paraId="7FF7B41D" w14:textId="77777777" w:rsidR="00476C73" w:rsidRPr="002E4C5B" w:rsidRDefault="00476C73" w:rsidP="00476C73">
      <w:pPr>
        <w:keepNext/>
        <w:spacing w:after="0" w:line="240" w:lineRule="auto"/>
        <w:jc w:val="both"/>
        <w:outlineLvl w:val="0"/>
        <w:rPr>
          <w:rFonts w:eastAsia="Times New Roman" w:cstheme="minorHAnsi"/>
          <w:sz w:val="24"/>
          <w:szCs w:val="24"/>
          <w:lang w:val="en-GB"/>
        </w:rPr>
      </w:pPr>
      <w:r w:rsidRPr="002E4C5B">
        <w:rPr>
          <w:rFonts w:eastAsia="Times New Roman" w:cstheme="minorHAnsi"/>
          <w:sz w:val="24"/>
          <w:szCs w:val="24"/>
          <w:lang w:val="en-GB"/>
        </w:rPr>
        <w:t>If you have any particular enquiries please don’t hesitate to contact me.</w:t>
      </w:r>
    </w:p>
    <w:p w14:paraId="5CC5B7A4" w14:textId="77777777" w:rsidR="00476C73" w:rsidRPr="002E4C5B" w:rsidRDefault="00476C73" w:rsidP="00476C73">
      <w:pPr>
        <w:keepNext/>
        <w:spacing w:after="0" w:line="240" w:lineRule="auto"/>
        <w:jc w:val="both"/>
        <w:rPr>
          <w:rFonts w:eastAsia="Times New Roman" w:cstheme="minorHAnsi"/>
          <w:sz w:val="24"/>
          <w:szCs w:val="24"/>
          <w:lang w:val="en-GB"/>
        </w:rPr>
      </w:pPr>
    </w:p>
    <w:p w14:paraId="2822F934" w14:textId="77777777" w:rsidR="00476C73" w:rsidRPr="002E4C5B" w:rsidRDefault="00476C73" w:rsidP="00476C73">
      <w:pPr>
        <w:keepNext/>
        <w:spacing w:after="0" w:line="240" w:lineRule="auto"/>
        <w:jc w:val="both"/>
        <w:rPr>
          <w:rFonts w:eastAsia="Times New Roman" w:cstheme="minorHAnsi"/>
          <w:sz w:val="24"/>
          <w:szCs w:val="24"/>
          <w:lang w:val="en-GB"/>
        </w:rPr>
      </w:pPr>
    </w:p>
    <w:p w14:paraId="60BF0593"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Yours sincerely,</w:t>
      </w:r>
    </w:p>
    <w:p w14:paraId="1B45AF66" w14:textId="77777777" w:rsidR="00476C73" w:rsidRPr="002E4C5B" w:rsidRDefault="00476C73" w:rsidP="00476C73">
      <w:pPr>
        <w:keepNext/>
        <w:spacing w:after="0" w:line="240" w:lineRule="auto"/>
        <w:jc w:val="both"/>
        <w:rPr>
          <w:rFonts w:eastAsia="Times New Roman" w:cstheme="minorHAnsi"/>
          <w:sz w:val="24"/>
          <w:szCs w:val="24"/>
          <w:lang w:val="en-GB"/>
        </w:rPr>
      </w:pPr>
    </w:p>
    <w:p w14:paraId="5B668B1C" w14:textId="77777777" w:rsidR="00476C73" w:rsidRPr="002E4C5B" w:rsidRDefault="00476C73" w:rsidP="00476C73">
      <w:pPr>
        <w:keepNext/>
        <w:spacing w:after="0" w:line="240" w:lineRule="auto"/>
        <w:jc w:val="both"/>
        <w:outlineLvl w:val="0"/>
        <w:rPr>
          <w:rFonts w:eastAsia="Times New Roman" w:cstheme="minorHAnsi"/>
          <w:sz w:val="24"/>
          <w:szCs w:val="24"/>
          <w:lang w:val="en-GB"/>
        </w:rPr>
      </w:pPr>
      <w:r w:rsidRPr="002E4C5B">
        <w:rPr>
          <w:rFonts w:eastAsia="Times New Roman" w:cstheme="minorHAnsi"/>
          <w:sz w:val="24"/>
          <w:szCs w:val="24"/>
          <w:lang w:val="en-GB"/>
        </w:rPr>
        <w:t>Helen Gourlay</w:t>
      </w:r>
    </w:p>
    <w:p w14:paraId="07F38DB6" w14:textId="77777777" w:rsidR="00476C73" w:rsidRPr="002E4C5B" w:rsidRDefault="00476C73" w:rsidP="00476C73">
      <w:pPr>
        <w:keepNext/>
        <w:spacing w:after="0" w:line="240" w:lineRule="auto"/>
        <w:jc w:val="both"/>
        <w:rPr>
          <w:rFonts w:eastAsia="Times New Roman" w:cstheme="minorHAnsi"/>
          <w:sz w:val="24"/>
          <w:szCs w:val="24"/>
          <w:lang w:val="en-GB"/>
        </w:rPr>
      </w:pPr>
      <w:r w:rsidRPr="002E4C5B">
        <w:rPr>
          <w:rFonts w:eastAsia="Times New Roman" w:cstheme="minorHAnsi"/>
          <w:sz w:val="24"/>
          <w:szCs w:val="24"/>
          <w:lang w:val="en-GB"/>
        </w:rPr>
        <w:t>Course Leader – PGCE Secondary Education</w:t>
      </w:r>
    </w:p>
    <w:p w14:paraId="25903F1C" w14:textId="77777777" w:rsidR="00476C73" w:rsidRPr="002E4C5B" w:rsidRDefault="00476C73" w:rsidP="00476C73">
      <w:pPr>
        <w:spacing w:after="0" w:line="240" w:lineRule="auto"/>
        <w:rPr>
          <w:rFonts w:eastAsia="Times New Roman" w:cstheme="minorHAnsi"/>
          <w:sz w:val="24"/>
          <w:szCs w:val="24"/>
          <w:lang w:val="en-GB"/>
        </w:rPr>
      </w:pPr>
    </w:p>
    <w:p w14:paraId="29D1CD4B" w14:textId="77777777" w:rsidR="00476C73" w:rsidRPr="002E4C5B" w:rsidRDefault="00476C73" w:rsidP="00EA6929">
      <w:pPr>
        <w:rPr>
          <w:rFonts w:cstheme="minorHAnsi"/>
          <w:sz w:val="24"/>
          <w:szCs w:val="24"/>
        </w:rPr>
      </w:pPr>
    </w:p>
    <w:p w14:paraId="70BD91F5" w14:textId="77777777" w:rsidR="00813D74" w:rsidRPr="002E4C5B" w:rsidRDefault="00813D74" w:rsidP="00EA6929">
      <w:pPr>
        <w:rPr>
          <w:rFonts w:cstheme="minorHAnsi"/>
          <w:sz w:val="24"/>
          <w:szCs w:val="24"/>
        </w:rPr>
      </w:pPr>
    </w:p>
    <w:p w14:paraId="33954A6F" w14:textId="77777777" w:rsidR="00284C0C" w:rsidRPr="002E4C5B" w:rsidRDefault="00284C0C" w:rsidP="00813D74">
      <w:pPr>
        <w:rPr>
          <w:rFonts w:cstheme="minorHAnsi"/>
          <w:sz w:val="24"/>
          <w:szCs w:val="24"/>
        </w:rPr>
      </w:pPr>
    </w:p>
    <w:p w14:paraId="0155437E" w14:textId="77777777" w:rsidR="00284C0C" w:rsidRPr="002E4C5B" w:rsidRDefault="00284C0C" w:rsidP="00813D74">
      <w:pPr>
        <w:rPr>
          <w:rFonts w:cstheme="minorHAnsi"/>
          <w:sz w:val="24"/>
          <w:szCs w:val="24"/>
        </w:rPr>
      </w:pPr>
    </w:p>
    <w:p w14:paraId="3F0AF0F8" w14:textId="77777777" w:rsidR="00813D74" w:rsidRPr="002E4C5B" w:rsidRDefault="00813D74" w:rsidP="00813D74">
      <w:pPr>
        <w:rPr>
          <w:rFonts w:cstheme="minorHAnsi"/>
          <w:b/>
          <w:sz w:val="24"/>
          <w:szCs w:val="24"/>
        </w:rPr>
      </w:pPr>
      <w:r w:rsidRPr="002E4C5B">
        <w:rPr>
          <w:rFonts w:cstheme="minorHAnsi"/>
          <w:b/>
          <w:sz w:val="24"/>
          <w:szCs w:val="24"/>
        </w:rPr>
        <w:t>Developing and maintaining a positive learning environment – professional learning activities (PLAs)</w:t>
      </w:r>
    </w:p>
    <w:p w14:paraId="21CB3CC7" w14:textId="77777777" w:rsidR="00813D74" w:rsidRPr="002E4C5B" w:rsidRDefault="00813D74" w:rsidP="00813D74">
      <w:pPr>
        <w:rPr>
          <w:rFonts w:cstheme="minorHAnsi"/>
          <w:sz w:val="24"/>
          <w:szCs w:val="24"/>
        </w:rPr>
      </w:pPr>
      <w:r w:rsidRPr="002E4C5B">
        <w:rPr>
          <w:rFonts w:cstheme="minorHAnsi"/>
          <w:sz w:val="24"/>
          <w:szCs w:val="24"/>
        </w:rPr>
        <w:t xml:space="preserve">As part of the GPE (General Professional Education) </w:t>
      </w:r>
      <w:proofErr w:type="spellStart"/>
      <w:r w:rsidRPr="002E4C5B">
        <w:rPr>
          <w:rFonts w:cstheme="minorHAnsi"/>
          <w:sz w:val="24"/>
          <w:szCs w:val="24"/>
        </w:rPr>
        <w:t>programme</w:t>
      </w:r>
      <w:proofErr w:type="spellEnd"/>
      <w:r w:rsidRPr="002E4C5B">
        <w:rPr>
          <w:rFonts w:cstheme="minorHAnsi"/>
          <w:sz w:val="24"/>
          <w:szCs w:val="24"/>
        </w:rPr>
        <w:t xml:space="preserve"> we will talk to you about techniques to ensure that you are able to create and maintain a positive learning environment for your pupils. The PLAs below have been designed in collaboration with our school partners to provide effective learning opportunities before the course starts. </w:t>
      </w:r>
    </w:p>
    <w:tbl>
      <w:tblPr>
        <w:tblStyle w:val="TableGrid"/>
        <w:tblW w:w="5000" w:type="pct"/>
        <w:tblLook w:val="04A0" w:firstRow="1" w:lastRow="0" w:firstColumn="1" w:lastColumn="0" w:noHBand="0" w:noVBand="1"/>
      </w:tblPr>
      <w:tblGrid>
        <w:gridCol w:w="2710"/>
        <w:gridCol w:w="8306"/>
      </w:tblGrid>
      <w:tr w:rsidR="00813D74" w:rsidRPr="002E4C5B" w14:paraId="2EF73878" w14:textId="77777777" w:rsidTr="00F129DF">
        <w:tc>
          <w:tcPr>
            <w:tcW w:w="1230" w:type="pct"/>
          </w:tcPr>
          <w:p w14:paraId="0CE765B4" w14:textId="77777777" w:rsidR="00813D74" w:rsidRPr="002E4C5B" w:rsidRDefault="00813D74" w:rsidP="00F129DF">
            <w:pPr>
              <w:rPr>
                <w:rFonts w:asciiTheme="minorHAnsi" w:hAnsiTheme="minorHAnsi" w:cstheme="minorHAnsi"/>
                <w:b/>
                <w:sz w:val="24"/>
                <w:szCs w:val="24"/>
              </w:rPr>
            </w:pPr>
            <w:r w:rsidRPr="002E4C5B">
              <w:rPr>
                <w:rFonts w:asciiTheme="minorHAnsi" w:hAnsiTheme="minorHAnsi" w:cstheme="minorHAnsi"/>
                <w:sz w:val="24"/>
                <w:szCs w:val="24"/>
              </w:rPr>
              <w:t xml:space="preserve">PLA Title: </w:t>
            </w:r>
          </w:p>
        </w:tc>
        <w:tc>
          <w:tcPr>
            <w:tcW w:w="3770" w:type="pct"/>
          </w:tcPr>
          <w:p w14:paraId="243561D7" w14:textId="77777777" w:rsidR="00813D74" w:rsidRPr="002E4C5B" w:rsidRDefault="00813D74" w:rsidP="00F129DF">
            <w:pPr>
              <w:pStyle w:val="Heading2"/>
              <w:outlineLvl w:val="1"/>
              <w:rPr>
                <w:rFonts w:asciiTheme="minorHAnsi" w:hAnsiTheme="minorHAnsi" w:cstheme="minorHAnsi"/>
                <w:szCs w:val="24"/>
              </w:rPr>
            </w:pPr>
            <w:bookmarkStart w:id="1" w:name="_Toc480537364"/>
            <w:bookmarkStart w:id="2" w:name="_Toc480537656"/>
            <w:r w:rsidRPr="002E4C5B">
              <w:rPr>
                <w:rFonts w:asciiTheme="minorHAnsi" w:hAnsiTheme="minorHAnsi" w:cstheme="minorHAnsi"/>
                <w:szCs w:val="24"/>
              </w:rPr>
              <w:t>GPE Task 1: Creating a positive learning environment</w:t>
            </w:r>
            <w:bookmarkEnd w:id="1"/>
            <w:bookmarkEnd w:id="2"/>
          </w:p>
        </w:tc>
      </w:tr>
      <w:tr w:rsidR="00813D74" w:rsidRPr="002E4C5B" w14:paraId="02B6D980" w14:textId="77777777" w:rsidTr="00F129DF">
        <w:tc>
          <w:tcPr>
            <w:tcW w:w="1230" w:type="pct"/>
          </w:tcPr>
          <w:p w14:paraId="5D3E1262" w14:textId="77777777" w:rsidR="00813D74" w:rsidRPr="002E4C5B" w:rsidRDefault="00813D74" w:rsidP="00F129DF">
            <w:pPr>
              <w:spacing w:after="240"/>
              <w:rPr>
                <w:rFonts w:asciiTheme="minorHAnsi" w:hAnsiTheme="minorHAnsi" w:cstheme="minorHAnsi"/>
                <w:b/>
                <w:i/>
                <w:sz w:val="24"/>
                <w:szCs w:val="24"/>
              </w:rPr>
            </w:pPr>
            <w:r w:rsidRPr="002E4C5B">
              <w:rPr>
                <w:rFonts w:asciiTheme="minorHAnsi" w:hAnsiTheme="minorHAnsi" w:cstheme="minorHAnsi"/>
                <w:b/>
                <w:sz w:val="24"/>
                <w:szCs w:val="24"/>
              </w:rPr>
              <w:t xml:space="preserve">Teachers’ Standards Reference(s): </w:t>
            </w:r>
            <w:r w:rsidRPr="002E4C5B">
              <w:rPr>
                <w:rFonts w:asciiTheme="minorHAnsi" w:hAnsiTheme="minorHAnsi" w:cstheme="minorHAnsi"/>
                <w:i/>
                <w:sz w:val="24"/>
                <w:szCs w:val="24"/>
              </w:rPr>
              <w:t>(Students to cross reference TSs here for this PLA)</w:t>
            </w:r>
          </w:p>
        </w:tc>
        <w:tc>
          <w:tcPr>
            <w:tcW w:w="3770" w:type="pct"/>
          </w:tcPr>
          <w:p w14:paraId="31541BAF" w14:textId="77777777" w:rsidR="00813D74" w:rsidRPr="002E4C5B" w:rsidRDefault="00813D74" w:rsidP="00F129DF">
            <w:pPr>
              <w:spacing w:after="240"/>
              <w:rPr>
                <w:rFonts w:asciiTheme="minorHAnsi" w:hAnsiTheme="minorHAnsi" w:cstheme="minorHAnsi"/>
                <w:b/>
                <w:sz w:val="24"/>
                <w:szCs w:val="24"/>
              </w:rPr>
            </w:pPr>
          </w:p>
        </w:tc>
      </w:tr>
      <w:tr w:rsidR="0070652B" w:rsidRPr="002E4C5B" w14:paraId="2DB37952" w14:textId="77777777" w:rsidTr="0070652B">
        <w:tc>
          <w:tcPr>
            <w:tcW w:w="5000" w:type="pct"/>
            <w:gridSpan w:val="2"/>
          </w:tcPr>
          <w:p w14:paraId="3BC2BD92" w14:textId="77777777" w:rsidR="0070652B" w:rsidRPr="002E4C5B" w:rsidRDefault="0070652B" w:rsidP="0070652B">
            <w:pPr>
              <w:rPr>
                <w:rFonts w:asciiTheme="minorHAnsi" w:hAnsiTheme="minorHAnsi" w:cstheme="minorHAnsi"/>
                <w:sz w:val="24"/>
                <w:szCs w:val="24"/>
              </w:rPr>
            </w:pPr>
            <w:r w:rsidRPr="002E4C5B">
              <w:rPr>
                <w:rFonts w:asciiTheme="minorHAnsi" w:hAnsiTheme="minorHAnsi" w:cstheme="minorHAnsi"/>
                <w:sz w:val="24"/>
                <w:szCs w:val="24"/>
              </w:rPr>
              <w:t>During your pre-course observations, provide examples of the things teachers do to create a positive learning environment with their pupils:</w:t>
            </w:r>
          </w:p>
          <w:p w14:paraId="38EF5B1D" w14:textId="77777777" w:rsidR="0070652B" w:rsidRPr="002E4C5B" w:rsidRDefault="0070652B" w:rsidP="00F129DF">
            <w:pPr>
              <w:spacing w:after="240"/>
              <w:rPr>
                <w:rFonts w:asciiTheme="minorHAnsi" w:hAnsiTheme="minorHAnsi" w:cstheme="minorHAnsi"/>
                <w:b/>
                <w:sz w:val="24"/>
                <w:szCs w:val="24"/>
              </w:rPr>
            </w:pPr>
          </w:p>
          <w:p w14:paraId="5187468B" w14:textId="77777777" w:rsidR="0070652B" w:rsidRPr="002E4C5B" w:rsidRDefault="0070652B" w:rsidP="00F129DF">
            <w:pPr>
              <w:spacing w:after="240"/>
              <w:rPr>
                <w:rFonts w:asciiTheme="minorHAnsi" w:hAnsiTheme="minorHAnsi" w:cstheme="minorHAnsi"/>
                <w:b/>
                <w:sz w:val="24"/>
                <w:szCs w:val="24"/>
              </w:rPr>
            </w:pPr>
          </w:p>
          <w:p w14:paraId="4DAA289F" w14:textId="77777777" w:rsidR="0070652B" w:rsidRPr="002E4C5B" w:rsidRDefault="0070652B" w:rsidP="00F129DF">
            <w:pPr>
              <w:spacing w:after="240"/>
              <w:rPr>
                <w:rFonts w:asciiTheme="minorHAnsi" w:hAnsiTheme="minorHAnsi" w:cstheme="minorHAnsi"/>
                <w:b/>
                <w:sz w:val="24"/>
                <w:szCs w:val="24"/>
              </w:rPr>
            </w:pPr>
          </w:p>
          <w:p w14:paraId="13E54BB5" w14:textId="77777777" w:rsidR="0070652B" w:rsidRPr="002E4C5B" w:rsidRDefault="0070652B" w:rsidP="00F129DF">
            <w:pPr>
              <w:spacing w:after="240"/>
              <w:rPr>
                <w:rFonts w:asciiTheme="minorHAnsi" w:hAnsiTheme="minorHAnsi" w:cstheme="minorHAnsi"/>
                <w:b/>
                <w:sz w:val="24"/>
                <w:szCs w:val="24"/>
              </w:rPr>
            </w:pPr>
          </w:p>
          <w:p w14:paraId="5E962077" w14:textId="77777777" w:rsidR="0070652B" w:rsidRPr="002E4C5B" w:rsidRDefault="0070652B" w:rsidP="00F129DF">
            <w:pPr>
              <w:spacing w:after="240"/>
              <w:rPr>
                <w:rFonts w:asciiTheme="minorHAnsi" w:hAnsiTheme="minorHAnsi" w:cstheme="minorHAnsi"/>
                <w:b/>
                <w:sz w:val="24"/>
                <w:szCs w:val="24"/>
              </w:rPr>
            </w:pPr>
          </w:p>
          <w:p w14:paraId="40685A89" w14:textId="77777777" w:rsidR="0070652B" w:rsidRPr="002E4C5B" w:rsidRDefault="0070652B" w:rsidP="00F129DF">
            <w:pPr>
              <w:spacing w:after="240"/>
              <w:rPr>
                <w:rFonts w:asciiTheme="minorHAnsi" w:hAnsiTheme="minorHAnsi" w:cstheme="minorHAnsi"/>
                <w:b/>
                <w:sz w:val="24"/>
                <w:szCs w:val="24"/>
              </w:rPr>
            </w:pPr>
          </w:p>
          <w:p w14:paraId="7E66036C" w14:textId="77777777" w:rsidR="0070652B" w:rsidRPr="002E4C5B" w:rsidRDefault="0070652B" w:rsidP="00F129DF">
            <w:pPr>
              <w:spacing w:after="240"/>
              <w:rPr>
                <w:rFonts w:asciiTheme="minorHAnsi" w:hAnsiTheme="minorHAnsi" w:cstheme="minorHAnsi"/>
                <w:b/>
                <w:sz w:val="24"/>
                <w:szCs w:val="24"/>
              </w:rPr>
            </w:pPr>
          </w:p>
          <w:p w14:paraId="2A9E3548" w14:textId="77777777" w:rsidR="0070652B" w:rsidRPr="002E4C5B" w:rsidRDefault="0070652B" w:rsidP="00F129DF">
            <w:pPr>
              <w:spacing w:after="240"/>
              <w:rPr>
                <w:rFonts w:asciiTheme="minorHAnsi" w:hAnsiTheme="minorHAnsi" w:cstheme="minorHAnsi"/>
                <w:b/>
                <w:sz w:val="24"/>
                <w:szCs w:val="24"/>
              </w:rPr>
            </w:pPr>
          </w:p>
          <w:p w14:paraId="126EC621" w14:textId="77777777" w:rsidR="0070652B" w:rsidRPr="002E4C5B" w:rsidRDefault="0070652B" w:rsidP="00F129DF">
            <w:pPr>
              <w:spacing w:after="240"/>
              <w:rPr>
                <w:rFonts w:asciiTheme="minorHAnsi" w:hAnsiTheme="minorHAnsi" w:cstheme="minorHAnsi"/>
                <w:b/>
                <w:sz w:val="24"/>
                <w:szCs w:val="24"/>
              </w:rPr>
            </w:pPr>
          </w:p>
          <w:p w14:paraId="3EB39197" w14:textId="77777777" w:rsidR="0070652B" w:rsidRPr="002E4C5B" w:rsidRDefault="0070652B" w:rsidP="00F129DF">
            <w:pPr>
              <w:spacing w:after="240"/>
              <w:rPr>
                <w:rFonts w:asciiTheme="minorHAnsi" w:hAnsiTheme="minorHAnsi" w:cstheme="minorHAnsi"/>
                <w:b/>
                <w:sz w:val="24"/>
                <w:szCs w:val="24"/>
              </w:rPr>
            </w:pPr>
          </w:p>
          <w:p w14:paraId="09E53124" w14:textId="77777777" w:rsidR="0070652B" w:rsidRPr="002E4C5B" w:rsidRDefault="0070652B" w:rsidP="00F129DF">
            <w:pPr>
              <w:spacing w:after="240"/>
              <w:rPr>
                <w:rFonts w:asciiTheme="minorHAnsi" w:hAnsiTheme="minorHAnsi" w:cstheme="minorHAnsi"/>
                <w:b/>
                <w:sz w:val="24"/>
                <w:szCs w:val="24"/>
              </w:rPr>
            </w:pPr>
          </w:p>
          <w:p w14:paraId="389AD90B" w14:textId="77777777" w:rsidR="0070652B" w:rsidRPr="002E4C5B" w:rsidRDefault="0070652B" w:rsidP="00F129DF">
            <w:pPr>
              <w:spacing w:after="240"/>
              <w:rPr>
                <w:rFonts w:asciiTheme="minorHAnsi" w:hAnsiTheme="minorHAnsi" w:cstheme="minorHAnsi"/>
                <w:b/>
                <w:sz w:val="24"/>
                <w:szCs w:val="24"/>
              </w:rPr>
            </w:pPr>
          </w:p>
          <w:p w14:paraId="27853FDB" w14:textId="77777777" w:rsidR="0070652B" w:rsidRPr="002E4C5B" w:rsidRDefault="0070652B" w:rsidP="00F129DF">
            <w:pPr>
              <w:spacing w:after="240"/>
              <w:rPr>
                <w:rFonts w:asciiTheme="minorHAnsi" w:hAnsiTheme="minorHAnsi" w:cstheme="minorHAnsi"/>
                <w:b/>
                <w:sz w:val="24"/>
                <w:szCs w:val="24"/>
              </w:rPr>
            </w:pPr>
          </w:p>
          <w:p w14:paraId="3DEF8BA0" w14:textId="77777777" w:rsidR="0070652B" w:rsidRPr="002E4C5B" w:rsidRDefault="0070652B" w:rsidP="00F129DF">
            <w:pPr>
              <w:spacing w:after="240"/>
              <w:rPr>
                <w:rFonts w:asciiTheme="minorHAnsi" w:hAnsiTheme="minorHAnsi" w:cstheme="minorHAnsi"/>
                <w:b/>
                <w:sz w:val="24"/>
                <w:szCs w:val="24"/>
              </w:rPr>
            </w:pPr>
          </w:p>
          <w:p w14:paraId="29CC5583" w14:textId="77777777" w:rsidR="0070652B" w:rsidRPr="002E4C5B" w:rsidRDefault="0070652B" w:rsidP="00F129DF">
            <w:pPr>
              <w:spacing w:after="240"/>
              <w:rPr>
                <w:rFonts w:asciiTheme="minorHAnsi" w:hAnsiTheme="minorHAnsi" w:cstheme="minorHAnsi"/>
                <w:b/>
                <w:sz w:val="24"/>
                <w:szCs w:val="24"/>
              </w:rPr>
            </w:pPr>
          </w:p>
          <w:p w14:paraId="1EF95B02" w14:textId="77777777" w:rsidR="0070652B" w:rsidRPr="002E4C5B" w:rsidRDefault="0070652B" w:rsidP="00F129DF">
            <w:pPr>
              <w:spacing w:after="240"/>
              <w:rPr>
                <w:rFonts w:asciiTheme="minorHAnsi" w:hAnsiTheme="minorHAnsi" w:cstheme="minorHAnsi"/>
                <w:b/>
                <w:sz w:val="24"/>
                <w:szCs w:val="24"/>
              </w:rPr>
            </w:pPr>
          </w:p>
          <w:p w14:paraId="5F251C17" w14:textId="77777777" w:rsidR="0070652B" w:rsidRPr="002E4C5B" w:rsidRDefault="0070652B" w:rsidP="00F129DF">
            <w:pPr>
              <w:spacing w:after="240"/>
              <w:rPr>
                <w:rFonts w:asciiTheme="minorHAnsi" w:hAnsiTheme="minorHAnsi" w:cstheme="minorHAnsi"/>
                <w:b/>
                <w:sz w:val="24"/>
                <w:szCs w:val="24"/>
              </w:rPr>
            </w:pPr>
          </w:p>
        </w:tc>
      </w:tr>
    </w:tbl>
    <w:p w14:paraId="594205E5" w14:textId="77777777" w:rsidR="00813D74" w:rsidRPr="002E4C5B" w:rsidRDefault="00813D74" w:rsidP="00813D74">
      <w:pPr>
        <w:rPr>
          <w:rFonts w:cstheme="minorHAnsi"/>
          <w:sz w:val="24"/>
          <w:szCs w:val="24"/>
        </w:rPr>
      </w:pPr>
    </w:p>
    <w:tbl>
      <w:tblPr>
        <w:tblStyle w:val="TableGrid"/>
        <w:tblW w:w="5000" w:type="pct"/>
        <w:tblLook w:val="04A0" w:firstRow="1" w:lastRow="0" w:firstColumn="1" w:lastColumn="0" w:noHBand="0" w:noVBand="1"/>
      </w:tblPr>
      <w:tblGrid>
        <w:gridCol w:w="2710"/>
        <w:gridCol w:w="8306"/>
      </w:tblGrid>
      <w:tr w:rsidR="00813D74" w:rsidRPr="002E4C5B" w14:paraId="57E22C0D" w14:textId="77777777" w:rsidTr="00F129DF">
        <w:tc>
          <w:tcPr>
            <w:tcW w:w="1230" w:type="pct"/>
          </w:tcPr>
          <w:p w14:paraId="54E90A7E" w14:textId="77777777" w:rsidR="00813D74" w:rsidRPr="002E4C5B" w:rsidRDefault="00813D74" w:rsidP="00F129DF">
            <w:pPr>
              <w:rPr>
                <w:rFonts w:asciiTheme="minorHAnsi" w:hAnsiTheme="minorHAnsi" w:cstheme="minorHAnsi"/>
                <w:b/>
                <w:sz w:val="24"/>
                <w:szCs w:val="24"/>
              </w:rPr>
            </w:pPr>
            <w:r w:rsidRPr="002E4C5B">
              <w:rPr>
                <w:rFonts w:asciiTheme="minorHAnsi" w:hAnsiTheme="minorHAnsi" w:cstheme="minorHAnsi"/>
                <w:sz w:val="24"/>
                <w:szCs w:val="24"/>
              </w:rPr>
              <w:t xml:space="preserve">PLA Title: </w:t>
            </w:r>
          </w:p>
        </w:tc>
        <w:tc>
          <w:tcPr>
            <w:tcW w:w="3770" w:type="pct"/>
          </w:tcPr>
          <w:p w14:paraId="0B44579F" w14:textId="77777777" w:rsidR="00813D74" w:rsidRPr="002E4C5B" w:rsidRDefault="00813D74" w:rsidP="00F129DF">
            <w:pPr>
              <w:pStyle w:val="Heading2"/>
              <w:outlineLvl w:val="1"/>
              <w:rPr>
                <w:rFonts w:asciiTheme="minorHAnsi" w:hAnsiTheme="minorHAnsi" w:cstheme="minorHAnsi"/>
                <w:szCs w:val="24"/>
              </w:rPr>
            </w:pPr>
            <w:bookmarkStart w:id="3" w:name="_Toc480537365"/>
            <w:bookmarkStart w:id="4" w:name="_Toc480537657"/>
            <w:r w:rsidRPr="002E4C5B">
              <w:rPr>
                <w:rFonts w:asciiTheme="minorHAnsi" w:hAnsiTheme="minorHAnsi" w:cstheme="minorHAnsi"/>
                <w:szCs w:val="24"/>
              </w:rPr>
              <w:t>GPE Task 2: Classroom layout</w:t>
            </w:r>
            <w:bookmarkEnd w:id="3"/>
            <w:bookmarkEnd w:id="4"/>
          </w:p>
        </w:tc>
      </w:tr>
      <w:tr w:rsidR="00813D74" w:rsidRPr="002E4C5B" w14:paraId="7CAB995A" w14:textId="77777777" w:rsidTr="00F129DF">
        <w:tc>
          <w:tcPr>
            <w:tcW w:w="1230" w:type="pct"/>
          </w:tcPr>
          <w:p w14:paraId="1AC0DEE5" w14:textId="77777777" w:rsidR="00813D74" w:rsidRPr="002E4C5B" w:rsidRDefault="00813D74" w:rsidP="00F129DF">
            <w:pPr>
              <w:spacing w:after="240"/>
              <w:rPr>
                <w:rFonts w:asciiTheme="minorHAnsi" w:hAnsiTheme="minorHAnsi" w:cstheme="minorHAnsi"/>
                <w:b/>
                <w:i/>
                <w:sz w:val="24"/>
                <w:szCs w:val="24"/>
              </w:rPr>
            </w:pPr>
            <w:r w:rsidRPr="002E4C5B">
              <w:rPr>
                <w:rFonts w:asciiTheme="minorHAnsi" w:hAnsiTheme="minorHAnsi" w:cstheme="minorHAnsi"/>
                <w:b/>
                <w:sz w:val="24"/>
                <w:szCs w:val="24"/>
              </w:rPr>
              <w:t xml:space="preserve">Teachers’ Standards Reference(s): </w:t>
            </w:r>
            <w:r w:rsidRPr="002E4C5B">
              <w:rPr>
                <w:rFonts w:asciiTheme="minorHAnsi" w:hAnsiTheme="minorHAnsi" w:cstheme="minorHAnsi"/>
                <w:i/>
                <w:sz w:val="24"/>
                <w:szCs w:val="24"/>
              </w:rPr>
              <w:t>(Students to cross reference TSs here for this PLA)</w:t>
            </w:r>
          </w:p>
        </w:tc>
        <w:tc>
          <w:tcPr>
            <w:tcW w:w="3770" w:type="pct"/>
          </w:tcPr>
          <w:p w14:paraId="7433A771" w14:textId="77777777" w:rsidR="00813D74" w:rsidRPr="002E4C5B" w:rsidRDefault="00813D74" w:rsidP="00F129DF">
            <w:pPr>
              <w:spacing w:after="240"/>
              <w:rPr>
                <w:rFonts w:asciiTheme="minorHAnsi" w:hAnsiTheme="minorHAnsi" w:cstheme="minorHAnsi"/>
                <w:b/>
                <w:sz w:val="24"/>
                <w:szCs w:val="24"/>
              </w:rPr>
            </w:pPr>
          </w:p>
        </w:tc>
      </w:tr>
      <w:tr w:rsidR="0070652B" w:rsidRPr="002E4C5B" w14:paraId="7E0189A1" w14:textId="77777777" w:rsidTr="0070652B">
        <w:tc>
          <w:tcPr>
            <w:tcW w:w="5000" w:type="pct"/>
            <w:gridSpan w:val="2"/>
          </w:tcPr>
          <w:p w14:paraId="5E2702E9" w14:textId="77777777" w:rsidR="0070652B" w:rsidRPr="002E4C5B" w:rsidRDefault="0070652B" w:rsidP="00F129DF">
            <w:pPr>
              <w:spacing w:after="240"/>
              <w:rPr>
                <w:rFonts w:asciiTheme="minorHAnsi" w:hAnsiTheme="minorHAnsi" w:cstheme="minorHAnsi"/>
                <w:b/>
                <w:sz w:val="24"/>
                <w:szCs w:val="24"/>
              </w:rPr>
            </w:pPr>
            <w:r w:rsidRPr="002E4C5B">
              <w:rPr>
                <w:rFonts w:asciiTheme="minorHAnsi" w:eastAsia="Times New Roman" w:hAnsiTheme="minorHAnsi" w:cstheme="minorHAnsi"/>
                <w:bCs/>
                <w:sz w:val="24"/>
                <w:szCs w:val="24"/>
              </w:rPr>
              <w:t>On pre-course visits take note of how different teachers use a variety of classroom layouts to aid behaviour, depending upon what they are teaching and what the children are expected to learn.</w:t>
            </w:r>
          </w:p>
          <w:p w14:paraId="19A7902B" w14:textId="77777777" w:rsidR="0070652B" w:rsidRPr="002E4C5B" w:rsidRDefault="0070652B" w:rsidP="00F129DF">
            <w:pPr>
              <w:spacing w:after="240"/>
              <w:rPr>
                <w:rFonts w:asciiTheme="minorHAnsi" w:hAnsiTheme="minorHAnsi" w:cstheme="minorHAnsi"/>
                <w:b/>
                <w:sz w:val="24"/>
                <w:szCs w:val="24"/>
              </w:rPr>
            </w:pPr>
          </w:p>
          <w:p w14:paraId="4C528E33" w14:textId="77777777" w:rsidR="0070652B" w:rsidRPr="002E4C5B" w:rsidRDefault="0070652B" w:rsidP="00F129DF">
            <w:pPr>
              <w:spacing w:after="240"/>
              <w:rPr>
                <w:rFonts w:asciiTheme="minorHAnsi" w:hAnsiTheme="minorHAnsi" w:cstheme="minorHAnsi"/>
                <w:b/>
                <w:sz w:val="24"/>
                <w:szCs w:val="24"/>
              </w:rPr>
            </w:pPr>
          </w:p>
          <w:p w14:paraId="1626066F" w14:textId="77777777" w:rsidR="0070652B" w:rsidRPr="002E4C5B" w:rsidRDefault="0070652B" w:rsidP="00F129DF">
            <w:pPr>
              <w:spacing w:after="240"/>
              <w:rPr>
                <w:rFonts w:asciiTheme="minorHAnsi" w:hAnsiTheme="minorHAnsi" w:cstheme="minorHAnsi"/>
                <w:b/>
                <w:sz w:val="24"/>
                <w:szCs w:val="24"/>
              </w:rPr>
            </w:pPr>
          </w:p>
          <w:p w14:paraId="4BD183E0" w14:textId="77777777" w:rsidR="0070652B" w:rsidRPr="002E4C5B" w:rsidRDefault="0070652B" w:rsidP="00F129DF">
            <w:pPr>
              <w:spacing w:after="240"/>
              <w:rPr>
                <w:rFonts w:asciiTheme="minorHAnsi" w:hAnsiTheme="minorHAnsi" w:cstheme="minorHAnsi"/>
                <w:b/>
                <w:sz w:val="24"/>
                <w:szCs w:val="24"/>
              </w:rPr>
            </w:pPr>
          </w:p>
          <w:p w14:paraId="3FBD0104" w14:textId="77777777" w:rsidR="0070652B" w:rsidRPr="002E4C5B" w:rsidRDefault="0070652B" w:rsidP="00F129DF">
            <w:pPr>
              <w:spacing w:after="240"/>
              <w:rPr>
                <w:rFonts w:asciiTheme="minorHAnsi" w:hAnsiTheme="minorHAnsi" w:cstheme="minorHAnsi"/>
                <w:b/>
                <w:sz w:val="24"/>
                <w:szCs w:val="24"/>
              </w:rPr>
            </w:pPr>
          </w:p>
          <w:p w14:paraId="50DCCBB9" w14:textId="77777777" w:rsidR="0070652B" w:rsidRPr="002E4C5B" w:rsidRDefault="0070652B" w:rsidP="00F129DF">
            <w:pPr>
              <w:spacing w:after="240"/>
              <w:rPr>
                <w:rFonts w:asciiTheme="minorHAnsi" w:hAnsiTheme="minorHAnsi" w:cstheme="minorHAnsi"/>
                <w:b/>
                <w:sz w:val="24"/>
                <w:szCs w:val="24"/>
              </w:rPr>
            </w:pPr>
          </w:p>
          <w:p w14:paraId="418046CF" w14:textId="77777777" w:rsidR="0070652B" w:rsidRPr="002E4C5B" w:rsidRDefault="0070652B" w:rsidP="00F129DF">
            <w:pPr>
              <w:spacing w:after="240"/>
              <w:rPr>
                <w:rFonts w:asciiTheme="minorHAnsi" w:hAnsiTheme="minorHAnsi" w:cstheme="minorHAnsi"/>
                <w:b/>
                <w:sz w:val="24"/>
                <w:szCs w:val="24"/>
              </w:rPr>
            </w:pPr>
          </w:p>
          <w:p w14:paraId="71293B6D" w14:textId="77777777" w:rsidR="0070652B" w:rsidRPr="002E4C5B" w:rsidRDefault="0070652B" w:rsidP="00F129DF">
            <w:pPr>
              <w:spacing w:after="240"/>
              <w:rPr>
                <w:rFonts w:asciiTheme="minorHAnsi" w:hAnsiTheme="minorHAnsi" w:cstheme="minorHAnsi"/>
                <w:b/>
                <w:sz w:val="24"/>
                <w:szCs w:val="24"/>
              </w:rPr>
            </w:pPr>
          </w:p>
          <w:p w14:paraId="55D9C8B2" w14:textId="77777777" w:rsidR="0070652B" w:rsidRPr="002E4C5B" w:rsidRDefault="0070652B" w:rsidP="00F129DF">
            <w:pPr>
              <w:spacing w:after="240"/>
              <w:rPr>
                <w:rFonts w:asciiTheme="minorHAnsi" w:hAnsiTheme="minorHAnsi" w:cstheme="minorHAnsi"/>
                <w:b/>
                <w:sz w:val="24"/>
                <w:szCs w:val="24"/>
              </w:rPr>
            </w:pPr>
          </w:p>
          <w:p w14:paraId="1EF5377F" w14:textId="77777777" w:rsidR="0070652B" w:rsidRPr="002E4C5B" w:rsidRDefault="0070652B" w:rsidP="00F129DF">
            <w:pPr>
              <w:spacing w:after="240"/>
              <w:rPr>
                <w:rFonts w:asciiTheme="minorHAnsi" w:hAnsiTheme="minorHAnsi" w:cstheme="minorHAnsi"/>
                <w:b/>
                <w:sz w:val="24"/>
                <w:szCs w:val="24"/>
              </w:rPr>
            </w:pPr>
          </w:p>
          <w:p w14:paraId="405ECD04" w14:textId="77777777" w:rsidR="0070652B" w:rsidRPr="002E4C5B" w:rsidRDefault="0070652B" w:rsidP="00F129DF">
            <w:pPr>
              <w:spacing w:after="240"/>
              <w:rPr>
                <w:rFonts w:asciiTheme="minorHAnsi" w:hAnsiTheme="minorHAnsi" w:cstheme="minorHAnsi"/>
                <w:b/>
                <w:sz w:val="24"/>
                <w:szCs w:val="24"/>
              </w:rPr>
            </w:pPr>
          </w:p>
          <w:p w14:paraId="0FEBF00B" w14:textId="77777777" w:rsidR="0070652B" w:rsidRPr="002E4C5B" w:rsidRDefault="0070652B" w:rsidP="00F129DF">
            <w:pPr>
              <w:spacing w:after="240"/>
              <w:rPr>
                <w:rFonts w:asciiTheme="minorHAnsi" w:hAnsiTheme="minorHAnsi" w:cstheme="minorHAnsi"/>
                <w:b/>
                <w:sz w:val="24"/>
                <w:szCs w:val="24"/>
              </w:rPr>
            </w:pPr>
          </w:p>
          <w:p w14:paraId="69648473" w14:textId="77777777" w:rsidR="0070652B" w:rsidRPr="002E4C5B" w:rsidRDefault="0070652B" w:rsidP="00F129DF">
            <w:pPr>
              <w:spacing w:after="240"/>
              <w:rPr>
                <w:rFonts w:asciiTheme="minorHAnsi" w:hAnsiTheme="minorHAnsi" w:cstheme="minorHAnsi"/>
                <w:b/>
                <w:sz w:val="24"/>
                <w:szCs w:val="24"/>
              </w:rPr>
            </w:pPr>
          </w:p>
          <w:p w14:paraId="503A214B" w14:textId="77777777" w:rsidR="0070652B" w:rsidRPr="002E4C5B" w:rsidRDefault="0070652B" w:rsidP="00F129DF">
            <w:pPr>
              <w:spacing w:after="240"/>
              <w:rPr>
                <w:rFonts w:asciiTheme="minorHAnsi" w:hAnsiTheme="minorHAnsi" w:cstheme="minorHAnsi"/>
                <w:b/>
                <w:sz w:val="24"/>
                <w:szCs w:val="24"/>
              </w:rPr>
            </w:pPr>
          </w:p>
          <w:p w14:paraId="611C1B34" w14:textId="77777777" w:rsidR="0070652B" w:rsidRPr="002E4C5B" w:rsidRDefault="0070652B" w:rsidP="00F129DF">
            <w:pPr>
              <w:spacing w:after="240"/>
              <w:rPr>
                <w:rFonts w:asciiTheme="minorHAnsi" w:hAnsiTheme="minorHAnsi" w:cstheme="minorHAnsi"/>
                <w:b/>
                <w:sz w:val="24"/>
                <w:szCs w:val="24"/>
              </w:rPr>
            </w:pPr>
          </w:p>
          <w:p w14:paraId="0E4C7562" w14:textId="77777777" w:rsidR="0070652B" w:rsidRPr="002E4C5B" w:rsidRDefault="0070652B" w:rsidP="00F129DF">
            <w:pPr>
              <w:spacing w:after="240"/>
              <w:rPr>
                <w:rFonts w:asciiTheme="minorHAnsi" w:hAnsiTheme="minorHAnsi" w:cstheme="minorHAnsi"/>
                <w:b/>
                <w:sz w:val="24"/>
                <w:szCs w:val="24"/>
              </w:rPr>
            </w:pPr>
          </w:p>
          <w:p w14:paraId="263FDBC3" w14:textId="77777777" w:rsidR="0070652B" w:rsidRPr="002E4C5B" w:rsidRDefault="0070652B" w:rsidP="00F129DF">
            <w:pPr>
              <w:spacing w:after="240"/>
              <w:rPr>
                <w:rFonts w:asciiTheme="minorHAnsi" w:hAnsiTheme="minorHAnsi" w:cstheme="minorHAnsi"/>
                <w:b/>
                <w:sz w:val="24"/>
                <w:szCs w:val="24"/>
              </w:rPr>
            </w:pPr>
          </w:p>
          <w:p w14:paraId="7ADE934A" w14:textId="77777777" w:rsidR="0070652B" w:rsidRPr="002E4C5B" w:rsidRDefault="0070652B" w:rsidP="00F129DF">
            <w:pPr>
              <w:spacing w:after="240"/>
              <w:rPr>
                <w:rFonts w:asciiTheme="minorHAnsi" w:hAnsiTheme="minorHAnsi" w:cstheme="minorHAnsi"/>
                <w:b/>
                <w:sz w:val="24"/>
                <w:szCs w:val="24"/>
              </w:rPr>
            </w:pPr>
          </w:p>
          <w:p w14:paraId="47C57AB7" w14:textId="77777777" w:rsidR="0070652B" w:rsidRPr="002E4C5B" w:rsidRDefault="0070652B" w:rsidP="00F129DF">
            <w:pPr>
              <w:spacing w:after="240"/>
              <w:rPr>
                <w:rFonts w:asciiTheme="minorHAnsi" w:hAnsiTheme="minorHAnsi" w:cstheme="minorHAnsi"/>
                <w:b/>
                <w:sz w:val="24"/>
                <w:szCs w:val="24"/>
              </w:rPr>
            </w:pPr>
          </w:p>
        </w:tc>
      </w:tr>
    </w:tbl>
    <w:p w14:paraId="1C09ECD0" w14:textId="77777777" w:rsidR="00813D74" w:rsidRPr="002E4C5B" w:rsidRDefault="00813D74" w:rsidP="00813D74">
      <w:pPr>
        <w:rPr>
          <w:rFonts w:cstheme="minorHAnsi"/>
          <w:sz w:val="24"/>
          <w:szCs w:val="24"/>
        </w:rPr>
      </w:pPr>
    </w:p>
    <w:tbl>
      <w:tblPr>
        <w:tblStyle w:val="TableGrid"/>
        <w:tblpPr w:leftFromText="180" w:rightFromText="180" w:horzAnchor="margin" w:tblpY="480"/>
        <w:tblW w:w="11023" w:type="dxa"/>
        <w:tblLook w:val="04A0" w:firstRow="1" w:lastRow="0" w:firstColumn="1" w:lastColumn="0" w:noHBand="0" w:noVBand="1"/>
      </w:tblPr>
      <w:tblGrid>
        <w:gridCol w:w="2357"/>
        <w:gridCol w:w="8666"/>
      </w:tblGrid>
      <w:tr w:rsidR="00813D74" w:rsidRPr="002E4C5B" w14:paraId="5092971A" w14:textId="77777777" w:rsidTr="0070652B">
        <w:tc>
          <w:tcPr>
            <w:tcW w:w="2357" w:type="dxa"/>
          </w:tcPr>
          <w:p w14:paraId="43CE9CD6" w14:textId="77777777" w:rsidR="00813D74" w:rsidRPr="002E4C5B" w:rsidRDefault="00813D74" w:rsidP="0070652B">
            <w:pPr>
              <w:rPr>
                <w:rFonts w:asciiTheme="minorHAnsi" w:hAnsiTheme="minorHAnsi" w:cstheme="minorHAnsi"/>
                <w:b/>
                <w:sz w:val="24"/>
                <w:szCs w:val="24"/>
              </w:rPr>
            </w:pPr>
            <w:r w:rsidRPr="002E4C5B">
              <w:rPr>
                <w:rFonts w:asciiTheme="minorHAnsi" w:hAnsiTheme="minorHAnsi" w:cstheme="minorHAnsi"/>
                <w:sz w:val="24"/>
                <w:szCs w:val="24"/>
              </w:rPr>
              <w:t xml:space="preserve">PLA Title: </w:t>
            </w:r>
          </w:p>
        </w:tc>
        <w:tc>
          <w:tcPr>
            <w:tcW w:w="8666" w:type="dxa"/>
          </w:tcPr>
          <w:p w14:paraId="68639D33" w14:textId="77777777" w:rsidR="00813D74" w:rsidRPr="002E4C5B" w:rsidRDefault="00813D74" w:rsidP="0070652B">
            <w:pPr>
              <w:pStyle w:val="Heading2"/>
              <w:outlineLvl w:val="1"/>
              <w:rPr>
                <w:rFonts w:asciiTheme="minorHAnsi" w:hAnsiTheme="minorHAnsi" w:cstheme="minorHAnsi"/>
                <w:szCs w:val="24"/>
              </w:rPr>
            </w:pPr>
            <w:bookmarkStart w:id="5" w:name="_Toc480537366"/>
            <w:bookmarkStart w:id="6" w:name="_Toc480537658"/>
            <w:r w:rsidRPr="002E4C5B">
              <w:rPr>
                <w:rFonts w:asciiTheme="minorHAnsi" w:hAnsiTheme="minorHAnsi" w:cstheme="minorHAnsi"/>
                <w:szCs w:val="24"/>
              </w:rPr>
              <w:t>GPE Task 3: Managing challenging behaviour</w:t>
            </w:r>
            <w:bookmarkEnd w:id="5"/>
            <w:bookmarkEnd w:id="6"/>
          </w:p>
        </w:tc>
      </w:tr>
      <w:tr w:rsidR="00813D74" w:rsidRPr="002E4C5B" w14:paraId="11DF1B05" w14:textId="77777777" w:rsidTr="0070652B">
        <w:tc>
          <w:tcPr>
            <w:tcW w:w="2357" w:type="dxa"/>
          </w:tcPr>
          <w:p w14:paraId="22BB97AA" w14:textId="77777777" w:rsidR="00813D74" w:rsidRPr="002E4C5B" w:rsidRDefault="00813D74" w:rsidP="0070652B">
            <w:pPr>
              <w:spacing w:after="240"/>
              <w:rPr>
                <w:rFonts w:asciiTheme="minorHAnsi" w:hAnsiTheme="minorHAnsi" w:cstheme="minorHAnsi"/>
                <w:b/>
                <w:i/>
                <w:sz w:val="24"/>
                <w:szCs w:val="24"/>
              </w:rPr>
            </w:pPr>
            <w:r w:rsidRPr="002E4C5B">
              <w:rPr>
                <w:rFonts w:asciiTheme="minorHAnsi" w:hAnsiTheme="minorHAnsi" w:cstheme="minorHAnsi"/>
                <w:b/>
                <w:sz w:val="24"/>
                <w:szCs w:val="24"/>
              </w:rPr>
              <w:t xml:space="preserve">Teachers’ Standards Reference(s): </w:t>
            </w:r>
            <w:r w:rsidRPr="002E4C5B">
              <w:rPr>
                <w:rFonts w:asciiTheme="minorHAnsi" w:hAnsiTheme="minorHAnsi" w:cstheme="minorHAnsi"/>
                <w:i/>
                <w:sz w:val="24"/>
                <w:szCs w:val="24"/>
              </w:rPr>
              <w:t>(Students to cross reference TSs here for this PLA)</w:t>
            </w:r>
          </w:p>
        </w:tc>
        <w:tc>
          <w:tcPr>
            <w:tcW w:w="8666" w:type="dxa"/>
          </w:tcPr>
          <w:p w14:paraId="11B618B9" w14:textId="77777777" w:rsidR="00813D74" w:rsidRPr="002E4C5B" w:rsidRDefault="00813D74" w:rsidP="0070652B">
            <w:pPr>
              <w:spacing w:after="240"/>
              <w:rPr>
                <w:rFonts w:asciiTheme="minorHAnsi" w:hAnsiTheme="minorHAnsi" w:cstheme="minorHAnsi"/>
                <w:b/>
                <w:sz w:val="24"/>
                <w:szCs w:val="24"/>
              </w:rPr>
            </w:pPr>
          </w:p>
        </w:tc>
      </w:tr>
      <w:tr w:rsidR="0070652B" w:rsidRPr="002E4C5B" w14:paraId="08337D33" w14:textId="77777777" w:rsidTr="0070652B">
        <w:trPr>
          <w:trHeight w:val="10723"/>
        </w:trPr>
        <w:tc>
          <w:tcPr>
            <w:tcW w:w="11023" w:type="dxa"/>
            <w:gridSpan w:val="2"/>
          </w:tcPr>
          <w:p w14:paraId="371C4FEE" w14:textId="77777777" w:rsidR="0070652B" w:rsidRPr="002E4C5B" w:rsidRDefault="0070652B" w:rsidP="0070652B">
            <w:pPr>
              <w:spacing w:after="240"/>
              <w:rPr>
                <w:rFonts w:asciiTheme="minorHAnsi" w:hAnsiTheme="minorHAnsi" w:cstheme="minorHAnsi"/>
                <w:b/>
                <w:sz w:val="24"/>
                <w:szCs w:val="24"/>
              </w:rPr>
            </w:pPr>
            <w:r w:rsidRPr="002E4C5B">
              <w:rPr>
                <w:rFonts w:asciiTheme="minorHAnsi" w:hAnsiTheme="minorHAnsi" w:cstheme="minorHAnsi"/>
                <w:sz w:val="24"/>
                <w:szCs w:val="24"/>
              </w:rPr>
              <w:t>Register and log on to Teachers Media (</w:t>
            </w:r>
            <w:hyperlink r:id="rId46" w:history="1">
              <w:r w:rsidRPr="002E4C5B">
                <w:rPr>
                  <w:rStyle w:val="Hyperlink"/>
                  <w:rFonts w:asciiTheme="minorHAnsi" w:hAnsiTheme="minorHAnsi" w:cstheme="minorHAnsi"/>
                  <w:sz w:val="24"/>
                  <w:szCs w:val="24"/>
                </w:rPr>
                <w:t>http://www.teachers-media.com/</w:t>
              </w:r>
            </w:hyperlink>
            <w:r w:rsidRPr="002E4C5B">
              <w:rPr>
                <w:rFonts w:asciiTheme="minorHAnsi" w:hAnsiTheme="minorHAnsi" w:cstheme="minorHAnsi"/>
                <w:sz w:val="24"/>
                <w:szCs w:val="24"/>
              </w:rPr>
              <w:t xml:space="preserve">) Watch the video relevant for your phase (primary: </w:t>
            </w:r>
            <w:hyperlink r:id="rId47" w:history="1">
              <w:r w:rsidRPr="002E4C5B">
                <w:rPr>
                  <w:rStyle w:val="Hyperlink"/>
                  <w:rFonts w:asciiTheme="minorHAnsi" w:hAnsiTheme="minorHAnsi" w:cstheme="minorHAnsi"/>
                  <w:sz w:val="24"/>
                  <w:szCs w:val="24"/>
                </w:rPr>
                <w:t>http://www.teachers-media.com/page/71011</w:t>
              </w:r>
            </w:hyperlink>
            <w:r w:rsidRPr="002E4C5B">
              <w:rPr>
                <w:rFonts w:asciiTheme="minorHAnsi" w:hAnsiTheme="minorHAnsi" w:cstheme="minorHAnsi"/>
                <w:sz w:val="24"/>
                <w:szCs w:val="24"/>
              </w:rPr>
              <w:t xml:space="preserve"> secondary: </w:t>
            </w:r>
            <w:hyperlink r:id="rId48" w:history="1">
              <w:r w:rsidRPr="002E4C5B">
                <w:rPr>
                  <w:rStyle w:val="Hyperlink"/>
                  <w:rFonts w:asciiTheme="minorHAnsi" w:hAnsiTheme="minorHAnsi" w:cstheme="minorHAnsi"/>
                  <w:sz w:val="24"/>
                  <w:szCs w:val="24"/>
                </w:rPr>
                <w:t>http://www.teachers-media.com/page/51181</w:t>
              </w:r>
            </w:hyperlink>
            <w:r w:rsidRPr="002E4C5B">
              <w:rPr>
                <w:rFonts w:asciiTheme="minorHAnsi" w:hAnsiTheme="minorHAnsi" w:cstheme="minorHAnsi"/>
                <w:sz w:val="24"/>
                <w:szCs w:val="24"/>
              </w:rPr>
              <w:t>)   Click on each pupil and consider the effects of each approach to managing the situation. Write a short reflection below about the effect of different approaches:</w:t>
            </w:r>
          </w:p>
          <w:p w14:paraId="54333161" w14:textId="77777777" w:rsidR="0070652B" w:rsidRPr="002E4C5B" w:rsidRDefault="0070652B" w:rsidP="0070652B">
            <w:pPr>
              <w:spacing w:after="240"/>
              <w:rPr>
                <w:rFonts w:asciiTheme="minorHAnsi" w:hAnsiTheme="minorHAnsi" w:cstheme="minorHAnsi"/>
                <w:b/>
                <w:sz w:val="24"/>
                <w:szCs w:val="24"/>
              </w:rPr>
            </w:pPr>
          </w:p>
          <w:p w14:paraId="4AFA40DC" w14:textId="77777777" w:rsidR="0070652B" w:rsidRPr="002E4C5B" w:rsidRDefault="0070652B" w:rsidP="0070652B">
            <w:pPr>
              <w:spacing w:after="240"/>
              <w:rPr>
                <w:rFonts w:asciiTheme="minorHAnsi" w:hAnsiTheme="minorHAnsi" w:cstheme="minorHAnsi"/>
                <w:b/>
                <w:sz w:val="24"/>
                <w:szCs w:val="24"/>
              </w:rPr>
            </w:pPr>
          </w:p>
          <w:p w14:paraId="7D9723F7" w14:textId="77777777" w:rsidR="0070652B" w:rsidRPr="002E4C5B" w:rsidRDefault="0070652B" w:rsidP="0070652B">
            <w:pPr>
              <w:spacing w:after="240"/>
              <w:rPr>
                <w:rFonts w:asciiTheme="minorHAnsi" w:hAnsiTheme="minorHAnsi" w:cstheme="minorHAnsi"/>
                <w:b/>
                <w:sz w:val="24"/>
                <w:szCs w:val="24"/>
              </w:rPr>
            </w:pPr>
          </w:p>
          <w:p w14:paraId="2A4BB816" w14:textId="77777777" w:rsidR="0070652B" w:rsidRPr="002E4C5B" w:rsidRDefault="0070652B" w:rsidP="0070652B">
            <w:pPr>
              <w:spacing w:after="240"/>
              <w:rPr>
                <w:rFonts w:asciiTheme="minorHAnsi" w:hAnsiTheme="minorHAnsi" w:cstheme="minorHAnsi"/>
                <w:b/>
                <w:sz w:val="24"/>
                <w:szCs w:val="24"/>
              </w:rPr>
            </w:pPr>
          </w:p>
          <w:p w14:paraId="35E1F97C" w14:textId="77777777" w:rsidR="0070652B" w:rsidRPr="002E4C5B" w:rsidRDefault="0070652B" w:rsidP="0070652B">
            <w:pPr>
              <w:spacing w:after="240"/>
              <w:rPr>
                <w:rFonts w:asciiTheme="minorHAnsi" w:hAnsiTheme="minorHAnsi" w:cstheme="minorHAnsi"/>
                <w:b/>
                <w:sz w:val="24"/>
                <w:szCs w:val="24"/>
              </w:rPr>
            </w:pPr>
          </w:p>
          <w:p w14:paraId="392CED8D" w14:textId="77777777" w:rsidR="0070652B" w:rsidRPr="002E4C5B" w:rsidRDefault="0070652B" w:rsidP="0070652B">
            <w:pPr>
              <w:spacing w:after="240"/>
              <w:rPr>
                <w:rFonts w:asciiTheme="minorHAnsi" w:hAnsiTheme="minorHAnsi" w:cstheme="minorHAnsi"/>
                <w:b/>
                <w:sz w:val="24"/>
                <w:szCs w:val="24"/>
              </w:rPr>
            </w:pPr>
          </w:p>
          <w:p w14:paraId="0BA21C75" w14:textId="77777777" w:rsidR="0070652B" w:rsidRPr="002E4C5B" w:rsidRDefault="0070652B" w:rsidP="0070652B">
            <w:pPr>
              <w:spacing w:after="240"/>
              <w:rPr>
                <w:rFonts w:asciiTheme="minorHAnsi" w:hAnsiTheme="minorHAnsi" w:cstheme="minorHAnsi"/>
                <w:b/>
                <w:sz w:val="24"/>
                <w:szCs w:val="24"/>
              </w:rPr>
            </w:pPr>
          </w:p>
          <w:p w14:paraId="652A6CFF" w14:textId="77777777" w:rsidR="0070652B" w:rsidRPr="002E4C5B" w:rsidRDefault="0070652B" w:rsidP="0070652B">
            <w:pPr>
              <w:spacing w:after="240"/>
              <w:rPr>
                <w:rFonts w:asciiTheme="minorHAnsi" w:hAnsiTheme="minorHAnsi" w:cstheme="minorHAnsi"/>
                <w:b/>
                <w:sz w:val="24"/>
                <w:szCs w:val="24"/>
              </w:rPr>
            </w:pPr>
          </w:p>
          <w:p w14:paraId="27A47131" w14:textId="77777777" w:rsidR="0070652B" w:rsidRPr="002E4C5B" w:rsidRDefault="0070652B" w:rsidP="0070652B">
            <w:pPr>
              <w:spacing w:after="240"/>
              <w:rPr>
                <w:rFonts w:asciiTheme="minorHAnsi" w:hAnsiTheme="minorHAnsi" w:cstheme="minorHAnsi"/>
                <w:b/>
                <w:sz w:val="24"/>
                <w:szCs w:val="24"/>
              </w:rPr>
            </w:pPr>
          </w:p>
          <w:p w14:paraId="6A97369F" w14:textId="77777777" w:rsidR="0070652B" w:rsidRPr="002E4C5B" w:rsidRDefault="0070652B" w:rsidP="0070652B">
            <w:pPr>
              <w:spacing w:after="240"/>
              <w:rPr>
                <w:rFonts w:asciiTheme="minorHAnsi" w:hAnsiTheme="minorHAnsi" w:cstheme="minorHAnsi"/>
                <w:b/>
                <w:sz w:val="24"/>
                <w:szCs w:val="24"/>
              </w:rPr>
            </w:pPr>
          </w:p>
          <w:p w14:paraId="46175916" w14:textId="77777777" w:rsidR="0070652B" w:rsidRPr="002E4C5B" w:rsidRDefault="0070652B" w:rsidP="0070652B">
            <w:pPr>
              <w:spacing w:after="240"/>
              <w:rPr>
                <w:rFonts w:asciiTheme="minorHAnsi" w:hAnsiTheme="minorHAnsi" w:cstheme="minorHAnsi"/>
                <w:b/>
                <w:sz w:val="24"/>
                <w:szCs w:val="24"/>
              </w:rPr>
            </w:pPr>
          </w:p>
          <w:p w14:paraId="08C18D58" w14:textId="77777777" w:rsidR="0070652B" w:rsidRPr="002E4C5B" w:rsidRDefault="0070652B" w:rsidP="0070652B">
            <w:pPr>
              <w:spacing w:after="240"/>
              <w:rPr>
                <w:rFonts w:asciiTheme="minorHAnsi" w:hAnsiTheme="minorHAnsi" w:cstheme="minorHAnsi"/>
                <w:b/>
                <w:sz w:val="24"/>
                <w:szCs w:val="24"/>
              </w:rPr>
            </w:pPr>
          </w:p>
          <w:p w14:paraId="04580F1C" w14:textId="77777777" w:rsidR="0070652B" w:rsidRPr="002E4C5B" w:rsidRDefault="0070652B" w:rsidP="0070652B">
            <w:pPr>
              <w:spacing w:after="240"/>
              <w:rPr>
                <w:rFonts w:asciiTheme="minorHAnsi" w:hAnsiTheme="minorHAnsi" w:cstheme="minorHAnsi"/>
                <w:b/>
                <w:sz w:val="24"/>
                <w:szCs w:val="24"/>
              </w:rPr>
            </w:pPr>
          </w:p>
          <w:p w14:paraId="41486A1B" w14:textId="77777777" w:rsidR="0070652B" w:rsidRPr="002E4C5B" w:rsidRDefault="0070652B" w:rsidP="0070652B">
            <w:pPr>
              <w:spacing w:after="240"/>
              <w:rPr>
                <w:rFonts w:asciiTheme="minorHAnsi" w:hAnsiTheme="minorHAnsi" w:cstheme="minorHAnsi"/>
                <w:b/>
                <w:sz w:val="24"/>
                <w:szCs w:val="24"/>
              </w:rPr>
            </w:pPr>
          </w:p>
          <w:p w14:paraId="121B6BD9" w14:textId="77777777" w:rsidR="0070652B" w:rsidRPr="002E4C5B" w:rsidRDefault="0070652B" w:rsidP="0070652B">
            <w:pPr>
              <w:spacing w:after="240"/>
              <w:rPr>
                <w:rFonts w:asciiTheme="minorHAnsi" w:hAnsiTheme="minorHAnsi" w:cstheme="minorHAnsi"/>
                <w:b/>
                <w:sz w:val="24"/>
                <w:szCs w:val="24"/>
              </w:rPr>
            </w:pPr>
          </w:p>
          <w:p w14:paraId="410515BC" w14:textId="77777777" w:rsidR="0070652B" w:rsidRPr="002E4C5B" w:rsidRDefault="0070652B" w:rsidP="0070652B">
            <w:pPr>
              <w:spacing w:after="240"/>
              <w:rPr>
                <w:rFonts w:asciiTheme="minorHAnsi" w:hAnsiTheme="minorHAnsi" w:cstheme="minorHAnsi"/>
                <w:b/>
                <w:sz w:val="24"/>
                <w:szCs w:val="24"/>
              </w:rPr>
            </w:pPr>
          </w:p>
          <w:p w14:paraId="7B1FA615" w14:textId="77777777" w:rsidR="0070652B" w:rsidRPr="002E4C5B" w:rsidRDefault="0070652B" w:rsidP="0070652B">
            <w:pPr>
              <w:spacing w:after="240"/>
              <w:rPr>
                <w:rFonts w:asciiTheme="minorHAnsi" w:hAnsiTheme="minorHAnsi" w:cstheme="minorHAnsi"/>
                <w:b/>
                <w:sz w:val="24"/>
                <w:szCs w:val="24"/>
              </w:rPr>
            </w:pPr>
          </w:p>
        </w:tc>
      </w:tr>
    </w:tbl>
    <w:p w14:paraId="3A56D3E3" w14:textId="77777777" w:rsidR="00813D74" w:rsidRPr="002E4C5B" w:rsidRDefault="00813D74" w:rsidP="00EA6929">
      <w:pPr>
        <w:rPr>
          <w:rFonts w:cstheme="minorHAnsi"/>
          <w:sz w:val="24"/>
          <w:szCs w:val="24"/>
        </w:rPr>
      </w:pPr>
    </w:p>
    <w:sectPr w:rsidR="00813D74" w:rsidRPr="002E4C5B" w:rsidSect="00BB5545">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2E4AB" w15:done="0"/>
  <w15:commentEx w15:paraId="635B31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BDF91" w14:textId="77777777" w:rsidR="00A25EED" w:rsidRDefault="00A25EED" w:rsidP="00EA6929">
      <w:pPr>
        <w:spacing w:after="0" w:line="240" w:lineRule="auto"/>
      </w:pPr>
      <w:r>
        <w:separator/>
      </w:r>
    </w:p>
  </w:endnote>
  <w:endnote w:type="continuationSeparator" w:id="0">
    <w:p w14:paraId="2345F348" w14:textId="77777777" w:rsidR="00A25EED" w:rsidRDefault="00A25EED" w:rsidP="00EA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567180"/>
      <w:docPartObj>
        <w:docPartGallery w:val="Page Numbers (Bottom of Page)"/>
        <w:docPartUnique/>
      </w:docPartObj>
    </w:sdtPr>
    <w:sdtEndPr>
      <w:rPr>
        <w:noProof/>
      </w:rPr>
    </w:sdtEndPr>
    <w:sdtContent>
      <w:p w14:paraId="546A4810" w14:textId="77777777" w:rsidR="00A25EED" w:rsidRDefault="00A25EED">
        <w:pPr>
          <w:pStyle w:val="Footer"/>
          <w:jc w:val="right"/>
        </w:pPr>
        <w:r>
          <w:fldChar w:fldCharType="begin"/>
        </w:r>
        <w:r>
          <w:instrText xml:space="preserve"> PAGE   \* MERGEFORMAT </w:instrText>
        </w:r>
        <w:r>
          <w:fldChar w:fldCharType="separate"/>
        </w:r>
        <w:r w:rsidR="008959CA">
          <w:rPr>
            <w:noProof/>
          </w:rPr>
          <w:t>2</w:t>
        </w:r>
        <w:r>
          <w:rPr>
            <w:noProof/>
          </w:rPr>
          <w:fldChar w:fldCharType="end"/>
        </w:r>
      </w:p>
    </w:sdtContent>
  </w:sdt>
  <w:p w14:paraId="0C5B6ED0" w14:textId="77777777" w:rsidR="00A25EED" w:rsidRDefault="00A25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3D8E7" w14:textId="77777777" w:rsidR="00A25EED" w:rsidRDefault="00A25EED" w:rsidP="00EA6929">
      <w:pPr>
        <w:spacing w:after="0" w:line="240" w:lineRule="auto"/>
      </w:pPr>
      <w:r>
        <w:separator/>
      </w:r>
    </w:p>
  </w:footnote>
  <w:footnote w:type="continuationSeparator" w:id="0">
    <w:p w14:paraId="501A06DE" w14:textId="77777777" w:rsidR="00A25EED" w:rsidRDefault="00A25EED" w:rsidP="00EA6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830F" w14:textId="3AD5ED2D" w:rsidR="00A25EED" w:rsidRPr="00DB45E7" w:rsidRDefault="00A25EED">
    <w:pPr>
      <w:pStyle w:val="Header"/>
      <w:rPr>
        <w:rFonts w:asciiTheme="majorHAnsi" w:hAnsiTheme="majorHAnsi"/>
        <w:i/>
        <w:sz w:val="18"/>
        <w:szCs w:val="18"/>
      </w:rPr>
    </w:pPr>
    <w:r w:rsidRPr="00DB45E7">
      <w:rPr>
        <w:rFonts w:asciiTheme="majorHAnsi" w:hAnsiTheme="majorHAnsi"/>
        <w:i/>
        <w:sz w:val="18"/>
        <w:szCs w:val="18"/>
      </w:rPr>
      <w:t xml:space="preserve">PGCE </w:t>
    </w:r>
    <w:r>
      <w:rPr>
        <w:rFonts w:asciiTheme="majorHAnsi" w:hAnsiTheme="majorHAnsi"/>
        <w:i/>
        <w:sz w:val="18"/>
        <w:szCs w:val="18"/>
      </w:rPr>
      <w:t>Secondary</w:t>
    </w:r>
    <w:r w:rsidRPr="00DB45E7">
      <w:rPr>
        <w:rFonts w:asciiTheme="majorHAnsi" w:hAnsiTheme="majorHAnsi"/>
        <w:i/>
        <w:sz w:val="18"/>
        <w:szCs w:val="18"/>
      </w:rPr>
      <w:t xml:space="preserve"> Pre-Course Tasks </w:t>
    </w:r>
    <w:r>
      <w:rPr>
        <w:rFonts w:asciiTheme="majorHAnsi" w:hAnsiTheme="majorHAnsi"/>
        <w:i/>
        <w:sz w:val="18"/>
        <w:szCs w:val="18"/>
      </w:rPr>
      <w:t>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23A21"/>
    <w:multiLevelType w:val="hybridMultilevel"/>
    <w:tmpl w:val="647C6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6722BC"/>
    <w:multiLevelType w:val="hybridMultilevel"/>
    <w:tmpl w:val="89F04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754C8B"/>
    <w:multiLevelType w:val="hybridMultilevel"/>
    <w:tmpl w:val="6AF8327C"/>
    <w:lvl w:ilvl="0" w:tplc="E1FAE348">
      <w:start w:val="1"/>
      <w:numFmt w:val="bullet"/>
      <w:lvlText w:val=""/>
      <w:lvlJc w:val="left"/>
      <w:pPr>
        <w:tabs>
          <w:tab w:val="num" w:pos="720"/>
        </w:tabs>
        <w:ind w:left="720" w:hanging="663"/>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8F55E02"/>
    <w:multiLevelType w:val="hybridMultilevel"/>
    <w:tmpl w:val="187ED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6223990"/>
    <w:multiLevelType w:val="hybridMultilevel"/>
    <w:tmpl w:val="ECA899A4"/>
    <w:lvl w:ilvl="0" w:tplc="E1FAE348">
      <w:start w:val="1"/>
      <w:numFmt w:val="bullet"/>
      <w:lvlText w:val=""/>
      <w:lvlJc w:val="left"/>
      <w:pPr>
        <w:tabs>
          <w:tab w:val="num" w:pos="720"/>
        </w:tabs>
        <w:ind w:left="720" w:hanging="663"/>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F0C3C64"/>
    <w:multiLevelType w:val="hybridMultilevel"/>
    <w:tmpl w:val="06B6F7DE"/>
    <w:lvl w:ilvl="0" w:tplc="C79E87C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harris">
    <w15:presenceInfo w15:providerId="Windows Live" w15:userId="de34e4eb40d2a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29"/>
    <w:rsid w:val="000516B8"/>
    <w:rsid w:val="00276D1D"/>
    <w:rsid w:val="002776DB"/>
    <w:rsid w:val="00284C0C"/>
    <w:rsid w:val="002E4C5B"/>
    <w:rsid w:val="00476C73"/>
    <w:rsid w:val="0070652B"/>
    <w:rsid w:val="00785F0F"/>
    <w:rsid w:val="007E4458"/>
    <w:rsid w:val="00813D74"/>
    <w:rsid w:val="008959CA"/>
    <w:rsid w:val="009E5CF9"/>
    <w:rsid w:val="00A25EED"/>
    <w:rsid w:val="00AF0FE0"/>
    <w:rsid w:val="00BB5545"/>
    <w:rsid w:val="00C572B7"/>
    <w:rsid w:val="00D21799"/>
    <w:rsid w:val="00D85EB5"/>
    <w:rsid w:val="00DA3BAC"/>
    <w:rsid w:val="00EA6929"/>
    <w:rsid w:val="00F1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3D74"/>
    <w:pPr>
      <w:spacing w:after="0" w:line="240" w:lineRule="auto"/>
      <w:jc w:val="both"/>
      <w:outlineLvl w:val="1"/>
    </w:pPr>
    <w:rPr>
      <w:rFonts w:ascii="Arial" w:eastAsia="Times New Roman" w:hAnsi="Arial" w:cs="Times New Roman"/>
      <w:b/>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29"/>
    <w:rPr>
      <w:rFonts w:ascii="Tahoma" w:hAnsi="Tahoma" w:cs="Tahoma"/>
      <w:sz w:val="16"/>
      <w:szCs w:val="16"/>
    </w:rPr>
  </w:style>
  <w:style w:type="paragraph" w:styleId="Header">
    <w:name w:val="header"/>
    <w:basedOn w:val="Normal"/>
    <w:link w:val="HeaderChar"/>
    <w:uiPriority w:val="99"/>
    <w:unhideWhenUsed/>
    <w:rsid w:val="00EA6929"/>
    <w:pPr>
      <w:tabs>
        <w:tab w:val="center" w:pos="4513"/>
        <w:tab w:val="right" w:pos="9026"/>
      </w:tabs>
      <w:spacing w:after="0" w:line="240" w:lineRule="auto"/>
      <w:jc w:val="both"/>
    </w:pPr>
    <w:rPr>
      <w:rFonts w:ascii="Arial" w:eastAsia="Times New Roman" w:hAnsi="Arial" w:cs="Times New Roman"/>
      <w:sz w:val="24"/>
      <w:lang w:bidi="en-US"/>
    </w:rPr>
  </w:style>
  <w:style w:type="character" w:customStyle="1" w:styleId="HeaderChar">
    <w:name w:val="Header Char"/>
    <w:basedOn w:val="DefaultParagraphFont"/>
    <w:link w:val="Header"/>
    <w:uiPriority w:val="99"/>
    <w:rsid w:val="00EA6929"/>
    <w:rPr>
      <w:rFonts w:ascii="Arial" w:eastAsia="Times New Roman" w:hAnsi="Arial" w:cs="Times New Roman"/>
      <w:sz w:val="24"/>
      <w:lang w:bidi="en-US"/>
    </w:rPr>
  </w:style>
  <w:style w:type="paragraph" w:styleId="Footer">
    <w:name w:val="footer"/>
    <w:basedOn w:val="Normal"/>
    <w:link w:val="FooterChar"/>
    <w:uiPriority w:val="99"/>
    <w:unhideWhenUsed/>
    <w:rsid w:val="00EA6929"/>
    <w:pPr>
      <w:tabs>
        <w:tab w:val="center" w:pos="4513"/>
        <w:tab w:val="right" w:pos="9026"/>
      </w:tabs>
      <w:spacing w:after="0" w:line="240" w:lineRule="auto"/>
      <w:jc w:val="both"/>
    </w:pPr>
    <w:rPr>
      <w:rFonts w:ascii="Arial" w:eastAsia="Times New Roman" w:hAnsi="Arial" w:cs="Times New Roman"/>
      <w:sz w:val="24"/>
      <w:lang w:bidi="en-US"/>
    </w:rPr>
  </w:style>
  <w:style w:type="character" w:customStyle="1" w:styleId="FooterChar">
    <w:name w:val="Footer Char"/>
    <w:basedOn w:val="DefaultParagraphFont"/>
    <w:link w:val="Footer"/>
    <w:uiPriority w:val="99"/>
    <w:rsid w:val="00EA6929"/>
    <w:rPr>
      <w:rFonts w:ascii="Arial" w:eastAsia="Times New Roman" w:hAnsi="Arial" w:cs="Times New Roman"/>
      <w:sz w:val="24"/>
      <w:lang w:bidi="en-US"/>
    </w:rPr>
  </w:style>
  <w:style w:type="paragraph" w:customStyle="1" w:styleId="Bullets">
    <w:name w:val="Bullets"/>
    <w:basedOn w:val="Normal"/>
    <w:qFormat/>
    <w:rsid w:val="00D21799"/>
    <w:pPr>
      <w:numPr>
        <w:numId w:val="1"/>
      </w:numPr>
      <w:spacing w:after="0" w:line="240" w:lineRule="auto"/>
      <w:ind w:left="142" w:right="-58" w:hanging="142"/>
      <w:jc w:val="both"/>
    </w:pPr>
    <w:rPr>
      <w:rFonts w:ascii="Arial" w:eastAsia="Times New Roman" w:hAnsi="Arial" w:cs="Arial"/>
      <w:snapToGrid w:val="0"/>
      <w:lang w:val="en-GB"/>
    </w:rPr>
  </w:style>
  <w:style w:type="character" w:customStyle="1" w:styleId="Heading2Char">
    <w:name w:val="Heading 2 Char"/>
    <w:basedOn w:val="DefaultParagraphFont"/>
    <w:link w:val="Heading2"/>
    <w:uiPriority w:val="9"/>
    <w:rsid w:val="00813D74"/>
    <w:rPr>
      <w:rFonts w:ascii="Arial" w:eastAsia="Times New Roman" w:hAnsi="Arial" w:cs="Times New Roman"/>
      <w:b/>
      <w:sz w:val="24"/>
      <w:szCs w:val="28"/>
    </w:rPr>
  </w:style>
  <w:style w:type="character" w:styleId="Hyperlink">
    <w:name w:val="Hyperlink"/>
    <w:uiPriority w:val="99"/>
    <w:rsid w:val="00813D74"/>
    <w:rPr>
      <w:color w:val="0000FF"/>
      <w:u w:val="single"/>
    </w:rPr>
  </w:style>
  <w:style w:type="character" w:styleId="Emphasis">
    <w:name w:val="Emphasis"/>
    <w:qFormat/>
    <w:rsid w:val="00813D74"/>
    <w:rPr>
      <w:b/>
      <w:bCs/>
      <w:i/>
      <w:iCs/>
      <w:spacing w:val="10"/>
    </w:rPr>
  </w:style>
  <w:style w:type="table" w:styleId="TableGrid">
    <w:name w:val="Table Grid"/>
    <w:basedOn w:val="TableNormal"/>
    <w:uiPriority w:val="59"/>
    <w:rsid w:val="00813D74"/>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13D74"/>
    <w:pPr>
      <w:autoSpaceDE w:val="0"/>
      <w:autoSpaceDN w:val="0"/>
      <w:adjustRightInd w:val="0"/>
      <w:spacing w:after="0" w:line="240" w:lineRule="auto"/>
    </w:pPr>
    <w:rPr>
      <w:rFonts w:ascii="Arial" w:eastAsiaTheme="minorEastAsia" w:hAnsi="Arial" w:cs="Arial"/>
      <w:color w:val="000000"/>
      <w:sz w:val="24"/>
      <w:szCs w:val="24"/>
      <w:lang w:val="en-GB" w:eastAsia="en-GB"/>
    </w:rPr>
  </w:style>
  <w:style w:type="character" w:styleId="CommentReference">
    <w:name w:val="annotation reference"/>
    <w:basedOn w:val="DefaultParagraphFont"/>
    <w:uiPriority w:val="99"/>
    <w:semiHidden/>
    <w:unhideWhenUsed/>
    <w:rsid w:val="00DA3BAC"/>
    <w:rPr>
      <w:sz w:val="16"/>
      <w:szCs w:val="16"/>
    </w:rPr>
  </w:style>
  <w:style w:type="paragraph" w:styleId="CommentText">
    <w:name w:val="annotation text"/>
    <w:basedOn w:val="Normal"/>
    <w:link w:val="CommentTextChar"/>
    <w:uiPriority w:val="99"/>
    <w:semiHidden/>
    <w:unhideWhenUsed/>
    <w:rsid w:val="00DA3BAC"/>
    <w:pPr>
      <w:spacing w:line="240" w:lineRule="auto"/>
    </w:pPr>
    <w:rPr>
      <w:sz w:val="20"/>
      <w:szCs w:val="20"/>
    </w:rPr>
  </w:style>
  <w:style w:type="character" w:customStyle="1" w:styleId="CommentTextChar">
    <w:name w:val="Comment Text Char"/>
    <w:basedOn w:val="DefaultParagraphFont"/>
    <w:link w:val="CommentText"/>
    <w:uiPriority w:val="99"/>
    <w:semiHidden/>
    <w:rsid w:val="00DA3BAC"/>
    <w:rPr>
      <w:sz w:val="20"/>
      <w:szCs w:val="20"/>
    </w:rPr>
  </w:style>
  <w:style w:type="paragraph" w:styleId="CommentSubject">
    <w:name w:val="annotation subject"/>
    <w:basedOn w:val="CommentText"/>
    <w:next w:val="CommentText"/>
    <w:link w:val="CommentSubjectChar"/>
    <w:uiPriority w:val="99"/>
    <w:semiHidden/>
    <w:unhideWhenUsed/>
    <w:rsid w:val="00DA3BAC"/>
    <w:rPr>
      <w:b/>
      <w:bCs/>
    </w:rPr>
  </w:style>
  <w:style w:type="character" w:customStyle="1" w:styleId="CommentSubjectChar">
    <w:name w:val="Comment Subject Char"/>
    <w:basedOn w:val="CommentTextChar"/>
    <w:link w:val="CommentSubject"/>
    <w:uiPriority w:val="99"/>
    <w:semiHidden/>
    <w:rsid w:val="00DA3BAC"/>
    <w:rPr>
      <w:b/>
      <w:bCs/>
      <w:sz w:val="20"/>
      <w:szCs w:val="20"/>
    </w:rPr>
  </w:style>
  <w:style w:type="paragraph" w:styleId="ListParagraph">
    <w:name w:val="List Paragraph"/>
    <w:basedOn w:val="Normal"/>
    <w:uiPriority w:val="34"/>
    <w:qFormat/>
    <w:rsid w:val="00785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3D74"/>
    <w:pPr>
      <w:spacing w:after="0" w:line="240" w:lineRule="auto"/>
      <w:jc w:val="both"/>
      <w:outlineLvl w:val="1"/>
    </w:pPr>
    <w:rPr>
      <w:rFonts w:ascii="Arial" w:eastAsia="Times New Roman" w:hAnsi="Arial" w:cs="Times New Roman"/>
      <w:b/>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29"/>
    <w:rPr>
      <w:rFonts w:ascii="Tahoma" w:hAnsi="Tahoma" w:cs="Tahoma"/>
      <w:sz w:val="16"/>
      <w:szCs w:val="16"/>
    </w:rPr>
  </w:style>
  <w:style w:type="paragraph" w:styleId="Header">
    <w:name w:val="header"/>
    <w:basedOn w:val="Normal"/>
    <w:link w:val="HeaderChar"/>
    <w:uiPriority w:val="99"/>
    <w:unhideWhenUsed/>
    <w:rsid w:val="00EA6929"/>
    <w:pPr>
      <w:tabs>
        <w:tab w:val="center" w:pos="4513"/>
        <w:tab w:val="right" w:pos="9026"/>
      </w:tabs>
      <w:spacing w:after="0" w:line="240" w:lineRule="auto"/>
      <w:jc w:val="both"/>
    </w:pPr>
    <w:rPr>
      <w:rFonts w:ascii="Arial" w:eastAsia="Times New Roman" w:hAnsi="Arial" w:cs="Times New Roman"/>
      <w:sz w:val="24"/>
      <w:lang w:bidi="en-US"/>
    </w:rPr>
  </w:style>
  <w:style w:type="character" w:customStyle="1" w:styleId="HeaderChar">
    <w:name w:val="Header Char"/>
    <w:basedOn w:val="DefaultParagraphFont"/>
    <w:link w:val="Header"/>
    <w:uiPriority w:val="99"/>
    <w:rsid w:val="00EA6929"/>
    <w:rPr>
      <w:rFonts w:ascii="Arial" w:eastAsia="Times New Roman" w:hAnsi="Arial" w:cs="Times New Roman"/>
      <w:sz w:val="24"/>
      <w:lang w:bidi="en-US"/>
    </w:rPr>
  </w:style>
  <w:style w:type="paragraph" w:styleId="Footer">
    <w:name w:val="footer"/>
    <w:basedOn w:val="Normal"/>
    <w:link w:val="FooterChar"/>
    <w:uiPriority w:val="99"/>
    <w:unhideWhenUsed/>
    <w:rsid w:val="00EA6929"/>
    <w:pPr>
      <w:tabs>
        <w:tab w:val="center" w:pos="4513"/>
        <w:tab w:val="right" w:pos="9026"/>
      </w:tabs>
      <w:spacing w:after="0" w:line="240" w:lineRule="auto"/>
      <w:jc w:val="both"/>
    </w:pPr>
    <w:rPr>
      <w:rFonts w:ascii="Arial" w:eastAsia="Times New Roman" w:hAnsi="Arial" w:cs="Times New Roman"/>
      <w:sz w:val="24"/>
      <w:lang w:bidi="en-US"/>
    </w:rPr>
  </w:style>
  <w:style w:type="character" w:customStyle="1" w:styleId="FooterChar">
    <w:name w:val="Footer Char"/>
    <w:basedOn w:val="DefaultParagraphFont"/>
    <w:link w:val="Footer"/>
    <w:uiPriority w:val="99"/>
    <w:rsid w:val="00EA6929"/>
    <w:rPr>
      <w:rFonts w:ascii="Arial" w:eastAsia="Times New Roman" w:hAnsi="Arial" w:cs="Times New Roman"/>
      <w:sz w:val="24"/>
      <w:lang w:bidi="en-US"/>
    </w:rPr>
  </w:style>
  <w:style w:type="paragraph" w:customStyle="1" w:styleId="Bullets">
    <w:name w:val="Bullets"/>
    <w:basedOn w:val="Normal"/>
    <w:qFormat/>
    <w:rsid w:val="00D21799"/>
    <w:pPr>
      <w:numPr>
        <w:numId w:val="1"/>
      </w:numPr>
      <w:spacing w:after="0" w:line="240" w:lineRule="auto"/>
      <w:ind w:left="142" w:right="-58" w:hanging="142"/>
      <w:jc w:val="both"/>
    </w:pPr>
    <w:rPr>
      <w:rFonts w:ascii="Arial" w:eastAsia="Times New Roman" w:hAnsi="Arial" w:cs="Arial"/>
      <w:snapToGrid w:val="0"/>
      <w:lang w:val="en-GB"/>
    </w:rPr>
  </w:style>
  <w:style w:type="character" w:customStyle="1" w:styleId="Heading2Char">
    <w:name w:val="Heading 2 Char"/>
    <w:basedOn w:val="DefaultParagraphFont"/>
    <w:link w:val="Heading2"/>
    <w:uiPriority w:val="9"/>
    <w:rsid w:val="00813D74"/>
    <w:rPr>
      <w:rFonts w:ascii="Arial" w:eastAsia="Times New Roman" w:hAnsi="Arial" w:cs="Times New Roman"/>
      <w:b/>
      <w:sz w:val="24"/>
      <w:szCs w:val="28"/>
    </w:rPr>
  </w:style>
  <w:style w:type="character" w:styleId="Hyperlink">
    <w:name w:val="Hyperlink"/>
    <w:uiPriority w:val="99"/>
    <w:rsid w:val="00813D74"/>
    <w:rPr>
      <w:color w:val="0000FF"/>
      <w:u w:val="single"/>
    </w:rPr>
  </w:style>
  <w:style w:type="character" w:styleId="Emphasis">
    <w:name w:val="Emphasis"/>
    <w:qFormat/>
    <w:rsid w:val="00813D74"/>
    <w:rPr>
      <w:b/>
      <w:bCs/>
      <w:i/>
      <w:iCs/>
      <w:spacing w:val="10"/>
    </w:rPr>
  </w:style>
  <w:style w:type="table" w:styleId="TableGrid">
    <w:name w:val="Table Grid"/>
    <w:basedOn w:val="TableNormal"/>
    <w:uiPriority w:val="59"/>
    <w:rsid w:val="00813D74"/>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13D74"/>
    <w:pPr>
      <w:autoSpaceDE w:val="0"/>
      <w:autoSpaceDN w:val="0"/>
      <w:adjustRightInd w:val="0"/>
      <w:spacing w:after="0" w:line="240" w:lineRule="auto"/>
    </w:pPr>
    <w:rPr>
      <w:rFonts w:ascii="Arial" w:eastAsiaTheme="minorEastAsia" w:hAnsi="Arial" w:cs="Arial"/>
      <w:color w:val="000000"/>
      <w:sz w:val="24"/>
      <w:szCs w:val="24"/>
      <w:lang w:val="en-GB" w:eastAsia="en-GB"/>
    </w:rPr>
  </w:style>
  <w:style w:type="character" w:styleId="CommentReference">
    <w:name w:val="annotation reference"/>
    <w:basedOn w:val="DefaultParagraphFont"/>
    <w:uiPriority w:val="99"/>
    <w:semiHidden/>
    <w:unhideWhenUsed/>
    <w:rsid w:val="00DA3BAC"/>
    <w:rPr>
      <w:sz w:val="16"/>
      <w:szCs w:val="16"/>
    </w:rPr>
  </w:style>
  <w:style w:type="paragraph" w:styleId="CommentText">
    <w:name w:val="annotation text"/>
    <w:basedOn w:val="Normal"/>
    <w:link w:val="CommentTextChar"/>
    <w:uiPriority w:val="99"/>
    <w:semiHidden/>
    <w:unhideWhenUsed/>
    <w:rsid w:val="00DA3BAC"/>
    <w:pPr>
      <w:spacing w:line="240" w:lineRule="auto"/>
    </w:pPr>
    <w:rPr>
      <w:sz w:val="20"/>
      <w:szCs w:val="20"/>
    </w:rPr>
  </w:style>
  <w:style w:type="character" w:customStyle="1" w:styleId="CommentTextChar">
    <w:name w:val="Comment Text Char"/>
    <w:basedOn w:val="DefaultParagraphFont"/>
    <w:link w:val="CommentText"/>
    <w:uiPriority w:val="99"/>
    <w:semiHidden/>
    <w:rsid w:val="00DA3BAC"/>
    <w:rPr>
      <w:sz w:val="20"/>
      <w:szCs w:val="20"/>
    </w:rPr>
  </w:style>
  <w:style w:type="paragraph" w:styleId="CommentSubject">
    <w:name w:val="annotation subject"/>
    <w:basedOn w:val="CommentText"/>
    <w:next w:val="CommentText"/>
    <w:link w:val="CommentSubjectChar"/>
    <w:uiPriority w:val="99"/>
    <w:semiHidden/>
    <w:unhideWhenUsed/>
    <w:rsid w:val="00DA3BAC"/>
    <w:rPr>
      <w:b/>
      <w:bCs/>
    </w:rPr>
  </w:style>
  <w:style w:type="character" w:customStyle="1" w:styleId="CommentSubjectChar">
    <w:name w:val="Comment Subject Char"/>
    <w:basedOn w:val="CommentTextChar"/>
    <w:link w:val="CommentSubject"/>
    <w:uiPriority w:val="99"/>
    <w:semiHidden/>
    <w:rsid w:val="00DA3BAC"/>
    <w:rPr>
      <w:b/>
      <w:bCs/>
      <w:sz w:val="20"/>
      <w:szCs w:val="20"/>
    </w:rPr>
  </w:style>
  <w:style w:type="paragraph" w:styleId="ListParagraph">
    <w:name w:val="List Paragraph"/>
    <w:basedOn w:val="Normal"/>
    <w:uiPriority w:val="34"/>
    <w:qFormat/>
    <w:rsid w:val="00785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national-college-for-teaching-and-leadership" TargetMode="External"/><Relationship Id="rId18" Type="http://schemas.openxmlformats.org/officeDocument/2006/relationships/hyperlink" Target="http://www.ofsted.gov.uk" TargetMode="External"/><Relationship Id="rId26" Type="http://schemas.openxmlformats.org/officeDocument/2006/relationships/hyperlink" Target="http://nrich.maths.org/public/" TargetMode="External"/><Relationship Id="rId39" Type="http://schemas.openxmlformats.org/officeDocument/2006/relationships/hyperlink" Target="http://www.ocr.org.uk" TargetMode="External"/><Relationship Id="rId3" Type="http://schemas.microsoft.com/office/2007/relationships/stylesWithEffects" Target="stylesWithEffects.xml"/><Relationship Id="rId21" Type="http://schemas.openxmlformats.org/officeDocument/2006/relationships/hyperlink" Target="http://www.aqa.org.uk" TargetMode="External"/><Relationship Id="rId34" Type="http://schemas.openxmlformats.org/officeDocument/2006/relationships/hyperlink" Target="http://webarchive.nationalarchives.gov.uk/20100612050234/http://www.standards.dfes.gov.uk/schemes3/subjects/?view=get" TargetMode="External"/><Relationship Id="rId42" Type="http://schemas.openxmlformats.org/officeDocument/2006/relationships/hyperlink" Target="http://www.rsb.org.uk" TargetMode="External"/><Relationship Id="rId47" Type="http://schemas.openxmlformats.org/officeDocument/2006/relationships/hyperlink" Target="http://www.teachers-media.com/page/71011"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fsted.gov.uk" TargetMode="External"/><Relationship Id="rId17" Type="http://schemas.openxmlformats.org/officeDocument/2006/relationships/hyperlink" Target="https://www.gov.uk/government/organisations/department-for-education" TargetMode="External"/><Relationship Id="rId25" Type="http://schemas.openxmlformats.org/officeDocument/2006/relationships/hyperlink" Target="http://www.nationalstemcentre.org.uk/elibrary/maths/" TargetMode="External"/><Relationship Id="rId33" Type="http://schemas.openxmlformats.org/officeDocument/2006/relationships/hyperlink" Target="http://webarchive.nationalarchives.gov.uk/20110809091832/http://www.teachingandlearningresources.org.uk" TargetMode="External"/><Relationship Id="rId38" Type="http://schemas.openxmlformats.org/officeDocument/2006/relationships/hyperlink" Target="http://www.education.gov.uk/schools/teachingandlearning/curriculum" TargetMode="External"/><Relationship Id="rId46" Type="http://schemas.openxmlformats.org/officeDocument/2006/relationships/hyperlink" Target="http://www.teachers-media.com/" TargetMode="External"/><Relationship Id="rId2" Type="http://schemas.openxmlformats.org/officeDocument/2006/relationships/styles" Target="styles.xml"/><Relationship Id="rId16" Type="http://schemas.openxmlformats.org/officeDocument/2006/relationships/hyperlink" Target="https://www.englishandmedia.co.uk/" TargetMode="External"/><Relationship Id="rId20" Type="http://schemas.openxmlformats.org/officeDocument/2006/relationships/hyperlink" Target="http://www.tes.co.uk" TargetMode="External"/><Relationship Id="rId29" Type="http://schemas.openxmlformats.org/officeDocument/2006/relationships/hyperlink" Target="https://www.gov.uk/government/collections/national-curriculum" TargetMode="External"/><Relationship Id="rId41" Type="http://schemas.openxmlformats.org/officeDocument/2006/relationships/hyperlink" Target="http://www.iop.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department-for-education" TargetMode="External"/><Relationship Id="rId24" Type="http://schemas.openxmlformats.org/officeDocument/2006/relationships/hyperlink" Target="http://www.cimt.plymouth.ac.uk/" TargetMode="External"/><Relationship Id="rId32" Type="http://schemas.openxmlformats.org/officeDocument/2006/relationships/hyperlink" Target="https://www.gov.uk/government/publications/national-curriculum-in-england-physical-education-programmes-of-study" TargetMode="External"/><Relationship Id="rId37" Type="http://schemas.openxmlformats.org/officeDocument/2006/relationships/hyperlink" Target="https://www.gov.uk/government/organisations/department-for-education" TargetMode="External"/><Relationship Id="rId40" Type="http://schemas.openxmlformats.org/officeDocument/2006/relationships/hyperlink" Target="http://www.ase.org.uk"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nate.org.uk/" TargetMode="External"/><Relationship Id="rId23" Type="http://schemas.openxmlformats.org/officeDocument/2006/relationships/hyperlink" Target="http://www.atm.org.uk" TargetMode="External"/><Relationship Id="rId28" Type="http://schemas.openxmlformats.org/officeDocument/2006/relationships/hyperlink" Target="http://www.ncetm.org.uk" TargetMode="External"/><Relationship Id="rId36" Type="http://schemas.openxmlformats.org/officeDocument/2006/relationships/hyperlink" Target="http://www.afpe.org.uk"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overnment/organisations/national-college-for-teaching-and-leadership" TargetMode="External"/><Relationship Id="rId31" Type="http://schemas.openxmlformats.org/officeDocument/2006/relationships/hyperlink" Target="http://www.education.gov.uk/" TargetMode="External"/><Relationship Id="rId44" Type="http://schemas.openxmlformats.org/officeDocument/2006/relationships/image" Target="media/image2.jpeg"/><Relationship Id="rId52"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es.co.uk" TargetMode="External"/><Relationship Id="rId22" Type="http://schemas.openxmlformats.org/officeDocument/2006/relationships/hyperlink" Target="http://www.edexcel.org.uk" TargetMode="External"/><Relationship Id="rId27" Type="http://schemas.openxmlformats.org/officeDocument/2006/relationships/hyperlink" Target="https://www.ncetm.org.uk/ncetm/about" TargetMode="External"/><Relationship Id="rId30" Type="http://schemas.openxmlformats.org/officeDocument/2006/relationships/hyperlink" Target="https://www.gov.uk/government/publications/national-curriculum-in-england-mathematics-programmes-of-study" TargetMode="External"/><Relationship Id="rId35" Type="http://schemas.openxmlformats.org/officeDocument/2006/relationships/hyperlink" Target="http://webarchive.nationalarchives.gov.uk/20100113202026/dcsf.gov.uk/everychildmatters/about/" TargetMode="External"/><Relationship Id="rId43" Type="http://schemas.openxmlformats.org/officeDocument/2006/relationships/hyperlink" Target="http://www.rsc.org" TargetMode="External"/><Relationship Id="rId48" Type="http://schemas.openxmlformats.org/officeDocument/2006/relationships/hyperlink" Target="http://www.teachers-media.com/page/51181" TargetMode="External"/><Relationship Id="rId8" Type="http://schemas.openxmlformats.org/officeDocument/2006/relationships/image" Target="media/image1.jpeg"/><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BCC644E9.dotm</Template>
  <TotalTime>2</TotalTime>
  <Pages>24</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BuildUser</cp:lastModifiedBy>
  <cp:revision>3</cp:revision>
  <dcterms:created xsi:type="dcterms:W3CDTF">2018-05-02T16:13:00Z</dcterms:created>
  <dcterms:modified xsi:type="dcterms:W3CDTF">2018-05-02T16:15:00Z</dcterms:modified>
</cp:coreProperties>
</file>