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11EC6" w14:textId="77777777" w:rsidR="001C1F0C" w:rsidRDefault="001C1F0C" w:rsidP="001C1F0C">
      <w:pPr>
        <w:ind w:left="851" w:right="1127"/>
        <w:rPr>
          <w:rFonts w:ascii="Arial" w:hAnsi="Arial" w:cs="Arial"/>
          <w:b/>
          <w:sz w:val="22"/>
          <w:szCs w:val="22"/>
        </w:rPr>
      </w:pPr>
    </w:p>
    <w:p w14:paraId="4466634D" w14:textId="77777777" w:rsidR="001C1F0C" w:rsidRDefault="001C1F0C" w:rsidP="001C1F0C">
      <w:pPr>
        <w:ind w:left="851" w:right="1127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DF1E66" wp14:editId="0E9E0826">
            <wp:simplePos x="0" y="0"/>
            <wp:positionH relativeFrom="column">
              <wp:posOffset>0</wp:posOffset>
            </wp:positionH>
            <wp:positionV relativeFrom="paragraph">
              <wp:posOffset>161290</wp:posOffset>
            </wp:positionV>
            <wp:extent cx="1835785" cy="905510"/>
            <wp:effectExtent l="0" t="0" r="0" b="8890"/>
            <wp:wrapTight wrapText="bothSides">
              <wp:wrapPolygon edited="0">
                <wp:start x="0" y="0"/>
                <wp:lineTo x="0" y="21358"/>
                <wp:lineTo x="21294" y="21358"/>
                <wp:lineTo x="212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L_LOGO_POS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FC64DB" w14:textId="77777777" w:rsidR="001C1F0C" w:rsidRDefault="001C1F0C" w:rsidP="001C1F0C">
      <w:pPr>
        <w:ind w:left="851" w:right="1127"/>
        <w:rPr>
          <w:rFonts w:ascii="Arial" w:hAnsi="Arial" w:cs="Arial"/>
          <w:b/>
          <w:sz w:val="22"/>
          <w:szCs w:val="22"/>
        </w:rPr>
      </w:pPr>
    </w:p>
    <w:p w14:paraId="3BB5DDE8" w14:textId="77777777" w:rsidR="001C1F0C" w:rsidRDefault="001C1F0C" w:rsidP="001C1F0C">
      <w:pPr>
        <w:ind w:left="851" w:right="1127"/>
        <w:rPr>
          <w:rFonts w:ascii="Arial" w:hAnsi="Arial" w:cs="Arial"/>
          <w:b/>
          <w:sz w:val="22"/>
          <w:szCs w:val="22"/>
        </w:rPr>
      </w:pPr>
    </w:p>
    <w:p w14:paraId="4B0ED789" w14:textId="77777777" w:rsidR="001C1F0C" w:rsidRDefault="001C1F0C" w:rsidP="001C1F0C">
      <w:pPr>
        <w:ind w:left="851" w:right="1127"/>
        <w:rPr>
          <w:rFonts w:ascii="Arial" w:hAnsi="Arial" w:cs="Arial"/>
          <w:b/>
          <w:sz w:val="22"/>
          <w:szCs w:val="22"/>
        </w:rPr>
      </w:pPr>
    </w:p>
    <w:p w14:paraId="136F7CD6" w14:textId="77777777" w:rsidR="001C1F0C" w:rsidRDefault="001C1F0C" w:rsidP="001C1F0C">
      <w:pPr>
        <w:ind w:left="851" w:right="1127"/>
        <w:rPr>
          <w:rFonts w:ascii="Arial" w:hAnsi="Arial" w:cs="Arial"/>
          <w:b/>
          <w:sz w:val="22"/>
          <w:szCs w:val="22"/>
        </w:rPr>
      </w:pPr>
    </w:p>
    <w:p w14:paraId="3714DDF5" w14:textId="77777777" w:rsidR="001C1F0C" w:rsidRDefault="001C1F0C" w:rsidP="001C1F0C">
      <w:pPr>
        <w:ind w:left="851" w:right="1127"/>
        <w:rPr>
          <w:rFonts w:ascii="Arial" w:hAnsi="Arial" w:cs="Arial"/>
          <w:b/>
          <w:sz w:val="22"/>
          <w:szCs w:val="22"/>
        </w:rPr>
      </w:pPr>
    </w:p>
    <w:p w14:paraId="3693CD08" w14:textId="77777777" w:rsidR="001C1F0C" w:rsidRDefault="001C1F0C" w:rsidP="001C1F0C">
      <w:pPr>
        <w:ind w:left="851" w:right="1127"/>
        <w:rPr>
          <w:rFonts w:ascii="Arial" w:hAnsi="Arial" w:cs="Arial"/>
          <w:b/>
          <w:sz w:val="22"/>
          <w:szCs w:val="22"/>
        </w:rPr>
      </w:pPr>
    </w:p>
    <w:p w14:paraId="5F2D7B41" w14:textId="77777777" w:rsidR="001C1F0C" w:rsidRPr="001C1F0C" w:rsidRDefault="001C1F0C" w:rsidP="001C1F0C">
      <w:pPr>
        <w:ind w:left="397" w:right="1128"/>
        <w:rPr>
          <w:rFonts w:ascii="Arial" w:hAnsi="Arial" w:cs="Arial"/>
          <w:b/>
        </w:rPr>
      </w:pPr>
      <w:r w:rsidRPr="001C1F0C">
        <w:rPr>
          <w:rFonts w:ascii="Arial" w:hAnsi="Arial" w:cs="Arial"/>
          <w:b/>
        </w:rPr>
        <w:t>Brunel Public Policy</w:t>
      </w:r>
    </w:p>
    <w:p w14:paraId="6EDE5429" w14:textId="77777777" w:rsidR="001C1F0C" w:rsidRPr="001C1F0C" w:rsidRDefault="001C1F0C" w:rsidP="001C1F0C">
      <w:pPr>
        <w:ind w:left="397" w:right="1128"/>
        <w:rPr>
          <w:rFonts w:ascii="Arial" w:hAnsi="Arial" w:cs="Arial"/>
          <w:b/>
        </w:rPr>
      </w:pPr>
      <w:r w:rsidRPr="001C1F0C">
        <w:rPr>
          <w:rFonts w:ascii="Arial" w:hAnsi="Arial" w:cs="Arial"/>
          <w:b/>
        </w:rPr>
        <w:t>Policy Development Fund Application</w:t>
      </w:r>
    </w:p>
    <w:p w14:paraId="624FAA25" w14:textId="77777777" w:rsidR="001C1F0C" w:rsidRDefault="001C1F0C" w:rsidP="001C1F0C">
      <w:pPr>
        <w:ind w:left="851" w:right="1127"/>
        <w:rPr>
          <w:rFonts w:ascii="Arial" w:hAnsi="Arial" w:cs="Arial"/>
          <w:sz w:val="22"/>
          <w:szCs w:val="22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6467"/>
      </w:tblGrid>
      <w:tr w:rsidR="001C1F0C" w:rsidRPr="001C1F0C" w14:paraId="25E4DDD2" w14:textId="77777777" w:rsidTr="0067599F">
        <w:trPr>
          <w:jc w:val="center"/>
        </w:trPr>
        <w:tc>
          <w:tcPr>
            <w:tcW w:w="3114" w:type="dxa"/>
            <w:shd w:val="clear" w:color="auto" w:fill="auto"/>
            <w:hideMark/>
          </w:tcPr>
          <w:p w14:paraId="253F3405" w14:textId="77777777" w:rsidR="001C1F0C" w:rsidRPr="001C1F0C" w:rsidRDefault="001C1F0C" w:rsidP="0067599F">
            <w:pPr>
              <w:ind w:left="142" w:right="1127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C1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Application title</w:t>
            </w:r>
            <w:r w:rsidRPr="001C1F0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467" w:type="dxa"/>
            <w:shd w:val="clear" w:color="auto" w:fill="auto"/>
            <w:hideMark/>
          </w:tcPr>
          <w:p w14:paraId="42026AAD" w14:textId="77777777" w:rsidR="00605060" w:rsidRDefault="00605060" w:rsidP="0067599F">
            <w:pPr>
              <w:ind w:left="851" w:right="1127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  <w:p w14:paraId="04BB70D9" w14:textId="27C169BE" w:rsidR="001C1F0C" w:rsidRPr="001C1F0C" w:rsidRDefault="001C1F0C" w:rsidP="0067599F">
            <w:pPr>
              <w:ind w:left="851" w:right="1127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C1F0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1C1F0C" w:rsidRPr="001C1F0C" w14:paraId="4884A0C1" w14:textId="77777777" w:rsidTr="0067599F">
        <w:trPr>
          <w:jc w:val="center"/>
        </w:trPr>
        <w:tc>
          <w:tcPr>
            <w:tcW w:w="3114" w:type="dxa"/>
            <w:shd w:val="clear" w:color="auto" w:fill="auto"/>
            <w:hideMark/>
          </w:tcPr>
          <w:p w14:paraId="581E827A" w14:textId="77777777" w:rsidR="001C1F0C" w:rsidRPr="001C1F0C" w:rsidRDefault="001C1F0C" w:rsidP="0067599F">
            <w:pPr>
              <w:ind w:left="142" w:right="1127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C1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Amount requested (max. £5,000)</w:t>
            </w:r>
            <w:r w:rsidRPr="001C1F0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467" w:type="dxa"/>
            <w:shd w:val="clear" w:color="auto" w:fill="auto"/>
            <w:hideMark/>
          </w:tcPr>
          <w:p w14:paraId="25805D36" w14:textId="77777777" w:rsidR="001C1F0C" w:rsidRPr="001C1F0C" w:rsidRDefault="001C1F0C" w:rsidP="0067599F">
            <w:pPr>
              <w:ind w:left="851" w:right="1127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C1F0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1C1F0C" w:rsidRPr="001C1F0C" w14:paraId="319FD256" w14:textId="77777777" w:rsidTr="0067599F">
        <w:trPr>
          <w:jc w:val="center"/>
        </w:trPr>
        <w:tc>
          <w:tcPr>
            <w:tcW w:w="3114" w:type="dxa"/>
            <w:shd w:val="clear" w:color="auto" w:fill="auto"/>
            <w:hideMark/>
          </w:tcPr>
          <w:p w14:paraId="2317F889" w14:textId="77777777" w:rsidR="001C1F0C" w:rsidRPr="001C1F0C" w:rsidRDefault="001C1F0C" w:rsidP="0067599F">
            <w:pPr>
              <w:ind w:left="142" w:right="1127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C1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Applicant name</w:t>
            </w:r>
            <w:r w:rsidRPr="001C1F0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467" w:type="dxa"/>
            <w:shd w:val="clear" w:color="auto" w:fill="auto"/>
            <w:hideMark/>
          </w:tcPr>
          <w:p w14:paraId="6ABD05A2" w14:textId="77777777" w:rsidR="00605060" w:rsidRDefault="00605060" w:rsidP="0067599F">
            <w:pPr>
              <w:ind w:left="851" w:right="1127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  <w:p w14:paraId="69A6733D" w14:textId="71C341B7" w:rsidR="001C1F0C" w:rsidRPr="001C1F0C" w:rsidRDefault="001C1F0C" w:rsidP="0067599F">
            <w:pPr>
              <w:ind w:left="851" w:right="1127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C1F0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1C1F0C" w:rsidRPr="001C1F0C" w14:paraId="4A43D8B1" w14:textId="77777777" w:rsidTr="0067599F">
        <w:trPr>
          <w:jc w:val="center"/>
        </w:trPr>
        <w:tc>
          <w:tcPr>
            <w:tcW w:w="3114" w:type="dxa"/>
            <w:shd w:val="clear" w:color="auto" w:fill="auto"/>
            <w:hideMark/>
          </w:tcPr>
          <w:p w14:paraId="5B550BA7" w14:textId="77777777" w:rsidR="001C1F0C" w:rsidRPr="001C1F0C" w:rsidRDefault="001C1F0C" w:rsidP="0067599F">
            <w:pPr>
              <w:ind w:left="142" w:right="1127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C1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Department / Research Institute</w:t>
            </w:r>
          </w:p>
        </w:tc>
        <w:tc>
          <w:tcPr>
            <w:tcW w:w="6467" w:type="dxa"/>
            <w:shd w:val="clear" w:color="auto" w:fill="auto"/>
            <w:hideMark/>
          </w:tcPr>
          <w:p w14:paraId="68ACDA69" w14:textId="77777777" w:rsidR="001C1F0C" w:rsidRPr="001C1F0C" w:rsidRDefault="001C1F0C" w:rsidP="0067599F">
            <w:pPr>
              <w:ind w:left="851" w:right="1127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C1F0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1C1F0C" w:rsidRPr="001C1F0C" w14:paraId="41EAE0BD" w14:textId="77777777" w:rsidTr="0067599F">
        <w:trPr>
          <w:jc w:val="center"/>
        </w:trPr>
        <w:tc>
          <w:tcPr>
            <w:tcW w:w="3114" w:type="dxa"/>
            <w:shd w:val="clear" w:color="auto" w:fill="auto"/>
            <w:hideMark/>
          </w:tcPr>
          <w:p w14:paraId="27DCE361" w14:textId="77777777" w:rsidR="001C1F0C" w:rsidRPr="001C1F0C" w:rsidRDefault="001C1F0C" w:rsidP="0067599F">
            <w:pPr>
              <w:ind w:left="142" w:right="1127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C1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Phone</w:t>
            </w:r>
            <w:r w:rsidRPr="001C1F0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467" w:type="dxa"/>
            <w:shd w:val="clear" w:color="auto" w:fill="auto"/>
            <w:hideMark/>
          </w:tcPr>
          <w:p w14:paraId="1620E40E" w14:textId="77777777" w:rsidR="001C1F0C" w:rsidRDefault="001C1F0C" w:rsidP="0067599F">
            <w:pPr>
              <w:ind w:left="142" w:right="1127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C1F0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  <w:p w14:paraId="600BDB59" w14:textId="708E174D" w:rsidR="00605060" w:rsidRPr="001C1F0C" w:rsidRDefault="00605060" w:rsidP="0067599F">
            <w:pPr>
              <w:ind w:left="142" w:right="1127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1C1F0C" w:rsidRPr="001C1F0C" w14:paraId="6BEDB24C" w14:textId="77777777" w:rsidTr="0067599F">
        <w:trPr>
          <w:jc w:val="center"/>
        </w:trPr>
        <w:tc>
          <w:tcPr>
            <w:tcW w:w="3114" w:type="dxa"/>
            <w:shd w:val="clear" w:color="auto" w:fill="auto"/>
            <w:hideMark/>
          </w:tcPr>
          <w:p w14:paraId="6ABC92B7" w14:textId="77777777" w:rsidR="001C1F0C" w:rsidRPr="001C1F0C" w:rsidRDefault="001C1F0C" w:rsidP="0067599F">
            <w:pPr>
              <w:ind w:left="142" w:right="1127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C1F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Email</w:t>
            </w:r>
            <w:r w:rsidRPr="001C1F0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467" w:type="dxa"/>
            <w:shd w:val="clear" w:color="auto" w:fill="auto"/>
            <w:hideMark/>
          </w:tcPr>
          <w:p w14:paraId="664D81D8" w14:textId="77777777" w:rsidR="001C1F0C" w:rsidRDefault="001C1F0C" w:rsidP="0067599F">
            <w:pPr>
              <w:ind w:left="142" w:right="1127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C1F0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  <w:p w14:paraId="5F557170" w14:textId="06D9A2F7" w:rsidR="00605060" w:rsidRPr="001C1F0C" w:rsidRDefault="00605060" w:rsidP="0067599F">
            <w:pPr>
              <w:ind w:left="142" w:right="1127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</w:tbl>
    <w:p w14:paraId="18DDFAEF" w14:textId="77777777" w:rsidR="001C1F0C" w:rsidRPr="001C1F0C" w:rsidRDefault="001C1F0C" w:rsidP="001C1F0C">
      <w:pPr>
        <w:ind w:left="851" w:right="1127"/>
        <w:rPr>
          <w:rFonts w:ascii="Arial" w:hAnsi="Arial" w:cs="Arial"/>
          <w:sz w:val="20"/>
          <w:szCs w:val="20"/>
        </w:rPr>
      </w:pPr>
    </w:p>
    <w:p w14:paraId="16F056E7" w14:textId="77777777" w:rsidR="001C1F0C" w:rsidRPr="001C1F0C" w:rsidRDefault="001C1F0C" w:rsidP="001C1F0C">
      <w:pPr>
        <w:ind w:left="851" w:right="1127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1C1F0C" w:rsidRPr="001C1F0C" w14:paraId="642494B9" w14:textId="77777777" w:rsidTr="0067599F">
        <w:trPr>
          <w:trHeight w:val="244"/>
        </w:trPr>
        <w:tc>
          <w:tcPr>
            <w:tcW w:w="9639" w:type="dxa"/>
          </w:tcPr>
          <w:p w14:paraId="1D42989D" w14:textId="77777777" w:rsidR="001C1F0C" w:rsidRPr="001C1F0C" w:rsidRDefault="001C1F0C" w:rsidP="0067599F">
            <w:pPr>
              <w:ind w:right="1127"/>
              <w:rPr>
                <w:rFonts w:ascii="Arial" w:hAnsi="Arial" w:cs="Arial"/>
                <w:sz w:val="20"/>
                <w:szCs w:val="20"/>
              </w:rPr>
            </w:pPr>
            <w:r w:rsidRPr="001C1F0C">
              <w:rPr>
                <w:rFonts w:ascii="Arial" w:hAnsi="Arial" w:cs="Arial"/>
                <w:b/>
                <w:sz w:val="20"/>
                <w:szCs w:val="20"/>
              </w:rPr>
              <w:t xml:space="preserve">Background and context: </w:t>
            </w:r>
            <w:r w:rsidRPr="001C1F0C">
              <w:rPr>
                <w:rFonts w:ascii="Arial" w:hAnsi="Arial" w:cs="Arial"/>
                <w:sz w:val="20"/>
                <w:szCs w:val="20"/>
              </w:rPr>
              <w:t>provide a short description of your policy development fund proposal (this will be used on our website if funded, so please keep it brief, relevant, and understandable to a non-specialist, non-university audience). [Max. 250 words]</w:t>
            </w:r>
            <w:r w:rsidRPr="001C1F0C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  <w:p w14:paraId="1EE57775" w14:textId="77777777" w:rsidR="001C1F0C" w:rsidRPr="001C1F0C" w:rsidRDefault="001C1F0C" w:rsidP="0067599F">
            <w:pPr>
              <w:ind w:left="851" w:right="112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F0C" w:rsidRPr="001C1F0C" w14:paraId="3A110700" w14:textId="77777777" w:rsidTr="0067599F">
        <w:trPr>
          <w:trHeight w:val="244"/>
        </w:trPr>
        <w:tc>
          <w:tcPr>
            <w:tcW w:w="9639" w:type="dxa"/>
          </w:tcPr>
          <w:p w14:paraId="6A6A7983" w14:textId="77777777" w:rsidR="001C1F0C" w:rsidRDefault="001C1F0C" w:rsidP="0067599F">
            <w:pPr>
              <w:ind w:left="851" w:right="112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47D8B" w14:textId="77777777" w:rsidR="001C1F0C" w:rsidRPr="001C1F0C" w:rsidRDefault="001C1F0C" w:rsidP="0067599F">
            <w:pPr>
              <w:ind w:left="851" w:right="112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42"/>
        <w:tblW w:w="0" w:type="auto"/>
        <w:tblLook w:val="04A0" w:firstRow="1" w:lastRow="0" w:firstColumn="1" w:lastColumn="0" w:noHBand="0" w:noVBand="1"/>
      </w:tblPr>
      <w:tblGrid>
        <w:gridCol w:w="9639"/>
      </w:tblGrid>
      <w:tr w:rsidR="001C1F0C" w:rsidRPr="001C1F0C" w14:paraId="3AAE313C" w14:textId="77777777" w:rsidTr="0067599F">
        <w:trPr>
          <w:trHeight w:val="244"/>
        </w:trPr>
        <w:tc>
          <w:tcPr>
            <w:tcW w:w="9639" w:type="dxa"/>
          </w:tcPr>
          <w:p w14:paraId="3A466C1C" w14:textId="77777777" w:rsidR="001C1F0C" w:rsidRPr="001C1F0C" w:rsidRDefault="001C1F0C" w:rsidP="0067599F">
            <w:pPr>
              <w:ind w:right="1127"/>
              <w:rPr>
                <w:rFonts w:ascii="Arial" w:hAnsi="Arial" w:cs="Arial"/>
                <w:sz w:val="20"/>
                <w:szCs w:val="20"/>
              </w:rPr>
            </w:pPr>
            <w:r w:rsidRPr="001C1F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Objectives: </w:t>
            </w:r>
            <w:r w:rsidRPr="001C1F0C">
              <w:rPr>
                <w:rFonts w:ascii="Arial" w:hAnsi="Arial" w:cs="Arial"/>
                <w:bCs/>
                <w:sz w:val="20"/>
                <w:szCs w:val="20"/>
              </w:rPr>
              <w:t>Using bullet points,</w:t>
            </w:r>
            <w:r w:rsidRPr="001C1F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C1F0C">
              <w:rPr>
                <w:rFonts w:ascii="Arial" w:hAnsi="Arial" w:cs="Arial"/>
                <w:sz w:val="20"/>
                <w:szCs w:val="20"/>
              </w:rPr>
              <w:t>please state the objectives of your proposal [Max. 250 words]</w:t>
            </w:r>
            <w:r w:rsidRPr="001C1F0C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C1F0C" w:rsidRPr="001C1F0C" w14:paraId="37B0BE05" w14:textId="77777777" w:rsidTr="0067599F">
        <w:trPr>
          <w:trHeight w:val="254"/>
        </w:trPr>
        <w:tc>
          <w:tcPr>
            <w:tcW w:w="9639" w:type="dxa"/>
          </w:tcPr>
          <w:p w14:paraId="6B75B7B9" w14:textId="77777777" w:rsidR="001C1F0C" w:rsidRDefault="001C1F0C" w:rsidP="003F7BC2">
            <w:pPr>
              <w:ind w:left="851" w:right="1127"/>
              <w:rPr>
                <w:rFonts w:ascii="Arial" w:hAnsi="Arial" w:cs="Arial"/>
                <w:sz w:val="20"/>
                <w:szCs w:val="20"/>
              </w:rPr>
            </w:pPr>
          </w:p>
          <w:p w14:paraId="69748F77" w14:textId="6103D7AB" w:rsidR="00605060" w:rsidRPr="001C1F0C" w:rsidRDefault="00605060" w:rsidP="003F7BC2">
            <w:pPr>
              <w:ind w:left="851" w:right="112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768DFA" w14:textId="77777777" w:rsidR="001C1F0C" w:rsidRPr="001C1F0C" w:rsidRDefault="001C1F0C" w:rsidP="001C1F0C">
      <w:pPr>
        <w:ind w:left="720" w:right="1127"/>
        <w:rPr>
          <w:rFonts w:ascii="Arial" w:hAnsi="Arial" w:cs="Arial"/>
          <w:sz w:val="20"/>
          <w:szCs w:val="20"/>
        </w:rPr>
      </w:pPr>
    </w:p>
    <w:p w14:paraId="027CB457" w14:textId="66D98D4F" w:rsidR="001C1F0C" w:rsidRDefault="001C1F0C" w:rsidP="001C1F0C">
      <w:pPr>
        <w:ind w:left="720" w:right="1127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605060" w:rsidRPr="001C1F0C" w14:paraId="101AE6BF" w14:textId="77777777" w:rsidTr="002366E6">
        <w:trPr>
          <w:trHeight w:val="244"/>
        </w:trPr>
        <w:tc>
          <w:tcPr>
            <w:tcW w:w="9639" w:type="dxa"/>
          </w:tcPr>
          <w:p w14:paraId="33328A7B" w14:textId="77777777" w:rsidR="00605060" w:rsidRPr="001C1F0C" w:rsidRDefault="00605060" w:rsidP="002366E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C1F0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Planned activities</w:t>
            </w:r>
            <w:r w:rsidRPr="001C1F0C">
              <w:rPr>
                <w:rFonts w:ascii="Arial" w:eastAsia="Arial" w:hAnsi="Arial" w:cs="Arial"/>
                <w:sz w:val="20"/>
                <w:szCs w:val="20"/>
              </w:rPr>
              <w:t>: what type(s) of activity / activities are you planning? Please use bullet points</w:t>
            </w:r>
          </w:p>
          <w:p w14:paraId="34F758EA" w14:textId="77777777" w:rsidR="00605060" w:rsidRPr="001C1F0C" w:rsidRDefault="00605060" w:rsidP="002366E6">
            <w:pPr>
              <w:ind w:right="1127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</w:tc>
      </w:tr>
      <w:tr w:rsidR="00605060" w:rsidRPr="001C1F0C" w14:paraId="78487C74" w14:textId="77777777" w:rsidTr="002366E6">
        <w:trPr>
          <w:trHeight w:val="254"/>
        </w:trPr>
        <w:tc>
          <w:tcPr>
            <w:tcW w:w="9639" w:type="dxa"/>
          </w:tcPr>
          <w:p w14:paraId="7312E9C7" w14:textId="77777777" w:rsidR="00605060" w:rsidRDefault="00605060" w:rsidP="002366E6">
            <w:pPr>
              <w:ind w:left="851" w:right="1127"/>
              <w:rPr>
                <w:rFonts w:ascii="Arial" w:hAnsi="Arial" w:cs="Arial"/>
                <w:sz w:val="20"/>
                <w:szCs w:val="20"/>
              </w:rPr>
            </w:pPr>
          </w:p>
          <w:p w14:paraId="379F6091" w14:textId="77777777" w:rsidR="00605060" w:rsidRPr="001C1F0C" w:rsidRDefault="00605060" w:rsidP="002366E6">
            <w:pPr>
              <w:ind w:left="851" w:right="112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1F232F" w14:textId="77777777" w:rsidR="001C1F0C" w:rsidRPr="001C1F0C" w:rsidRDefault="001C1F0C" w:rsidP="001C1F0C">
      <w:pPr>
        <w:ind w:left="851" w:right="1127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1C1F0C" w:rsidRPr="001C1F0C" w14:paraId="7E10B34A" w14:textId="77777777" w:rsidTr="0067599F">
        <w:trPr>
          <w:trHeight w:val="244"/>
        </w:trPr>
        <w:tc>
          <w:tcPr>
            <w:tcW w:w="9639" w:type="dxa"/>
          </w:tcPr>
          <w:p w14:paraId="169570AF" w14:textId="77777777" w:rsidR="001C1F0C" w:rsidRPr="001C1F0C" w:rsidRDefault="001C1F0C" w:rsidP="0067599F">
            <w:pPr>
              <w:ind w:right="1127"/>
              <w:rPr>
                <w:rFonts w:ascii="Arial" w:hAnsi="Arial" w:cs="Arial"/>
                <w:sz w:val="20"/>
                <w:szCs w:val="20"/>
              </w:rPr>
            </w:pPr>
            <w:r w:rsidRPr="001C1F0C">
              <w:rPr>
                <w:rFonts w:ascii="Arial" w:hAnsi="Arial" w:cs="Arial"/>
                <w:b/>
                <w:sz w:val="20"/>
                <w:szCs w:val="20"/>
              </w:rPr>
              <w:t>Audiences:</w:t>
            </w:r>
            <w:r w:rsidRPr="001C1F0C">
              <w:rPr>
                <w:rFonts w:ascii="Arial" w:hAnsi="Arial" w:cs="Arial"/>
                <w:sz w:val="20"/>
                <w:szCs w:val="20"/>
              </w:rPr>
              <w:t xml:space="preserve"> what audiences are you trying to reach with the activity / activities? [Max. 250 words]</w:t>
            </w:r>
            <w:r w:rsidRPr="001C1F0C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C1F0C" w:rsidRPr="001C1F0C" w14:paraId="65D33438" w14:textId="77777777" w:rsidTr="0067599F">
        <w:trPr>
          <w:trHeight w:val="254"/>
        </w:trPr>
        <w:tc>
          <w:tcPr>
            <w:tcW w:w="9639" w:type="dxa"/>
          </w:tcPr>
          <w:p w14:paraId="61BB2B02" w14:textId="77777777" w:rsidR="001C1F0C" w:rsidRDefault="001C1F0C" w:rsidP="0067599F">
            <w:pPr>
              <w:pStyle w:val="ListParagraph"/>
              <w:ind w:left="851" w:right="1127"/>
              <w:rPr>
                <w:rFonts w:ascii="Arial" w:hAnsi="Arial" w:cs="Arial"/>
                <w:sz w:val="20"/>
                <w:szCs w:val="20"/>
              </w:rPr>
            </w:pPr>
          </w:p>
          <w:p w14:paraId="646DDD64" w14:textId="77777777" w:rsidR="001C1F0C" w:rsidRPr="001C1F0C" w:rsidRDefault="001C1F0C" w:rsidP="0067599F">
            <w:pPr>
              <w:pStyle w:val="ListParagraph"/>
              <w:ind w:left="851" w:right="112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8741F3" w14:textId="77777777" w:rsidR="001C1F0C" w:rsidRPr="001C1F0C" w:rsidRDefault="001C1F0C" w:rsidP="001C1F0C">
      <w:pPr>
        <w:ind w:left="851" w:right="1127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1C1F0C" w:rsidRPr="001C1F0C" w14:paraId="16DB7892" w14:textId="77777777" w:rsidTr="0067599F">
        <w:trPr>
          <w:trHeight w:val="244"/>
        </w:trPr>
        <w:tc>
          <w:tcPr>
            <w:tcW w:w="9639" w:type="dxa"/>
          </w:tcPr>
          <w:p w14:paraId="49F9FFE9" w14:textId="77777777" w:rsidR="001C1F0C" w:rsidRPr="001C1F0C" w:rsidRDefault="001C1F0C" w:rsidP="0067599F">
            <w:pPr>
              <w:ind w:right="1127"/>
              <w:rPr>
                <w:rFonts w:ascii="Arial" w:hAnsi="Arial" w:cs="Arial"/>
                <w:sz w:val="20"/>
                <w:szCs w:val="20"/>
              </w:rPr>
            </w:pPr>
            <w:r w:rsidRPr="001C1F0C">
              <w:rPr>
                <w:rFonts w:ascii="Arial" w:hAnsi="Arial" w:cs="Arial"/>
                <w:b/>
                <w:bCs/>
                <w:sz w:val="20"/>
                <w:szCs w:val="20"/>
              </w:rPr>
              <w:t>Outputs and Impact:</w:t>
            </w:r>
            <w:r w:rsidRPr="001C1F0C">
              <w:rPr>
                <w:rFonts w:ascii="Arial" w:hAnsi="Arial" w:cs="Arial"/>
                <w:sz w:val="20"/>
                <w:szCs w:val="20"/>
              </w:rPr>
              <w:t xml:space="preserve"> what outputs are you expecting from the activity/activities and how will you track their impact? [Max. 250 words]</w:t>
            </w:r>
            <w:r w:rsidRPr="001C1F0C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C1F0C" w:rsidRPr="001C1F0C" w14:paraId="3C7A8F54" w14:textId="77777777" w:rsidTr="0067599F">
        <w:trPr>
          <w:trHeight w:val="254"/>
        </w:trPr>
        <w:tc>
          <w:tcPr>
            <w:tcW w:w="9639" w:type="dxa"/>
          </w:tcPr>
          <w:p w14:paraId="7CAD343B" w14:textId="77777777" w:rsidR="001C1F0C" w:rsidRDefault="001C1F0C" w:rsidP="0067599F">
            <w:pPr>
              <w:pStyle w:val="ListParagraph"/>
              <w:ind w:left="851" w:right="1127"/>
              <w:rPr>
                <w:rFonts w:ascii="Arial" w:hAnsi="Arial" w:cs="Arial"/>
                <w:sz w:val="20"/>
                <w:szCs w:val="20"/>
              </w:rPr>
            </w:pPr>
          </w:p>
          <w:p w14:paraId="1BB9A84F" w14:textId="77777777" w:rsidR="001C1F0C" w:rsidRPr="001C1F0C" w:rsidRDefault="001C1F0C" w:rsidP="0067599F">
            <w:pPr>
              <w:pStyle w:val="ListParagraph"/>
              <w:ind w:left="851" w:right="112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D95EEF" w14:textId="77777777" w:rsidR="001C1F0C" w:rsidRPr="001C1F0C" w:rsidRDefault="001C1F0C" w:rsidP="001C1F0C">
      <w:pPr>
        <w:ind w:left="851" w:right="1127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1C1F0C" w:rsidRPr="001C1F0C" w14:paraId="608856C6" w14:textId="77777777" w:rsidTr="0067599F">
        <w:trPr>
          <w:trHeight w:val="268"/>
        </w:trPr>
        <w:tc>
          <w:tcPr>
            <w:tcW w:w="9639" w:type="dxa"/>
          </w:tcPr>
          <w:p w14:paraId="621BD35C" w14:textId="77777777" w:rsidR="001C1F0C" w:rsidRPr="001C1F0C" w:rsidRDefault="001C1F0C" w:rsidP="0067599F">
            <w:pPr>
              <w:ind w:right="1127"/>
              <w:rPr>
                <w:rFonts w:ascii="Arial" w:hAnsi="Arial" w:cs="Arial"/>
                <w:sz w:val="20"/>
                <w:szCs w:val="20"/>
              </w:rPr>
            </w:pPr>
            <w:r w:rsidRPr="001C1F0C">
              <w:rPr>
                <w:rFonts w:ascii="Arial" w:hAnsi="Arial" w:cs="Arial"/>
                <w:b/>
                <w:sz w:val="20"/>
                <w:szCs w:val="20"/>
              </w:rPr>
              <w:t>Estimated timings &amp; Budget</w:t>
            </w:r>
            <w:r w:rsidRPr="001C1F0C">
              <w:rPr>
                <w:rFonts w:ascii="Arial" w:hAnsi="Arial" w:cs="Arial"/>
                <w:sz w:val="20"/>
                <w:szCs w:val="20"/>
              </w:rPr>
              <w:t>: please provide an indicative timeline and budget for your activity / activities [Max. 250 words]</w:t>
            </w:r>
            <w:r w:rsidRPr="001C1F0C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C1F0C" w:rsidRPr="001C1F0C" w14:paraId="32DC58C6" w14:textId="77777777" w:rsidTr="0067599F">
        <w:trPr>
          <w:trHeight w:val="279"/>
        </w:trPr>
        <w:tc>
          <w:tcPr>
            <w:tcW w:w="9639" w:type="dxa"/>
          </w:tcPr>
          <w:p w14:paraId="6975C869" w14:textId="77777777" w:rsidR="001C1F0C" w:rsidRDefault="001C1F0C" w:rsidP="0067599F">
            <w:pPr>
              <w:ind w:left="851" w:right="1127"/>
              <w:rPr>
                <w:rFonts w:ascii="Arial" w:hAnsi="Arial" w:cs="Arial"/>
                <w:sz w:val="20"/>
                <w:szCs w:val="20"/>
              </w:rPr>
            </w:pPr>
          </w:p>
          <w:p w14:paraId="66966638" w14:textId="77777777" w:rsidR="001C1F0C" w:rsidRPr="001C1F0C" w:rsidRDefault="001C1F0C" w:rsidP="0067599F">
            <w:pPr>
              <w:ind w:left="851" w:right="112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466305" w14:textId="77777777" w:rsidR="001C1F0C" w:rsidRPr="001C1F0C" w:rsidRDefault="001C1F0C" w:rsidP="001C1F0C">
      <w:pPr>
        <w:ind w:left="851" w:right="1127"/>
        <w:rPr>
          <w:rFonts w:ascii="Arial" w:hAnsi="Arial" w:cs="Arial"/>
          <w:sz w:val="20"/>
          <w:szCs w:val="20"/>
        </w:rPr>
      </w:pPr>
    </w:p>
    <w:p w14:paraId="09518E69" w14:textId="77777777" w:rsidR="001C1F0C" w:rsidRPr="001C1F0C" w:rsidRDefault="001C1F0C" w:rsidP="001C1F0C">
      <w:pPr>
        <w:ind w:left="851" w:right="1127"/>
        <w:rPr>
          <w:rFonts w:ascii="Arial" w:hAnsi="Arial" w:cs="Arial"/>
          <w:sz w:val="20"/>
          <w:szCs w:val="20"/>
        </w:rPr>
      </w:pPr>
    </w:p>
    <w:p w14:paraId="18D11296" w14:textId="28E70720" w:rsidR="001C1F0C" w:rsidRPr="001C1F0C" w:rsidRDefault="001C1F0C" w:rsidP="001C1F0C">
      <w:pPr>
        <w:ind w:left="426" w:right="395"/>
        <w:rPr>
          <w:rFonts w:ascii="Arial" w:eastAsia="Times New Roman" w:hAnsi="Arial" w:cs="Arial"/>
          <w:sz w:val="20"/>
          <w:szCs w:val="20"/>
          <w:shd w:val="clear" w:color="auto" w:fill="FFFFFF"/>
          <w:lang w:val="en-GB" w:eastAsia="en-GB"/>
        </w:rPr>
      </w:pPr>
      <w:r w:rsidRPr="001C1F0C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en-GB" w:eastAsia="en-GB"/>
        </w:rPr>
        <w:t xml:space="preserve">Your completed form should be emailed to </w:t>
      </w:r>
      <w:hyperlink r:id="rId11" w:history="1">
        <w:r w:rsidR="00E14B3E" w:rsidRPr="00582ECE">
          <w:rPr>
            <w:rStyle w:val="Hyperlink"/>
            <w:rFonts w:ascii="Arial" w:eastAsia="Times New Roman" w:hAnsi="Arial" w:cs="Arial"/>
            <w:b/>
            <w:bCs/>
            <w:sz w:val="20"/>
            <w:szCs w:val="20"/>
            <w:shd w:val="clear" w:color="auto" w:fill="FFFFFF"/>
            <w:lang w:val="en-GB" w:eastAsia="en-GB"/>
          </w:rPr>
          <w:t>bpp@brunel.ac.uk</w:t>
        </w:r>
      </w:hyperlink>
      <w:r w:rsidR="00E14B3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  <w:lang w:val="en-GB" w:eastAsia="en-GB"/>
        </w:rPr>
        <w:t xml:space="preserve"> </w:t>
      </w:r>
      <w:r w:rsidR="00E14B3E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en-GB" w:eastAsia="en-GB"/>
        </w:rPr>
        <w:t xml:space="preserve"> </w:t>
      </w:r>
      <w:r w:rsidRPr="001C1F0C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en-GB" w:eastAsia="en-GB"/>
        </w:rPr>
        <w:t>with the subject header: Policy Development Fund Application, [Your Name]</w:t>
      </w:r>
      <w:r w:rsidRPr="001C1F0C">
        <w:rPr>
          <w:rFonts w:ascii="Arial" w:eastAsia="Times New Roman" w:hAnsi="Arial" w:cs="Arial"/>
          <w:sz w:val="20"/>
          <w:szCs w:val="20"/>
          <w:shd w:val="clear" w:color="auto" w:fill="FFFFFF"/>
          <w:lang w:val="en-GB" w:eastAsia="en-GB"/>
        </w:rPr>
        <w:t> </w:t>
      </w:r>
    </w:p>
    <w:p w14:paraId="27C2C010" w14:textId="77777777" w:rsidR="001C1F0C" w:rsidRDefault="001C1F0C" w:rsidP="001C1F0C">
      <w:pPr>
        <w:rPr>
          <w:rFonts w:ascii="Arial" w:eastAsia="Times New Roman" w:hAnsi="Arial" w:cs="Arial"/>
          <w:b/>
          <w:bCs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b/>
          <w:bCs/>
          <w:shd w:val="clear" w:color="auto" w:fill="FFFFFF"/>
          <w:lang w:val="en-GB" w:eastAsia="en-GB"/>
        </w:rPr>
        <w:br w:type="page"/>
      </w:r>
    </w:p>
    <w:p w14:paraId="754EE8CC" w14:textId="77777777" w:rsidR="001C1F0C" w:rsidRDefault="001C1F0C" w:rsidP="001C1F0C">
      <w:pPr>
        <w:ind w:left="851" w:right="1127"/>
        <w:rPr>
          <w:rFonts w:ascii="Arial" w:eastAsia="Times New Roman" w:hAnsi="Arial" w:cs="Arial"/>
          <w:shd w:val="clear" w:color="auto" w:fill="FFFFFF"/>
          <w:lang w:val="en-GB" w:eastAsia="en-GB"/>
        </w:rPr>
      </w:pPr>
    </w:p>
    <w:p w14:paraId="6F45C2C8" w14:textId="77777777" w:rsidR="001C1F0C" w:rsidRPr="00A0442C" w:rsidRDefault="001C1F0C" w:rsidP="001C1F0C">
      <w:pPr>
        <w:shd w:val="clear" w:color="auto" w:fill="002060"/>
        <w:spacing w:before="120" w:after="120"/>
        <w:jc w:val="both"/>
        <w:outlineLvl w:val="4"/>
        <w:rPr>
          <w:rFonts w:ascii="Arial" w:eastAsia="Times New Roman" w:hAnsi="Arial" w:cs="Arial"/>
          <w:color w:val="FFFFFF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FFFFFF"/>
          <w:sz w:val="20"/>
          <w:szCs w:val="20"/>
        </w:rPr>
        <w:t>The Policy Development Fund</w:t>
      </w:r>
    </w:p>
    <w:p w14:paraId="624E696A" w14:textId="77777777" w:rsidR="001C1F0C" w:rsidRPr="006D2881" w:rsidRDefault="001C1F0C" w:rsidP="001C1F0C">
      <w:pPr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6D2881">
        <w:rPr>
          <w:rFonts w:ascii="Arial" w:eastAsia="Times New Roman" w:hAnsi="Arial" w:cs="Arial"/>
          <w:sz w:val="20"/>
          <w:szCs w:val="20"/>
          <w:lang w:val="en-GB" w:eastAsia="en-GB"/>
        </w:rPr>
        <w:t>The Policy Development Fund is to support the promotion of Brunel research to policy makers, legislators and regulators via events designed to foster engagement between research and policy. </w:t>
      </w:r>
    </w:p>
    <w:p w14:paraId="752F03F6" w14:textId="77777777" w:rsidR="001C1F0C" w:rsidRDefault="001C1F0C" w:rsidP="001C1F0C">
      <w:pPr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27B7E942" w14:textId="77777777" w:rsidR="001C1F0C" w:rsidRPr="006D2881" w:rsidRDefault="001C1F0C" w:rsidP="001C1F0C">
      <w:pPr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6D2881">
        <w:rPr>
          <w:rFonts w:ascii="Arial" w:eastAsia="Times New Roman" w:hAnsi="Arial" w:cs="Arial"/>
          <w:sz w:val="20"/>
          <w:szCs w:val="20"/>
          <w:lang w:val="en-GB" w:eastAsia="en-GB"/>
        </w:rPr>
        <w:t>Policy Development can include presentations and promotional activities to raise awareness of the policy relevance of Brunel research to relevant policy, legislative and regulatory audiences.</w:t>
      </w:r>
    </w:p>
    <w:p w14:paraId="557C4A3D" w14:textId="77777777" w:rsidR="001C1F0C" w:rsidRDefault="001C1F0C" w:rsidP="001C1F0C">
      <w:pPr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1C38E805" w14:textId="77777777" w:rsidR="001C1F0C" w:rsidRPr="006D2881" w:rsidRDefault="001C1F0C" w:rsidP="001C1F0C">
      <w:pPr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6D288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It can also be a meeting/series of meetings to allow for academics, policy professionals, and policy practitioners to come together to discuss current priorities and proposals for future work. </w:t>
      </w:r>
    </w:p>
    <w:p w14:paraId="4E29C3D5" w14:textId="77777777" w:rsidR="001C1F0C" w:rsidRDefault="001C1F0C" w:rsidP="001C1F0C">
      <w:pPr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334AAF2D" w14:textId="1F498EC5" w:rsidR="001C1F0C" w:rsidRDefault="001C1F0C" w:rsidP="001C1F0C">
      <w:pPr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6D2881">
        <w:rPr>
          <w:rFonts w:ascii="Arial" w:eastAsia="Times New Roman" w:hAnsi="Arial" w:cs="Arial"/>
          <w:sz w:val="20"/>
          <w:szCs w:val="20"/>
          <w:lang w:val="en-GB" w:eastAsia="en-GB"/>
        </w:rPr>
        <w:t xml:space="preserve">These activities are wider than the Brunel community, and are not just meant for knowledge transfer but to build communities to share best practice, and built on a current policy need and support by a policy partner. </w:t>
      </w:r>
    </w:p>
    <w:p w14:paraId="63F6CF57" w14:textId="0E7D2A27" w:rsidR="0048639C" w:rsidRDefault="0048639C" w:rsidP="001C1F0C">
      <w:pPr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72C6E312" w14:textId="5AC380F5" w:rsidR="0048639C" w:rsidRDefault="0048639C" w:rsidP="001C1F0C">
      <w:pPr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If your proposal is not linked to policy development or ha</w:t>
      </w:r>
      <w:r w:rsidR="00AB3DA4">
        <w:rPr>
          <w:rFonts w:ascii="Arial" w:eastAsia="Times New Roman" w:hAnsi="Arial" w:cs="Arial"/>
          <w:sz w:val="20"/>
          <w:szCs w:val="20"/>
          <w:lang w:val="en-GB" w:eastAsia="en-GB"/>
        </w:rPr>
        <w:t>s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 broader remit which also includes public engagement, you should apply to the Public Engagement Fund</w:t>
      </w:r>
      <w:r w:rsidR="00AB3DA4">
        <w:rPr>
          <w:rFonts w:ascii="Arial" w:eastAsia="Times New Roman" w:hAnsi="Arial" w:cs="Arial"/>
          <w:sz w:val="20"/>
          <w:szCs w:val="20"/>
          <w:lang w:val="en-GB" w:eastAsia="en-GB"/>
        </w:rPr>
        <w:t>. If your proposed activity is a combination of building a research team/ collaboration</w:t>
      </w:r>
      <w:r w:rsidR="005B452F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to apply for research funding</w:t>
      </w:r>
      <w:r w:rsidR="00AB3DA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and engaging public policy, you should consider whether the Research Developm</w:t>
      </w:r>
      <w:r w:rsidR="005B452F">
        <w:rPr>
          <w:rFonts w:ascii="Arial" w:eastAsia="Times New Roman" w:hAnsi="Arial" w:cs="Arial"/>
          <w:sz w:val="20"/>
          <w:szCs w:val="20"/>
          <w:lang w:val="en-GB" w:eastAsia="en-GB"/>
        </w:rPr>
        <w:t>en</w:t>
      </w:r>
      <w:r w:rsidR="00AB3DA4">
        <w:rPr>
          <w:rFonts w:ascii="Arial" w:eastAsia="Times New Roman" w:hAnsi="Arial" w:cs="Arial"/>
          <w:sz w:val="20"/>
          <w:szCs w:val="20"/>
          <w:lang w:val="en-GB" w:eastAsia="en-GB"/>
        </w:rPr>
        <w:t>t Fund is more suitable for this activity</w:t>
      </w:r>
      <w:r w:rsidR="005B452F">
        <w:rPr>
          <w:rFonts w:ascii="Arial" w:eastAsia="Times New Roman" w:hAnsi="Arial" w:cs="Arial"/>
          <w:sz w:val="20"/>
          <w:szCs w:val="20"/>
          <w:lang w:val="en-GB" w:eastAsia="en-GB"/>
        </w:rPr>
        <w:t>.</w:t>
      </w:r>
    </w:p>
    <w:p w14:paraId="5363B770" w14:textId="77777777" w:rsidR="0048639C" w:rsidRPr="006D2881" w:rsidRDefault="0048639C" w:rsidP="001C1F0C">
      <w:pPr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532F214C" w14:textId="77777777" w:rsidR="001C1F0C" w:rsidRPr="00A0442C" w:rsidRDefault="001C1F0C" w:rsidP="001C1F0C">
      <w:pPr>
        <w:shd w:val="clear" w:color="auto" w:fill="002060"/>
        <w:spacing w:before="120" w:after="120"/>
        <w:jc w:val="both"/>
        <w:outlineLvl w:val="4"/>
        <w:rPr>
          <w:rFonts w:ascii="Arial" w:eastAsia="Times New Roman" w:hAnsi="Arial" w:cs="Arial"/>
          <w:color w:val="FFFFFF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FFFFFF"/>
          <w:sz w:val="20"/>
          <w:szCs w:val="20"/>
        </w:rPr>
        <w:t>What is the funding for?</w:t>
      </w:r>
    </w:p>
    <w:p w14:paraId="521D332E" w14:textId="77777777" w:rsidR="001C1F0C" w:rsidRPr="006D2881" w:rsidRDefault="001C1F0C" w:rsidP="001C1F0C">
      <w:pPr>
        <w:pStyle w:val="ListParagraph"/>
        <w:numPr>
          <w:ilvl w:val="0"/>
          <w:numId w:val="2"/>
        </w:numPr>
        <w:ind w:left="357" w:hanging="357"/>
        <w:contextualSpacing w:val="0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6D2881">
        <w:rPr>
          <w:rFonts w:ascii="Arial" w:eastAsia="Times New Roman" w:hAnsi="Arial" w:cs="Arial"/>
          <w:sz w:val="20"/>
          <w:szCs w:val="20"/>
          <w:shd w:val="clear" w:color="auto" w:fill="FFFFFF"/>
          <w:lang w:val="en-GB" w:eastAsia="en-GB"/>
        </w:rPr>
        <w:t>Convening internal or external meetings, preparing expert comment or policy briefings on emerging policy issues. </w:t>
      </w:r>
    </w:p>
    <w:p w14:paraId="45414BFE" w14:textId="77777777" w:rsidR="001C1F0C" w:rsidRPr="006D2881" w:rsidRDefault="001C1F0C" w:rsidP="001C1F0C">
      <w:pPr>
        <w:pStyle w:val="ListParagraph"/>
        <w:numPr>
          <w:ilvl w:val="0"/>
          <w:numId w:val="2"/>
        </w:numPr>
        <w:ind w:left="357" w:hanging="357"/>
        <w:contextualSpacing w:val="0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6D2881">
        <w:rPr>
          <w:rFonts w:ascii="Arial" w:eastAsia="Times New Roman" w:hAnsi="Arial" w:cs="Arial"/>
          <w:sz w:val="20"/>
          <w:szCs w:val="20"/>
          <w:shd w:val="clear" w:color="auto" w:fill="FFFFFF"/>
          <w:lang w:val="en-GB" w:eastAsia="en-GB"/>
        </w:rPr>
        <w:t>Expenses to enable meetings with policy professionals, expert facilitation to support dialogues, attend or organise roundtable meetings, networking etc.</w:t>
      </w:r>
      <w:r w:rsidRPr="006D2881">
        <w:rPr>
          <w:rFonts w:ascii="Arial" w:eastAsia="Times New Roman" w:hAnsi="Arial" w:cs="Arial"/>
          <w:i/>
          <w:iCs/>
          <w:sz w:val="20"/>
          <w:szCs w:val="20"/>
          <w:shd w:val="clear" w:color="auto" w:fill="FFFFFF"/>
          <w:lang w:val="en-GB" w:eastAsia="en-GB"/>
        </w:rPr>
        <w:t xml:space="preserve"> </w:t>
      </w:r>
    </w:p>
    <w:p w14:paraId="750D38C5" w14:textId="77777777" w:rsidR="001C1F0C" w:rsidRPr="006D2881" w:rsidRDefault="001C1F0C" w:rsidP="001C1F0C">
      <w:pPr>
        <w:pStyle w:val="ListParagraph"/>
        <w:numPr>
          <w:ilvl w:val="0"/>
          <w:numId w:val="2"/>
        </w:numPr>
        <w:ind w:left="357" w:hanging="357"/>
        <w:contextualSpacing w:val="0"/>
        <w:rPr>
          <w:rFonts w:ascii="Arial" w:eastAsia="Times New Roman" w:hAnsi="Arial" w:cs="Arial"/>
          <w:sz w:val="20"/>
          <w:szCs w:val="20"/>
          <w:shd w:val="clear" w:color="auto" w:fill="FFFFFF"/>
          <w:lang w:val="en-GB" w:eastAsia="en-GB"/>
        </w:rPr>
      </w:pPr>
      <w:r w:rsidRPr="006D2881">
        <w:rPr>
          <w:rFonts w:ascii="Arial" w:eastAsia="Times New Roman" w:hAnsi="Arial" w:cs="Arial"/>
          <w:sz w:val="20"/>
          <w:szCs w:val="20"/>
          <w:shd w:val="clear" w:color="auto" w:fill="FFFFFF"/>
          <w:lang w:val="en-GB" w:eastAsia="en-GB"/>
        </w:rPr>
        <w:t xml:space="preserve">Any opportunity to engage in community building with policy professionals where the ability to do so would otherwise be limited.  </w:t>
      </w:r>
    </w:p>
    <w:p w14:paraId="1747D42E" w14:textId="77777777" w:rsidR="001C1F0C" w:rsidRPr="006D2881" w:rsidRDefault="001C1F0C" w:rsidP="001C1F0C">
      <w:pPr>
        <w:ind w:left="357" w:hanging="357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39A3B0DE" w14:textId="77777777" w:rsidR="001C1F0C" w:rsidRPr="00A0442C" w:rsidRDefault="001C1F0C" w:rsidP="001C1F0C">
      <w:pPr>
        <w:shd w:val="clear" w:color="auto" w:fill="002060"/>
        <w:spacing w:before="120" w:after="120"/>
        <w:jc w:val="both"/>
        <w:outlineLvl w:val="4"/>
        <w:rPr>
          <w:rFonts w:ascii="Arial" w:eastAsia="Times New Roman" w:hAnsi="Arial" w:cs="Arial"/>
          <w:color w:val="FFFFFF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FFFFFF"/>
          <w:sz w:val="20"/>
          <w:szCs w:val="20"/>
        </w:rPr>
        <w:t>Prohibited Costs / Activities</w:t>
      </w:r>
    </w:p>
    <w:p w14:paraId="57C50B6A" w14:textId="77777777" w:rsidR="001C1F0C" w:rsidRPr="006D2881" w:rsidRDefault="001C1F0C" w:rsidP="001C1F0C">
      <w:pPr>
        <w:ind w:right="395"/>
        <w:textAlignment w:val="baseline"/>
        <w:rPr>
          <w:rFonts w:ascii="Arial" w:eastAsia="Times New Roman" w:hAnsi="Arial" w:cs="Arial"/>
          <w:i/>
          <w:sz w:val="20"/>
          <w:szCs w:val="20"/>
          <w:lang w:val="en-GB" w:eastAsia="en-GB"/>
        </w:rPr>
      </w:pPr>
      <w:r w:rsidRPr="006D2881">
        <w:rPr>
          <w:rFonts w:ascii="Arial" w:eastAsia="Times New Roman" w:hAnsi="Arial" w:cs="Arial"/>
          <w:i/>
          <w:sz w:val="20"/>
          <w:szCs w:val="20"/>
          <w:lang w:val="en-GB" w:eastAsia="en-GB"/>
        </w:rPr>
        <w:t>The following costs / activities cannot be covered:  </w:t>
      </w:r>
    </w:p>
    <w:p w14:paraId="3D53C863" w14:textId="77777777" w:rsidR="001C1F0C" w:rsidRPr="006D2881" w:rsidRDefault="001C1F0C" w:rsidP="001C1F0C">
      <w:pPr>
        <w:ind w:right="395"/>
        <w:textAlignment w:val="baseline"/>
        <w:rPr>
          <w:rFonts w:ascii="Segoe UI" w:eastAsia="Times New Roman" w:hAnsi="Segoe UI" w:cs="Segoe UI"/>
          <w:i/>
          <w:sz w:val="20"/>
          <w:szCs w:val="20"/>
          <w:lang w:val="en-GB" w:eastAsia="en-GB"/>
        </w:rPr>
      </w:pPr>
    </w:p>
    <w:p w14:paraId="523B4080" w14:textId="77777777" w:rsidR="001C1F0C" w:rsidRPr="006D2881" w:rsidRDefault="001C1F0C" w:rsidP="001C1F0C">
      <w:pPr>
        <w:pStyle w:val="ListParagraph"/>
        <w:numPr>
          <w:ilvl w:val="0"/>
          <w:numId w:val="1"/>
        </w:numPr>
        <w:ind w:left="357" w:right="397" w:hanging="357"/>
        <w:textAlignment w:val="baseline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6D2881">
        <w:rPr>
          <w:rFonts w:ascii="Arial" w:eastAsia="Times New Roman" w:hAnsi="Arial" w:cs="Arial"/>
          <w:sz w:val="20"/>
          <w:szCs w:val="20"/>
          <w:lang w:val="en-GB" w:eastAsia="en-GB"/>
        </w:rPr>
        <w:t>Research activity  </w:t>
      </w:r>
    </w:p>
    <w:p w14:paraId="462653BA" w14:textId="77777777" w:rsidR="001C1F0C" w:rsidRPr="006D2881" w:rsidRDefault="001C1F0C" w:rsidP="001C1F0C">
      <w:pPr>
        <w:pStyle w:val="ListParagraph"/>
        <w:numPr>
          <w:ilvl w:val="0"/>
          <w:numId w:val="1"/>
        </w:numPr>
        <w:ind w:left="357" w:right="397" w:hanging="357"/>
        <w:textAlignment w:val="baseline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6D2881">
        <w:rPr>
          <w:rFonts w:ascii="Arial" w:eastAsia="Times New Roman" w:hAnsi="Arial" w:cs="Arial"/>
          <w:sz w:val="20"/>
          <w:szCs w:val="20"/>
          <w:lang w:val="en-GB" w:eastAsia="en-GB"/>
        </w:rPr>
        <w:t>Teaching or administrative relief</w:t>
      </w:r>
    </w:p>
    <w:p w14:paraId="4766EF9F" w14:textId="77777777" w:rsidR="001C1F0C" w:rsidRPr="006D2881" w:rsidRDefault="001C1F0C" w:rsidP="001C1F0C">
      <w:pPr>
        <w:pStyle w:val="ListParagraph"/>
        <w:numPr>
          <w:ilvl w:val="0"/>
          <w:numId w:val="1"/>
        </w:numPr>
        <w:ind w:left="357" w:right="397" w:hanging="357"/>
        <w:textAlignment w:val="baseline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6D2881">
        <w:rPr>
          <w:rFonts w:ascii="Arial" w:eastAsia="Times New Roman" w:hAnsi="Arial" w:cs="Arial"/>
          <w:sz w:val="20"/>
          <w:szCs w:val="20"/>
          <w:shd w:val="clear" w:color="auto" w:fill="FFFFFF"/>
          <w:lang w:val="en-GB" w:eastAsia="en-GB"/>
        </w:rPr>
        <w:t>Equipment - unless there is a clear and specific contribution to policy development arising.</w:t>
      </w:r>
    </w:p>
    <w:p w14:paraId="53037390" w14:textId="77777777" w:rsidR="001C1F0C" w:rsidRPr="006D2881" w:rsidRDefault="001C1F0C" w:rsidP="001C1F0C">
      <w:pPr>
        <w:pStyle w:val="ListParagraph"/>
        <w:numPr>
          <w:ilvl w:val="0"/>
          <w:numId w:val="1"/>
        </w:numPr>
        <w:ind w:left="357" w:right="397" w:hanging="357"/>
        <w:textAlignment w:val="baseline"/>
        <w:rPr>
          <w:rFonts w:ascii="Segoe UI" w:eastAsia="Times New Roman" w:hAnsi="Segoe UI" w:cs="Segoe UI"/>
          <w:sz w:val="20"/>
          <w:szCs w:val="20"/>
          <w:lang w:val="en-GB" w:eastAsia="en-GB"/>
        </w:rPr>
      </w:pPr>
      <w:r w:rsidRPr="006D2881">
        <w:rPr>
          <w:rFonts w:ascii="Arial" w:eastAsia="Times New Roman" w:hAnsi="Arial" w:cs="Arial"/>
          <w:sz w:val="20"/>
          <w:szCs w:val="20"/>
          <w:lang w:val="en-GB" w:eastAsia="en-GB"/>
        </w:rPr>
        <w:t>Conference attendance (unless exceptionally the project has developed a strategic, targeted intervention to take place during the event aimed at establishing or strengthening a non-academic relationship).  </w:t>
      </w:r>
    </w:p>
    <w:p w14:paraId="46753C1F" w14:textId="77777777" w:rsidR="001C1F0C" w:rsidRPr="006D2881" w:rsidRDefault="001C1F0C" w:rsidP="001C1F0C">
      <w:pPr>
        <w:pStyle w:val="ListParagraph"/>
        <w:numPr>
          <w:ilvl w:val="0"/>
          <w:numId w:val="1"/>
        </w:numPr>
        <w:ind w:left="357" w:right="397" w:hanging="357"/>
        <w:textAlignment w:val="baseline"/>
        <w:rPr>
          <w:rFonts w:ascii="Segoe UI" w:eastAsia="Times New Roman" w:hAnsi="Segoe UI" w:cs="Segoe UI"/>
          <w:sz w:val="20"/>
          <w:szCs w:val="20"/>
          <w:lang w:val="en-GB" w:eastAsia="en-GB"/>
        </w:rPr>
      </w:pPr>
      <w:r w:rsidRPr="006D2881">
        <w:rPr>
          <w:rFonts w:ascii="Arial" w:eastAsia="Times New Roman" w:hAnsi="Arial" w:cs="Arial"/>
          <w:sz w:val="20"/>
          <w:szCs w:val="20"/>
          <w:lang w:val="en-GB" w:eastAsia="en-GB"/>
        </w:rPr>
        <w:t>Indirect, estates and generic administrative costs.  </w:t>
      </w:r>
    </w:p>
    <w:p w14:paraId="6ED3A631" w14:textId="77777777" w:rsidR="00AB3DA4" w:rsidRPr="00557F9A" w:rsidRDefault="001C1F0C" w:rsidP="001C1F0C">
      <w:pPr>
        <w:pStyle w:val="ListParagraph"/>
        <w:numPr>
          <w:ilvl w:val="0"/>
          <w:numId w:val="1"/>
        </w:numPr>
        <w:ind w:left="357" w:right="397" w:hanging="357"/>
        <w:textAlignment w:val="baseline"/>
        <w:rPr>
          <w:rFonts w:ascii="Segoe UI" w:eastAsia="Times New Roman" w:hAnsi="Segoe UI" w:cs="Segoe UI"/>
          <w:sz w:val="20"/>
          <w:szCs w:val="20"/>
          <w:lang w:val="en-GB" w:eastAsia="en-GB"/>
        </w:rPr>
      </w:pPr>
      <w:r w:rsidRPr="006D2881">
        <w:rPr>
          <w:rFonts w:ascii="Arial" w:eastAsia="Times New Roman" w:hAnsi="Arial" w:cs="Arial"/>
          <w:sz w:val="20"/>
          <w:szCs w:val="20"/>
          <w:lang w:val="en-GB" w:eastAsia="en-GB"/>
        </w:rPr>
        <w:t>Costs associated with the protection of intellectual property </w:t>
      </w:r>
    </w:p>
    <w:p w14:paraId="1A903ED1" w14:textId="66E88C74" w:rsidR="001C1F0C" w:rsidRPr="006D2881" w:rsidRDefault="00AB3DA4" w:rsidP="001C1F0C">
      <w:pPr>
        <w:pStyle w:val="ListParagraph"/>
        <w:numPr>
          <w:ilvl w:val="0"/>
          <w:numId w:val="1"/>
        </w:numPr>
        <w:ind w:left="357" w:right="397" w:hanging="357"/>
        <w:textAlignment w:val="baseline"/>
        <w:rPr>
          <w:rFonts w:ascii="Segoe UI" w:eastAsia="Times New Roman" w:hAnsi="Segoe UI" w:cs="Segoe UI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Sponsorship of an external event (note that the fund can be used towards the costs of events on external sites that are co-hosted by Brunel, but not to sponsor events that are entirely owned by the physical hosts)</w:t>
      </w:r>
      <w:r w:rsidR="001C1F0C" w:rsidRPr="006D2881">
        <w:rPr>
          <w:rFonts w:ascii="Arial" w:eastAsia="Times New Roman" w:hAnsi="Arial" w:cs="Arial"/>
          <w:sz w:val="20"/>
          <w:szCs w:val="20"/>
          <w:lang w:val="en-GB" w:eastAsia="en-GB"/>
        </w:rPr>
        <w:t> </w:t>
      </w:r>
    </w:p>
    <w:p w14:paraId="2AC68B54" w14:textId="77777777" w:rsidR="001C1F0C" w:rsidRPr="006D2881" w:rsidRDefault="001C1F0C" w:rsidP="001C1F0C">
      <w:pPr>
        <w:ind w:left="1" w:right="395" w:hanging="357"/>
        <w:textAlignment w:val="baseline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6D2881">
        <w:rPr>
          <w:rFonts w:ascii="Arial" w:eastAsia="Times New Roman" w:hAnsi="Arial" w:cs="Arial"/>
          <w:sz w:val="20"/>
          <w:szCs w:val="20"/>
          <w:lang w:val="en-GB" w:eastAsia="en-GB"/>
        </w:rPr>
        <w:t> </w:t>
      </w:r>
    </w:p>
    <w:p w14:paraId="1DDBE039" w14:textId="77777777" w:rsidR="001C1F0C" w:rsidRPr="00A0442C" w:rsidRDefault="001C1F0C" w:rsidP="001C1F0C">
      <w:pPr>
        <w:shd w:val="clear" w:color="auto" w:fill="002060"/>
        <w:spacing w:before="120" w:after="120"/>
        <w:jc w:val="both"/>
        <w:outlineLvl w:val="4"/>
        <w:rPr>
          <w:rFonts w:ascii="Arial" w:eastAsia="Times New Roman" w:hAnsi="Arial" w:cs="Arial"/>
          <w:color w:val="FFFFFF"/>
          <w:sz w:val="20"/>
          <w:szCs w:val="20"/>
        </w:rPr>
      </w:pPr>
      <w:r w:rsidRPr="00A0442C">
        <w:rPr>
          <w:rFonts w:ascii="Arial" w:eastAsia="Times New Roman" w:hAnsi="Arial" w:cs="Arial"/>
          <w:b/>
          <w:bCs/>
          <w:color w:val="FFFFFF"/>
          <w:sz w:val="20"/>
          <w:szCs w:val="20"/>
        </w:rPr>
        <w:t>Who can apply?</w:t>
      </w:r>
    </w:p>
    <w:p w14:paraId="1735A1DB" w14:textId="3381167C" w:rsidR="001C1F0C" w:rsidRDefault="001C1F0C" w:rsidP="001C1F0C">
      <w:pPr>
        <w:jc w:val="both"/>
        <w:rPr>
          <w:rFonts w:ascii="Arial" w:eastAsia="Times New Roman" w:hAnsi="Arial" w:cs="Arial"/>
          <w:sz w:val="20"/>
          <w:szCs w:val="20"/>
        </w:rPr>
      </w:pPr>
      <w:r w:rsidRPr="00A0442C">
        <w:rPr>
          <w:rFonts w:ascii="Arial" w:eastAsia="Times New Roman" w:hAnsi="Arial" w:cs="Arial"/>
          <w:sz w:val="20"/>
          <w:szCs w:val="20"/>
        </w:rPr>
        <w:t>Any member of staff or postgraduate research student who is eligible to apply for an external research grant in their own name.</w:t>
      </w:r>
    </w:p>
    <w:p w14:paraId="7A4861DE" w14:textId="77777777" w:rsidR="0048639C" w:rsidRPr="00A0442C" w:rsidRDefault="0048639C" w:rsidP="001C1F0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F8F1C68" w14:textId="77777777" w:rsidR="001C1F0C" w:rsidRPr="00A0442C" w:rsidRDefault="001C1F0C" w:rsidP="001C1F0C">
      <w:pPr>
        <w:shd w:val="clear" w:color="auto" w:fill="002060"/>
        <w:spacing w:before="120" w:after="120"/>
        <w:jc w:val="both"/>
        <w:outlineLvl w:val="4"/>
        <w:rPr>
          <w:rFonts w:ascii="Arial" w:eastAsia="Times New Roman" w:hAnsi="Arial" w:cs="Arial"/>
          <w:color w:val="FFFFFF"/>
          <w:sz w:val="20"/>
          <w:szCs w:val="20"/>
        </w:rPr>
      </w:pPr>
      <w:r w:rsidRPr="00A0442C">
        <w:rPr>
          <w:rFonts w:ascii="Arial" w:eastAsia="Times New Roman" w:hAnsi="Arial" w:cs="Arial"/>
          <w:b/>
          <w:bCs/>
          <w:color w:val="FFFFFF"/>
          <w:sz w:val="20"/>
          <w:szCs w:val="20"/>
        </w:rPr>
        <w:t>Application Process</w:t>
      </w:r>
    </w:p>
    <w:p w14:paraId="3041B76C" w14:textId="77777777" w:rsidR="001C1F0C" w:rsidRDefault="001C1F0C" w:rsidP="001C1F0C">
      <w:pPr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A0442C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Policy Development Fund is an open call with a rolling deadline. The Policy Development Application Form </w:t>
      </w:r>
      <w:r w:rsidRPr="00A0442C">
        <w:rPr>
          <w:rFonts w:ascii="Arial" w:hAnsi="Arial" w:cs="Arial"/>
          <w:sz w:val="20"/>
          <w:szCs w:val="20"/>
        </w:rPr>
        <w:t xml:space="preserve">must be submitted electronically to </w:t>
      </w:r>
      <w:hyperlink r:id="rId12" w:history="1">
        <w:r w:rsidRPr="002C2698">
          <w:rPr>
            <w:rStyle w:val="Hyperlink"/>
            <w:rFonts w:ascii="Arial" w:hAnsi="Arial" w:cs="Arial"/>
            <w:sz w:val="20"/>
            <w:szCs w:val="20"/>
          </w:rPr>
          <w:t>bpp@brunel.ac.uk</w:t>
        </w:r>
      </w:hyperlink>
      <w:r w:rsidRPr="00A0442C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Brunel Public Policy. The panel </w:t>
      </w:r>
      <w:r w:rsidRPr="005B57B3">
        <w:rPr>
          <w:rFonts w:ascii="Arial" w:eastAsia="Times New Roman" w:hAnsi="Arial" w:cs="Arial"/>
          <w:sz w:val="20"/>
          <w:szCs w:val="20"/>
          <w:lang w:val="en-GB" w:eastAsia="en-GB"/>
        </w:rPr>
        <w:t>will assess the application and come back to applicants within two weeks of submission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>.</w:t>
      </w:r>
    </w:p>
    <w:p w14:paraId="6426649A" w14:textId="77777777" w:rsidR="001C1F0C" w:rsidRDefault="001C1F0C" w:rsidP="001C1F0C">
      <w:pPr>
        <w:jc w:val="both"/>
        <w:rPr>
          <w:rFonts w:ascii="Arial" w:hAnsi="Arial" w:cs="Arial"/>
          <w:sz w:val="20"/>
          <w:szCs w:val="20"/>
        </w:rPr>
      </w:pPr>
    </w:p>
    <w:p w14:paraId="2FEE54E4" w14:textId="70576298" w:rsidR="001C1F0C" w:rsidRDefault="001C1F0C" w:rsidP="001C1F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Grants should start with</w:t>
      </w:r>
      <w:r w:rsidR="005B452F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one month of being awarded.</w:t>
      </w:r>
    </w:p>
    <w:p w14:paraId="653B8CB6" w14:textId="77777777" w:rsidR="001C1F0C" w:rsidRPr="005B57B3" w:rsidRDefault="001C1F0C" w:rsidP="001C1F0C">
      <w:pPr>
        <w:jc w:val="both"/>
        <w:rPr>
          <w:rFonts w:ascii="Arial" w:hAnsi="Arial" w:cs="Arial"/>
          <w:sz w:val="20"/>
          <w:szCs w:val="20"/>
        </w:rPr>
      </w:pPr>
    </w:p>
    <w:p w14:paraId="389212CF" w14:textId="06390380" w:rsidR="001C1F0C" w:rsidRDefault="001C1F0C" w:rsidP="001C1F0C">
      <w:pPr>
        <w:jc w:val="both"/>
        <w:rPr>
          <w:rStyle w:val="Hyperlink"/>
          <w:rFonts w:ascii="Arial" w:hAnsi="Arial" w:cs="Arial"/>
          <w:sz w:val="20"/>
          <w:szCs w:val="20"/>
        </w:rPr>
      </w:pPr>
      <w:r w:rsidRPr="00A0442C">
        <w:rPr>
          <w:rFonts w:ascii="Arial" w:hAnsi="Arial" w:cs="Arial"/>
          <w:sz w:val="20"/>
          <w:szCs w:val="20"/>
        </w:rPr>
        <w:t>If you would like to discuss your application prior to submission please contact</w:t>
      </w:r>
      <w:r w:rsidR="00370E75">
        <w:rPr>
          <w:rFonts w:ascii="Arial" w:hAnsi="Arial" w:cs="Arial"/>
          <w:sz w:val="20"/>
          <w:szCs w:val="20"/>
        </w:rPr>
        <w:t xml:space="preserve"> Justin Fisher and Rosanna Smith (Director and Manager, respectively, of Brunel Public Policy) on </w:t>
      </w:r>
      <w:hyperlink r:id="rId13" w:history="1">
        <w:r w:rsidR="00370E75" w:rsidRPr="00512BA1">
          <w:rPr>
            <w:rStyle w:val="Hyperlink"/>
            <w:rFonts w:ascii="Arial" w:hAnsi="Arial" w:cs="Arial"/>
            <w:sz w:val="20"/>
            <w:szCs w:val="20"/>
          </w:rPr>
          <w:t>bpp@brunel.ac.uk</w:t>
        </w:r>
      </w:hyperlink>
      <w:r w:rsidR="00370E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B03D441" w14:textId="77777777" w:rsidR="0048639C" w:rsidRDefault="0048639C" w:rsidP="001C1F0C">
      <w:pPr>
        <w:jc w:val="both"/>
        <w:rPr>
          <w:rFonts w:ascii="Arial" w:hAnsi="Arial" w:cs="Arial"/>
          <w:sz w:val="20"/>
          <w:szCs w:val="20"/>
        </w:rPr>
      </w:pPr>
    </w:p>
    <w:p w14:paraId="56E8703B" w14:textId="77777777" w:rsidR="001C1F0C" w:rsidRPr="00A0442C" w:rsidRDefault="001C1F0C" w:rsidP="001C1F0C">
      <w:pPr>
        <w:shd w:val="clear" w:color="auto" w:fill="002060"/>
        <w:spacing w:before="120" w:after="120"/>
        <w:jc w:val="both"/>
        <w:outlineLvl w:val="4"/>
        <w:rPr>
          <w:rFonts w:ascii="Arial" w:eastAsia="Times New Roman" w:hAnsi="Arial" w:cs="Arial"/>
          <w:color w:val="FFFFFF"/>
          <w:sz w:val="20"/>
          <w:szCs w:val="20"/>
        </w:rPr>
      </w:pPr>
      <w:r w:rsidRPr="00A0442C">
        <w:rPr>
          <w:rFonts w:ascii="Arial" w:eastAsia="Times New Roman" w:hAnsi="Arial" w:cs="Arial"/>
          <w:b/>
          <w:bCs/>
          <w:color w:val="FFFFFF"/>
          <w:sz w:val="20"/>
          <w:szCs w:val="20"/>
        </w:rPr>
        <w:t>Selection Process</w:t>
      </w:r>
    </w:p>
    <w:p w14:paraId="2E2669E4" w14:textId="6D89CFF4" w:rsidR="001C1F0C" w:rsidRPr="00A0442C" w:rsidRDefault="001C1F0C" w:rsidP="001C1F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panel made up of the </w:t>
      </w:r>
      <w:r w:rsidR="00721F68">
        <w:rPr>
          <w:rFonts w:ascii="Arial" w:hAnsi="Arial" w:cs="Arial"/>
          <w:sz w:val="20"/>
          <w:szCs w:val="20"/>
        </w:rPr>
        <w:t>PVC</w:t>
      </w:r>
      <w:r>
        <w:rPr>
          <w:rFonts w:ascii="Arial" w:hAnsi="Arial" w:cs="Arial"/>
          <w:sz w:val="20"/>
          <w:szCs w:val="20"/>
        </w:rPr>
        <w:t xml:space="preserve"> </w:t>
      </w:r>
      <w:r w:rsidRPr="00A0442C">
        <w:rPr>
          <w:rFonts w:ascii="Arial" w:hAnsi="Arial" w:cs="Arial"/>
          <w:sz w:val="20"/>
          <w:szCs w:val="20"/>
        </w:rPr>
        <w:t xml:space="preserve">Research, </w:t>
      </w:r>
      <w:r>
        <w:rPr>
          <w:rFonts w:ascii="Arial" w:hAnsi="Arial" w:cs="Arial"/>
          <w:sz w:val="20"/>
          <w:szCs w:val="20"/>
        </w:rPr>
        <w:t xml:space="preserve">Director, Brunel Public Policy and </w:t>
      </w:r>
      <w:r w:rsidRPr="00A0442C">
        <w:rPr>
          <w:rFonts w:ascii="Arial" w:hAnsi="Arial" w:cs="Arial"/>
          <w:sz w:val="20"/>
          <w:szCs w:val="20"/>
        </w:rPr>
        <w:t>Director Research Support and Development</w:t>
      </w:r>
      <w:r>
        <w:rPr>
          <w:rFonts w:ascii="Arial" w:hAnsi="Arial" w:cs="Arial"/>
          <w:sz w:val="20"/>
          <w:szCs w:val="20"/>
        </w:rPr>
        <w:t xml:space="preserve"> Office</w:t>
      </w:r>
      <w:r w:rsidRPr="00A0442C">
        <w:rPr>
          <w:rFonts w:ascii="Arial" w:hAnsi="Arial" w:cs="Arial"/>
          <w:sz w:val="20"/>
          <w:szCs w:val="20"/>
        </w:rPr>
        <w:t xml:space="preserve"> will consider all applications.</w:t>
      </w:r>
    </w:p>
    <w:p w14:paraId="12B91D3B" w14:textId="77777777" w:rsidR="001C1F0C" w:rsidRDefault="001C1F0C" w:rsidP="001C1F0C">
      <w:pPr>
        <w:jc w:val="both"/>
        <w:rPr>
          <w:rFonts w:ascii="Arial" w:hAnsi="Arial" w:cs="Arial"/>
          <w:sz w:val="20"/>
          <w:szCs w:val="20"/>
        </w:rPr>
      </w:pPr>
    </w:p>
    <w:p w14:paraId="62A32C42" w14:textId="77777777" w:rsidR="001C1F0C" w:rsidRPr="006D2881" w:rsidRDefault="001C1F0C" w:rsidP="001C1F0C">
      <w:pPr>
        <w:jc w:val="both"/>
        <w:rPr>
          <w:rFonts w:ascii="Arial" w:hAnsi="Arial" w:cs="Arial"/>
          <w:i/>
          <w:sz w:val="20"/>
          <w:szCs w:val="20"/>
        </w:rPr>
      </w:pPr>
      <w:r w:rsidRPr="006D2881">
        <w:rPr>
          <w:rFonts w:ascii="Arial" w:hAnsi="Arial" w:cs="Arial"/>
          <w:i/>
          <w:sz w:val="20"/>
          <w:szCs w:val="20"/>
        </w:rPr>
        <w:lastRenderedPageBreak/>
        <w:t>The panel will consider:</w:t>
      </w:r>
    </w:p>
    <w:p w14:paraId="28E5D94A" w14:textId="77777777" w:rsidR="001C1F0C" w:rsidRPr="00A0442C" w:rsidRDefault="001C1F0C" w:rsidP="001C1F0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0442C">
        <w:rPr>
          <w:rFonts w:ascii="Arial" w:eastAsia="Times New Roman" w:hAnsi="Arial" w:cs="Arial"/>
          <w:sz w:val="20"/>
          <w:szCs w:val="20"/>
        </w:rPr>
        <w:t>Whether the project fits the strategic aim of the fund</w:t>
      </w:r>
    </w:p>
    <w:p w14:paraId="14CDA249" w14:textId="77777777" w:rsidR="001C1F0C" w:rsidRPr="00A0442C" w:rsidRDefault="001C1F0C" w:rsidP="001C1F0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0442C">
        <w:rPr>
          <w:rFonts w:ascii="Arial" w:eastAsia="Times New Roman" w:hAnsi="Arial" w:cs="Arial"/>
          <w:sz w:val="20"/>
          <w:szCs w:val="20"/>
        </w:rPr>
        <w:t>Whether the project can realistically be delivered within cost and time constraints</w:t>
      </w:r>
    </w:p>
    <w:p w14:paraId="2FD7790D" w14:textId="73905668" w:rsidR="001C1F0C" w:rsidRDefault="001C1F0C" w:rsidP="001C1F0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0442C">
        <w:rPr>
          <w:rFonts w:ascii="Arial" w:eastAsia="Times New Roman" w:hAnsi="Arial" w:cs="Arial"/>
          <w:sz w:val="20"/>
          <w:szCs w:val="20"/>
        </w:rPr>
        <w:t xml:space="preserve">The </w:t>
      </w:r>
      <w:r>
        <w:rPr>
          <w:rFonts w:ascii="Arial" w:eastAsia="Times New Roman" w:hAnsi="Arial" w:cs="Arial"/>
          <w:sz w:val="20"/>
          <w:szCs w:val="20"/>
        </w:rPr>
        <w:t xml:space="preserve">potential </w:t>
      </w:r>
      <w:r w:rsidRPr="00A0442C">
        <w:rPr>
          <w:rFonts w:ascii="Arial" w:eastAsia="Times New Roman" w:hAnsi="Arial" w:cs="Arial"/>
          <w:sz w:val="20"/>
          <w:szCs w:val="20"/>
        </w:rPr>
        <w:t xml:space="preserve">impact </w:t>
      </w:r>
      <w:r>
        <w:rPr>
          <w:rFonts w:ascii="Arial" w:eastAsia="Times New Roman" w:hAnsi="Arial" w:cs="Arial"/>
          <w:sz w:val="20"/>
          <w:szCs w:val="20"/>
        </w:rPr>
        <w:t>of the project on informing and enhancing public life</w:t>
      </w:r>
    </w:p>
    <w:p w14:paraId="034FCF31" w14:textId="01770780" w:rsidR="00AB3DA4" w:rsidRPr="00A0442C" w:rsidRDefault="00AB3DA4" w:rsidP="001C1F0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What level of funding it is appropriate for the fund to provide (note that </w:t>
      </w:r>
      <w:r w:rsidR="00EA7D40">
        <w:rPr>
          <w:rFonts w:ascii="Arial" w:eastAsia="Times New Roman" w:hAnsi="Arial" w:cs="Arial"/>
          <w:sz w:val="20"/>
          <w:szCs w:val="20"/>
        </w:rPr>
        <w:t>for activities with partners, we will expect the partner to contribute to costs, whether in kind or direct payments)</w:t>
      </w:r>
    </w:p>
    <w:p w14:paraId="784BB9D7" w14:textId="37C3A4E0" w:rsidR="001C1F0C" w:rsidRPr="00A0442C" w:rsidRDefault="001C1F0C" w:rsidP="001C1F0C">
      <w:pPr>
        <w:shd w:val="clear" w:color="auto" w:fill="002060"/>
        <w:spacing w:before="120" w:after="120"/>
        <w:jc w:val="both"/>
        <w:outlineLvl w:val="4"/>
        <w:rPr>
          <w:rFonts w:ascii="Arial" w:eastAsia="Times New Roman" w:hAnsi="Arial" w:cs="Arial"/>
          <w:color w:val="FFFFFF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FFFFFF"/>
          <w:sz w:val="20"/>
          <w:szCs w:val="20"/>
        </w:rPr>
        <w:t>Policy Development Fund Project</w:t>
      </w:r>
      <w:r w:rsidR="00370E75">
        <w:rPr>
          <w:rFonts w:ascii="Arial" w:eastAsia="Times New Roman" w:hAnsi="Arial" w:cs="Arial"/>
          <w:b/>
          <w:bCs/>
          <w:color w:val="FFFFFF"/>
          <w:sz w:val="20"/>
          <w:szCs w:val="20"/>
        </w:rPr>
        <w:t xml:space="preserve"> Report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FFFFFF"/>
          <w:sz w:val="20"/>
          <w:szCs w:val="20"/>
        </w:rPr>
        <w:t xml:space="preserve"> Form</w:t>
      </w:r>
    </w:p>
    <w:p w14:paraId="0C25704F" w14:textId="38681B85" w:rsidR="001C1F0C" w:rsidRPr="00A0442C" w:rsidRDefault="001C1F0C" w:rsidP="001C1F0C">
      <w:pPr>
        <w:jc w:val="both"/>
        <w:rPr>
          <w:rFonts w:ascii="Arial" w:hAnsi="Arial" w:cs="Arial"/>
          <w:sz w:val="20"/>
          <w:szCs w:val="20"/>
        </w:rPr>
      </w:pPr>
      <w:r w:rsidRPr="00A0442C">
        <w:rPr>
          <w:rFonts w:ascii="Arial" w:hAnsi="Arial" w:cs="Arial"/>
          <w:sz w:val="20"/>
          <w:szCs w:val="20"/>
        </w:rPr>
        <w:t xml:space="preserve">If your application is successful, the completion of a </w:t>
      </w:r>
      <w:r>
        <w:rPr>
          <w:rFonts w:ascii="Arial" w:hAnsi="Arial" w:cs="Arial"/>
          <w:sz w:val="20"/>
          <w:szCs w:val="20"/>
        </w:rPr>
        <w:t xml:space="preserve">project </w:t>
      </w:r>
      <w:r w:rsidR="005B452F">
        <w:rPr>
          <w:rFonts w:ascii="Arial" w:hAnsi="Arial" w:cs="Arial"/>
          <w:sz w:val="20"/>
          <w:szCs w:val="20"/>
        </w:rPr>
        <w:t xml:space="preserve">report </w:t>
      </w:r>
      <w:r w:rsidRPr="00A0442C">
        <w:rPr>
          <w:rFonts w:ascii="Arial" w:hAnsi="Arial" w:cs="Arial"/>
          <w:sz w:val="20"/>
          <w:szCs w:val="20"/>
        </w:rPr>
        <w:t>form</w:t>
      </w:r>
      <w:r w:rsidR="005B452F">
        <w:rPr>
          <w:rFonts w:ascii="Arial" w:hAnsi="Arial" w:cs="Arial"/>
          <w:sz w:val="20"/>
          <w:szCs w:val="20"/>
        </w:rPr>
        <w:t>, which includes a short summary of the activity suitable for a website news article,</w:t>
      </w:r>
      <w:r>
        <w:rPr>
          <w:rFonts w:ascii="Arial" w:hAnsi="Arial" w:cs="Arial"/>
          <w:sz w:val="20"/>
          <w:szCs w:val="20"/>
        </w:rPr>
        <w:t xml:space="preserve"> </w:t>
      </w:r>
      <w:r w:rsidRPr="00A0442C">
        <w:rPr>
          <w:rFonts w:ascii="Arial" w:hAnsi="Arial" w:cs="Arial"/>
          <w:sz w:val="20"/>
          <w:szCs w:val="20"/>
        </w:rPr>
        <w:t xml:space="preserve">at the end of the project is compulsory and is a requirement of accepting the grant. </w:t>
      </w:r>
      <w:r>
        <w:rPr>
          <w:rFonts w:ascii="Arial" w:hAnsi="Arial" w:cs="Arial"/>
          <w:sz w:val="20"/>
          <w:szCs w:val="20"/>
        </w:rPr>
        <w:t xml:space="preserve">Project </w:t>
      </w:r>
      <w:r w:rsidR="005B452F">
        <w:rPr>
          <w:rFonts w:ascii="Arial" w:hAnsi="Arial" w:cs="Arial"/>
          <w:sz w:val="20"/>
          <w:szCs w:val="20"/>
        </w:rPr>
        <w:t>outcomes</w:t>
      </w:r>
      <w:r>
        <w:rPr>
          <w:rFonts w:ascii="Arial" w:hAnsi="Arial" w:cs="Arial"/>
          <w:sz w:val="20"/>
          <w:szCs w:val="20"/>
        </w:rPr>
        <w:t xml:space="preserve"> are to be also added to the RSDO Impact Tracker. </w:t>
      </w:r>
    </w:p>
    <w:p w14:paraId="13523C47" w14:textId="77777777" w:rsidR="001C1F0C" w:rsidRPr="00EA09C7" w:rsidRDefault="001C1F0C" w:rsidP="001C1F0C">
      <w:pPr>
        <w:ind w:right="395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</w:p>
    <w:sectPr w:rsidR="001C1F0C" w:rsidRPr="00EA09C7" w:rsidSect="00EA09C7">
      <w:footerReference w:type="default" r:id="rId14"/>
      <w:pgSz w:w="11900" w:h="16840"/>
      <w:pgMar w:top="720" w:right="720" w:bottom="720" w:left="720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9AB4E" w14:textId="77777777" w:rsidR="00557F8B" w:rsidRDefault="00605060">
      <w:r>
        <w:separator/>
      </w:r>
    </w:p>
  </w:endnote>
  <w:endnote w:type="continuationSeparator" w:id="0">
    <w:p w14:paraId="0F6DF83F" w14:textId="77777777" w:rsidR="00557F8B" w:rsidRDefault="0060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770211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EF9D48E" w14:textId="77777777" w:rsidR="00DF0D81" w:rsidRPr="00DF0D81" w:rsidRDefault="001C1F0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DF0D81">
          <w:rPr>
            <w:rFonts w:ascii="Arial" w:hAnsi="Arial" w:cs="Arial"/>
            <w:sz w:val="20"/>
            <w:szCs w:val="20"/>
          </w:rPr>
          <w:fldChar w:fldCharType="begin"/>
        </w:r>
        <w:r w:rsidRPr="00DF0D8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F0D81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DF0D8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15C0A9B" w14:textId="77777777" w:rsidR="00DF0D81" w:rsidRDefault="00370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44829" w14:textId="77777777" w:rsidR="00557F8B" w:rsidRDefault="00605060">
      <w:r>
        <w:separator/>
      </w:r>
    </w:p>
  </w:footnote>
  <w:footnote w:type="continuationSeparator" w:id="0">
    <w:p w14:paraId="4B51EFCA" w14:textId="77777777" w:rsidR="00557F8B" w:rsidRDefault="00605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5510"/>
    <w:multiLevelType w:val="hybridMultilevel"/>
    <w:tmpl w:val="FF38B97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C6A09A7"/>
    <w:multiLevelType w:val="hybridMultilevel"/>
    <w:tmpl w:val="DF0A13FA"/>
    <w:lvl w:ilvl="0" w:tplc="AC5019F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036B0"/>
    <w:multiLevelType w:val="hybridMultilevel"/>
    <w:tmpl w:val="C1BCC1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05"/>
  <w:drawingGridVerticalSpacing w:val="14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0sTCxMDWzNDQxNDFV0lEKTi0uzszPAykwrAUAyxReVSwAAAA="/>
  </w:docVars>
  <w:rsids>
    <w:rsidRoot w:val="001C1F0C"/>
    <w:rsid w:val="00133722"/>
    <w:rsid w:val="001C1F0C"/>
    <w:rsid w:val="00370E75"/>
    <w:rsid w:val="003F7BC2"/>
    <w:rsid w:val="0048639C"/>
    <w:rsid w:val="00557F8B"/>
    <w:rsid w:val="00557F9A"/>
    <w:rsid w:val="005B452F"/>
    <w:rsid w:val="00605060"/>
    <w:rsid w:val="0071703E"/>
    <w:rsid w:val="00721F68"/>
    <w:rsid w:val="00927D9D"/>
    <w:rsid w:val="00936F06"/>
    <w:rsid w:val="00AB3DA4"/>
    <w:rsid w:val="00BC0581"/>
    <w:rsid w:val="00BC4991"/>
    <w:rsid w:val="00E14B3E"/>
    <w:rsid w:val="00EA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49BF"/>
  <w15:chartTrackingRefBased/>
  <w15:docId w15:val="{2EFEC04E-089B-4DFF-A2FB-6F39E741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1F0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1F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F0C"/>
    <w:rPr>
      <w:rFonts w:eastAsiaTheme="minorEastAs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1F0C"/>
    <w:pPr>
      <w:ind w:left="720"/>
      <w:contextualSpacing/>
    </w:pPr>
  </w:style>
  <w:style w:type="table" w:styleId="TableGrid">
    <w:name w:val="Table Grid"/>
    <w:basedOn w:val="TableNormal"/>
    <w:uiPriority w:val="59"/>
    <w:rsid w:val="001C1F0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F0C"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1C1F0C"/>
  </w:style>
  <w:style w:type="character" w:styleId="UnresolvedMention">
    <w:name w:val="Unresolved Mention"/>
    <w:basedOn w:val="DefaultParagraphFont"/>
    <w:uiPriority w:val="99"/>
    <w:semiHidden/>
    <w:unhideWhenUsed/>
    <w:rsid w:val="00E14B3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DA4"/>
    <w:rPr>
      <w:rFonts w:ascii="Segoe UI" w:eastAsiaTheme="minorEastAsia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B3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D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DA4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DA4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pp@brunel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pp@brunel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pp@brunel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1ec69a-e9b8-4f17-b725-e11ef57a1fd6">
      <UserInfo>
        <DisplayName>Teresa Waller (Staff)</DisplayName>
        <AccountId>17</AccountId>
        <AccountType/>
      </UserInfo>
      <UserInfo>
        <DisplayName>Justin Fisher (Staff)</DisplayName>
        <AccountId>13</AccountId>
        <AccountType/>
      </UserInfo>
    </SharedWithUsers>
    <TaxCatchAll xmlns="cf1ec69a-e9b8-4f17-b725-e11ef57a1fd6" xsi:nil="true"/>
    <lcf76f155ced4ddcb4097134ff3c332f xmlns="1bffa658-425d-4616-9db2-c4368896ed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C20B10E4E1D4A96F777AE588F4C9D" ma:contentTypeVersion="10" ma:contentTypeDescription="Create a new document." ma:contentTypeScope="" ma:versionID="f5b25e20ade65248bae81381c70e6ab4">
  <xsd:schema xmlns:xsd="http://www.w3.org/2001/XMLSchema" xmlns:xs="http://www.w3.org/2001/XMLSchema" xmlns:p="http://schemas.microsoft.com/office/2006/metadata/properties" xmlns:ns2="cf1ec69a-e9b8-4f17-b725-e11ef57a1fd6" xmlns:ns3="1bffa658-425d-4616-9db2-c4368896ed7e" targetNamespace="http://schemas.microsoft.com/office/2006/metadata/properties" ma:root="true" ma:fieldsID="c467723a1f62b19003df74ed693a3a76" ns2:_="" ns3:_="">
    <xsd:import namespace="cf1ec69a-e9b8-4f17-b725-e11ef57a1fd6"/>
    <xsd:import namespace="1bffa658-425d-4616-9db2-c4368896ed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c69a-e9b8-4f17-b725-e11ef57a1f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aadb87-f8de-490f-a50d-612c9cdc07df}" ma:internalName="TaxCatchAll" ma:showField="CatchAllData" ma:web="cf1ec69a-e9b8-4f17-b725-e11ef57a1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a658-425d-4616-9db2-c4368896e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6B143-A836-41CD-92F7-DB90FCC49B42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f1ec69a-e9b8-4f17-b725-e11ef57a1fd6"/>
    <ds:schemaRef ds:uri="http://schemas.microsoft.com/office/infopath/2007/PartnerControls"/>
    <ds:schemaRef ds:uri="1bffa658-425d-4616-9db2-c4368896ed7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25901B-A814-4BE0-9234-ED8067D7F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ec69a-e9b8-4f17-b725-e11ef57a1fd6"/>
    <ds:schemaRef ds:uri="1bffa658-425d-4616-9db2-c4368896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38CEFE-2BC1-424B-A248-7B2587D162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Fisher (Staff)</dc:creator>
  <cp:keywords/>
  <dc:description/>
  <cp:lastModifiedBy>Rosanna Smith (Staff)</cp:lastModifiedBy>
  <cp:revision>3</cp:revision>
  <dcterms:created xsi:type="dcterms:W3CDTF">2023-04-14T12:13:00Z</dcterms:created>
  <dcterms:modified xsi:type="dcterms:W3CDTF">2023-04-19T11:17:00Z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0x0101006B0C20B10E4E1D4A96F777AE588F4C9D</vt:lpwstr>
  </property>
  <property fmtid="{D5CDD505-2E9C-101B-9397-08002B2CF9AE}" pid="3" name="MediaServiceImageTags">
    <vt:lpwstr/>
  </property>
</Properties>
</file>