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3A8ED" w14:textId="3A899927" w:rsidR="00E70DEE" w:rsidRPr="00F33048" w:rsidRDefault="00B7280B">
      <w:pPr>
        <w:rPr>
          <w:rFonts w:ascii="Calibri" w:hAnsi="Calibri" w:cs="Calibri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C54057" wp14:editId="4F44FF81">
            <wp:simplePos x="0" y="0"/>
            <wp:positionH relativeFrom="margin">
              <wp:posOffset>8328660</wp:posOffset>
            </wp:positionH>
            <wp:positionV relativeFrom="paragraph">
              <wp:posOffset>-640080</wp:posOffset>
            </wp:positionV>
            <wp:extent cx="1006713" cy="1003300"/>
            <wp:effectExtent l="0" t="0" r="3175" b="6350"/>
            <wp:wrapNone/>
            <wp:docPr id="1926277436" name="Picture 3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939810" name="Picture 3" descr="A blue and white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713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BDF" w:rsidRPr="00F33048">
        <w:rPr>
          <w:rFonts w:ascii="Calibri" w:hAnsi="Calibri" w:cs="Calibri"/>
          <w:b/>
        </w:rPr>
        <w:t xml:space="preserve">Exemption Request Form </w:t>
      </w:r>
      <w:r w:rsidR="00E70DEE" w:rsidRPr="00F33048">
        <w:rPr>
          <w:rFonts w:ascii="Calibri" w:hAnsi="Calibri" w:cs="Calibri"/>
          <w:b/>
        </w:rPr>
        <w:t>(ERF)</w:t>
      </w:r>
    </w:p>
    <w:p w14:paraId="2B9457C7" w14:textId="77777777" w:rsidR="001F3E05" w:rsidRPr="00F33048" w:rsidRDefault="00211CF7">
      <w:pPr>
        <w:rPr>
          <w:rFonts w:ascii="Calibri" w:hAnsi="Calibri" w:cs="Calibri"/>
          <w:b/>
        </w:rPr>
      </w:pPr>
      <w:r w:rsidRPr="00F33048">
        <w:rPr>
          <w:rFonts w:ascii="Calibri" w:hAnsi="Calibri" w:cs="Calibri"/>
          <w:b/>
        </w:rPr>
        <w:t xml:space="preserve">Request for Exemption based </w:t>
      </w:r>
      <w:r w:rsidR="002275D5" w:rsidRPr="00F33048">
        <w:rPr>
          <w:rFonts w:ascii="Calibri" w:hAnsi="Calibri" w:cs="Calibri"/>
          <w:b/>
        </w:rPr>
        <w:t>on Recognition of Higher Education Credit or Prior Learning</w:t>
      </w:r>
    </w:p>
    <w:p w14:paraId="74F8324D" w14:textId="77777777" w:rsidR="002B5809" w:rsidRPr="00F33048" w:rsidRDefault="002B5809">
      <w:pPr>
        <w:rPr>
          <w:rFonts w:ascii="Calibri" w:hAnsi="Calibri" w:cs="Calibri"/>
          <w:b/>
        </w:rPr>
      </w:pPr>
    </w:p>
    <w:p w14:paraId="70AE98F9" w14:textId="77777777" w:rsidR="002B5809" w:rsidRPr="00F33048" w:rsidRDefault="008353F3" w:rsidP="00694534">
      <w:pPr>
        <w:shd w:val="clear" w:color="auto" w:fill="B8CCE4" w:themeFill="accent1" w:themeFillTint="66"/>
        <w:rPr>
          <w:rFonts w:ascii="Calibri" w:hAnsi="Calibri" w:cs="Calibri"/>
          <w:b/>
        </w:rPr>
      </w:pPr>
      <w:r w:rsidRPr="00F33048">
        <w:rPr>
          <w:rFonts w:ascii="Calibri" w:hAnsi="Calibri" w:cs="Calibri"/>
          <w:b/>
        </w:rPr>
        <w:t>Part</w:t>
      </w:r>
      <w:r w:rsidR="002B5809" w:rsidRPr="00F33048">
        <w:rPr>
          <w:rFonts w:ascii="Calibri" w:hAnsi="Calibri" w:cs="Calibri"/>
          <w:b/>
        </w:rPr>
        <w:t xml:space="preserve"> A </w:t>
      </w:r>
      <w:r w:rsidRPr="00F33048">
        <w:rPr>
          <w:rFonts w:ascii="Calibri" w:hAnsi="Calibri" w:cs="Calibri"/>
          <w:b/>
        </w:rPr>
        <w:t xml:space="preserve">- </w:t>
      </w:r>
      <w:r w:rsidR="002B5809" w:rsidRPr="00F33048">
        <w:rPr>
          <w:rFonts w:ascii="Calibri" w:hAnsi="Calibri" w:cs="Calibri"/>
          <w:b/>
        </w:rPr>
        <w:t>to be completed by the applicant/student</w:t>
      </w:r>
    </w:p>
    <w:p w14:paraId="69A35326" w14:textId="77777777" w:rsidR="00B14BDF" w:rsidRPr="00F33048" w:rsidRDefault="00B14BDF" w:rsidP="008353F3">
      <w:pPr>
        <w:rPr>
          <w:rFonts w:ascii="Calibri" w:hAnsi="Calibri" w:cs="Calibri"/>
        </w:rPr>
      </w:pPr>
    </w:p>
    <w:p w14:paraId="752F82F6" w14:textId="704BA6CF" w:rsidR="008353F3" w:rsidRPr="00F33048" w:rsidRDefault="008353F3" w:rsidP="008353F3">
      <w:pPr>
        <w:rPr>
          <w:rFonts w:ascii="Calibri" w:hAnsi="Calibri" w:cs="Calibri"/>
        </w:rPr>
      </w:pPr>
      <w:r w:rsidRPr="00F33048">
        <w:rPr>
          <w:rFonts w:ascii="Calibri" w:hAnsi="Calibri" w:cs="Calibri"/>
        </w:rPr>
        <w:t>Please note that the onus is on you to demonstrate that you have already, reasonably recently, achieved the defined Learning Outcomes associated with the Modules/Level for which you are seeking exemption</w:t>
      </w:r>
      <w:r w:rsidR="00B14BDF" w:rsidRPr="00F33048">
        <w:rPr>
          <w:rFonts w:ascii="Calibri" w:hAnsi="Calibri" w:cs="Calibri"/>
        </w:rPr>
        <w:t>. F</w:t>
      </w:r>
      <w:r w:rsidRPr="00F33048">
        <w:rPr>
          <w:rFonts w:ascii="Calibri" w:hAnsi="Calibri" w:cs="Calibri"/>
        </w:rPr>
        <w:t>ailure to demonstrate this achievement will result in the requested exemption(s) not being granted.</w:t>
      </w:r>
      <w:r w:rsidR="008D12D8" w:rsidRPr="00F33048">
        <w:rPr>
          <w:rFonts w:ascii="Calibri" w:hAnsi="Calibri" w:cs="Calibri"/>
        </w:rPr>
        <w:t xml:space="preserve"> </w:t>
      </w:r>
      <w:r w:rsidR="00776DE1" w:rsidRPr="00F33048">
        <w:rPr>
          <w:rFonts w:ascii="Calibri" w:hAnsi="Calibri" w:cs="Calibri"/>
        </w:rPr>
        <w:t xml:space="preserve">Please note that any information you provide may be verified by the University. Please also refer to the </w:t>
      </w:r>
      <w:hyperlink r:id="rId11" w:history="1">
        <w:r w:rsidR="00776DE1" w:rsidRPr="008D2BAA">
          <w:rPr>
            <w:rStyle w:val="Hyperlink"/>
            <w:rFonts w:ascii="Calibri" w:hAnsi="Calibri" w:cs="Calibri"/>
          </w:rPr>
          <w:t>Exemptio</w:t>
        </w:r>
        <w:r w:rsidR="00776DE1" w:rsidRPr="008D2BAA">
          <w:rPr>
            <w:rStyle w:val="Hyperlink"/>
            <w:rFonts w:ascii="Calibri" w:hAnsi="Calibri" w:cs="Calibri"/>
          </w:rPr>
          <w:t>n</w:t>
        </w:r>
        <w:r w:rsidR="00776DE1" w:rsidRPr="008D2BAA">
          <w:rPr>
            <w:rStyle w:val="Hyperlink"/>
            <w:rFonts w:ascii="Calibri" w:hAnsi="Calibri" w:cs="Calibri"/>
          </w:rPr>
          <w:t xml:space="preserve"> Guidance Notes</w:t>
        </w:r>
      </w:hyperlink>
      <w:r w:rsidR="00776DE1" w:rsidRPr="00F33048">
        <w:rPr>
          <w:rFonts w:ascii="Calibri" w:hAnsi="Calibri" w:cs="Calibri"/>
        </w:rPr>
        <w:t xml:space="preserve"> for Applicants/Current Students.</w:t>
      </w:r>
    </w:p>
    <w:p w14:paraId="3AC016F9" w14:textId="77777777" w:rsidR="002B5809" w:rsidRPr="00F33048" w:rsidRDefault="002B5809">
      <w:pPr>
        <w:rPr>
          <w:rFonts w:ascii="Calibri" w:hAnsi="Calibri" w:cs="Calibri"/>
        </w:rPr>
      </w:pP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1540"/>
        <w:gridCol w:w="5279"/>
        <w:gridCol w:w="993"/>
        <w:gridCol w:w="6520"/>
      </w:tblGrid>
      <w:tr w:rsidR="00A479D3" w:rsidRPr="00B14BDF" w14:paraId="1A2E9FE3" w14:textId="77777777" w:rsidTr="00F33048">
        <w:trPr>
          <w:trHeight w:val="45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3E0ED1" w14:textId="77777777" w:rsidR="00A479D3" w:rsidRPr="00F33048" w:rsidRDefault="00A479D3" w:rsidP="00A479D3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Full Name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B6941" w14:textId="77777777" w:rsidR="00A479D3" w:rsidRPr="00F33048" w:rsidRDefault="00A479D3" w:rsidP="00A479D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91A9DF" w14:textId="5D4B46FF" w:rsidR="00A479D3" w:rsidRPr="00F33048" w:rsidRDefault="00A479D3" w:rsidP="00A479D3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Please indicate your status below</w:t>
            </w:r>
            <w:r w:rsidR="00B14BDF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by ticking (</w:t>
            </w:r>
            <w:r w:rsidR="00B14BDF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sym w:font="Wingdings" w:char="F0FC"/>
            </w:r>
            <w:r w:rsidR="00B14BDF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) the appropriate box</w:t>
            </w:r>
          </w:p>
        </w:tc>
      </w:tr>
      <w:tr w:rsidR="00A479D3" w:rsidRPr="00B14BDF" w14:paraId="0E568946" w14:textId="77777777" w:rsidTr="00F33048">
        <w:trPr>
          <w:trHeight w:val="42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B89312" w14:textId="77777777" w:rsidR="00A479D3" w:rsidRPr="00F33048" w:rsidRDefault="00A479D3" w:rsidP="00A479D3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Date of Birth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ED795" w14:textId="77777777" w:rsidR="00A479D3" w:rsidRPr="00F33048" w:rsidRDefault="00A479D3" w:rsidP="00A479D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131E4" w14:textId="77777777" w:rsidR="00A479D3" w:rsidRPr="00F33048" w:rsidRDefault="00A479D3" w:rsidP="00A479D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73CB98" w14:textId="77777777" w:rsidR="00A479D3" w:rsidRPr="00F33048" w:rsidRDefault="00A479D3" w:rsidP="00A479D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color w:val="000000"/>
                <w:lang w:eastAsia="en-GB"/>
              </w:rPr>
              <w:t>I am a current registered student of Brunel University London</w:t>
            </w:r>
          </w:p>
        </w:tc>
      </w:tr>
      <w:tr w:rsidR="00A479D3" w:rsidRPr="00B14BDF" w14:paraId="3D647CF4" w14:textId="77777777" w:rsidTr="00F33048">
        <w:trPr>
          <w:trHeight w:val="393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DCEA12" w14:textId="77777777" w:rsidR="00A479D3" w:rsidRPr="00F33048" w:rsidRDefault="00A479D3" w:rsidP="00A479D3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Brunel ID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C6B63" w14:textId="77777777" w:rsidR="00A479D3" w:rsidRPr="00F33048" w:rsidRDefault="00A479D3" w:rsidP="00A479D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08D4D" w14:textId="77777777" w:rsidR="00A479D3" w:rsidRPr="00F33048" w:rsidRDefault="00A479D3" w:rsidP="00A479D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B9C918" w14:textId="7C749DBA" w:rsidR="00A479D3" w:rsidRPr="00F33048" w:rsidRDefault="00A479D3" w:rsidP="00A479D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 am an applicant to Brunel University </w:t>
            </w:r>
            <w:r w:rsidR="00B7280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of </w:t>
            </w:r>
            <w:r w:rsidRPr="00F33048">
              <w:rPr>
                <w:rFonts w:ascii="Calibri" w:eastAsia="Times New Roman" w:hAnsi="Calibri" w:cs="Calibri"/>
                <w:color w:val="000000"/>
                <w:lang w:eastAsia="en-GB"/>
              </w:rPr>
              <w:t>London</w:t>
            </w:r>
          </w:p>
        </w:tc>
      </w:tr>
    </w:tbl>
    <w:p w14:paraId="531A714F" w14:textId="77777777" w:rsidR="00211CF7" w:rsidRPr="00F33048" w:rsidRDefault="00211CF7">
      <w:pPr>
        <w:rPr>
          <w:rFonts w:ascii="Calibri" w:hAnsi="Calibri" w:cs="Calibri"/>
        </w:rPr>
      </w:pP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2992"/>
        <w:gridCol w:w="8505"/>
        <w:gridCol w:w="1276"/>
        <w:gridCol w:w="1559"/>
      </w:tblGrid>
      <w:tr w:rsidR="00211CF7" w:rsidRPr="00B14BDF" w14:paraId="2A110603" w14:textId="77777777" w:rsidTr="00F33048">
        <w:trPr>
          <w:trHeight w:val="300"/>
        </w:trPr>
        <w:tc>
          <w:tcPr>
            <w:tcW w:w="14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2DED7FE" w14:textId="755A31FC" w:rsidR="00211CF7" w:rsidRPr="00F33048" w:rsidRDefault="00211CF7" w:rsidP="00211CF7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Brunel University </w:t>
            </w:r>
            <w:r w:rsidR="00B7280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of </w:t>
            </w:r>
            <w:r w:rsidR="00B14BDF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London </w:t>
            </w: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Modules</w:t>
            </w:r>
            <w:r w:rsidR="00083B52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/Blocks</w:t>
            </w: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="0098573F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or Level(s) </w:t>
            </w: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from which exemption is </w:t>
            </w:r>
            <w:r w:rsidR="00CF1222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being </w:t>
            </w: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requested</w:t>
            </w:r>
          </w:p>
        </w:tc>
      </w:tr>
      <w:tr w:rsidR="00211CF7" w:rsidRPr="00B14BDF" w14:paraId="0A601FBC" w14:textId="77777777" w:rsidTr="00F33048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A2079A7" w14:textId="77777777" w:rsidR="00211CF7" w:rsidRPr="00F33048" w:rsidRDefault="00211CF7" w:rsidP="00211CF7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Brunel Module</w:t>
            </w:r>
            <w:r w:rsidR="00800EE0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/Block</w:t>
            </w: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Code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E7F054" w14:textId="77777777" w:rsidR="00211CF7" w:rsidRPr="00F33048" w:rsidRDefault="002275D5" w:rsidP="00211CF7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Brunel </w:t>
            </w:r>
            <w:r w:rsidR="00211CF7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Module</w:t>
            </w:r>
            <w:r w:rsidR="00800EE0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/Block</w:t>
            </w:r>
            <w:r w:rsidR="00211CF7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Title</w:t>
            </w: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or Programme Name (if Level exemption)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FBBF9A" w14:textId="29EE8731" w:rsidR="00211CF7" w:rsidRPr="00F33048" w:rsidRDefault="00C2487A" w:rsidP="00211CF7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FHEQ </w:t>
            </w:r>
            <w:r w:rsidR="00211CF7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Level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F23ECE" w14:textId="77777777" w:rsidR="00211CF7" w:rsidRPr="00F33048" w:rsidRDefault="00211CF7" w:rsidP="00211CF7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Credits</w:t>
            </w:r>
          </w:p>
        </w:tc>
      </w:tr>
      <w:tr w:rsidR="00211CF7" w:rsidRPr="00B14BDF" w14:paraId="601916CE" w14:textId="77777777" w:rsidTr="00A479D3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E19EF" w14:textId="77777777" w:rsidR="00211CF7" w:rsidRPr="00F33048" w:rsidRDefault="002B5809" w:rsidP="002B5809">
            <w:pPr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e.g </w:t>
            </w:r>
            <w:r w:rsidR="008D12D8" w:rsidRPr="00F33048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(</w:t>
            </w:r>
            <w:r w:rsidRPr="00F33048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Module</w:t>
            </w:r>
            <w:r w:rsidR="008D12D8" w:rsidRPr="00F33048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)</w:t>
            </w:r>
            <w:r w:rsidR="00211CF7" w:rsidRPr="00F33048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 CRE1234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5A6DD" w14:textId="77777777" w:rsidR="00211CF7" w:rsidRPr="00F33048" w:rsidRDefault="0098573F" w:rsidP="00211CF7">
            <w:pPr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Introduction to </w:t>
            </w:r>
            <w:r w:rsidR="00211CF7" w:rsidRPr="00F33048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Politics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F393D" w14:textId="5B0E6976" w:rsidR="00211CF7" w:rsidRPr="00F33048" w:rsidRDefault="00C2487A" w:rsidP="0098573F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3A18B" w14:textId="77777777" w:rsidR="00211CF7" w:rsidRPr="00F33048" w:rsidRDefault="00211CF7" w:rsidP="0098573F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20</w:t>
            </w:r>
          </w:p>
        </w:tc>
      </w:tr>
      <w:tr w:rsidR="00211CF7" w:rsidRPr="00B14BDF" w14:paraId="1D7C9F42" w14:textId="77777777" w:rsidTr="00A479D3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B75A" w14:textId="5BB30727" w:rsidR="002B5809" w:rsidRPr="00F33048" w:rsidRDefault="00211CF7" w:rsidP="008D12D8">
            <w:pPr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 </w:t>
            </w:r>
            <w:r w:rsidR="002B5809" w:rsidRPr="00F33048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or </w:t>
            </w:r>
            <w:r w:rsidR="008D12D8" w:rsidRPr="00F33048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(Programme)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BB5B" w14:textId="77777777" w:rsidR="00211CF7" w:rsidRPr="00F33048" w:rsidRDefault="002B5809" w:rsidP="00211CF7">
            <w:pPr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BSc Politics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A6CB9" w14:textId="12824828" w:rsidR="00211CF7" w:rsidRPr="00F33048" w:rsidRDefault="00C2487A" w:rsidP="0098573F">
            <w:pPr>
              <w:jc w:val="center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9C6CE" w14:textId="77777777" w:rsidR="00211CF7" w:rsidRPr="00F33048" w:rsidRDefault="002B5809" w:rsidP="0098573F">
            <w:pPr>
              <w:jc w:val="center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120</w:t>
            </w:r>
          </w:p>
        </w:tc>
      </w:tr>
      <w:tr w:rsidR="00211CF7" w:rsidRPr="00B14BDF" w14:paraId="6B336F6D" w14:textId="77777777" w:rsidTr="00A479D3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67952" w14:textId="77777777" w:rsidR="00211CF7" w:rsidRPr="00F33048" w:rsidRDefault="00211CF7" w:rsidP="00211CF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3088" w14:textId="77777777" w:rsidR="00211CF7" w:rsidRPr="00F33048" w:rsidRDefault="00211CF7" w:rsidP="00211CF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7A0E9" w14:textId="77777777" w:rsidR="00211CF7" w:rsidRPr="00F33048" w:rsidRDefault="00211CF7" w:rsidP="0098573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4B368" w14:textId="77777777" w:rsidR="00211CF7" w:rsidRPr="00F33048" w:rsidRDefault="00211CF7" w:rsidP="0098573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B5809" w:rsidRPr="00B14BDF" w14:paraId="360509AC" w14:textId="77777777" w:rsidTr="00A479D3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6A6DA" w14:textId="77777777" w:rsidR="002B5809" w:rsidRPr="00F33048" w:rsidRDefault="002B5809" w:rsidP="00211CF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BD595" w14:textId="77777777" w:rsidR="002B5809" w:rsidRPr="00F33048" w:rsidRDefault="002B5809" w:rsidP="00211CF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D8D8B" w14:textId="77777777" w:rsidR="002B5809" w:rsidRPr="00F33048" w:rsidRDefault="002B5809" w:rsidP="0098573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BF439" w14:textId="77777777" w:rsidR="002B5809" w:rsidRPr="00F33048" w:rsidRDefault="002B5809" w:rsidP="0098573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B5809" w:rsidRPr="00B14BDF" w14:paraId="2B719A36" w14:textId="77777777" w:rsidTr="00A479D3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0D297" w14:textId="77777777" w:rsidR="002B5809" w:rsidRPr="00F33048" w:rsidRDefault="002B5809" w:rsidP="00211CF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BD329" w14:textId="77777777" w:rsidR="002B5809" w:rsidRPr="00F33048" w:rsidRDefault="002B5809" w:rsidP="00211CF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07961" w14:textId="77777777" w:rsidR="002B5809" w:rsidRPr="00F33048" w:rsidRDefault="002B5809" w:rsidP="0098573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D3B88" w14:textId="77777777" w:rsidR="002B5809" w:rsidRPr="00F33048" w:rsidRDefault="002B5809" w:rsidP="0098573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11CF7" w:rsidRPr="00B14BDF" w14:paraId="3EF8A718" w14:textId="77777777" w:rsidTr="00A479D3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5E03C" w14:textId="77777777" w:rsidR="00211CF7" w:rsidRPr="00F33048" w:rsidRDefault="00211CF7" w:rsidP="00211CF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836BC" w14:textId="77777777" w:rsidR="00211CF7" w:rsidRPr="00F33048" w:rsidRDefault="00211CF7" w:rsidP="00211CF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8BB71" w14:textId="77777777" w:rsidR="00211CF7" w:rsidRPr="00F33048" w:rsidRDefault="00211CF7" w:rsidP="0098573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B9C52" w14:textId="77777777" w:rsidR="00211CF7" w:rsidRPr="00F33048" w:rsidRDefault="00211CF7" w:rsidP="0098573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642F16A0" w14:textId="77777777" w:rsidR="00211CF7" w:rsidRPr="00F33048" w:rsidRDefault="00211CF7">
      <w:pPr>
        <w:rPr>
          <w:rFonts w:ascii="Calibri" w:hAnsi="Calibri" w:cs="Calibri"/>
        </w:rPr>
      </w:pPr>
    </w:p>
    <w:p w14:paraId="410D8BFA" w14:textId="77777777" w:rsidR="00B14BDF" w:rsidRDefault="00B14BDF">
      <w:pPr>
        <w:rPr>
          <w:rFonts w:ascii="Calibri" w:hAnsi="Calibri" w:cs="Calibri"/>
        </w:rPr>
      </w:pPr>
    </w:p>
    <w:p w14:paraId="3A9FEE50" w14:textId="77777777" w:rsidR="00B14BDF" w:rsidRDefault="00B14BDF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321D6C8" w14:textId="28B90CC5" w:rsidR="0047534F" w:rsidRPr="00F33048" w:rsidRDefault="0047534F">
      <w:pPr>
        <w:rPr>
          <w:rFonts w:ascii="Calibri" w:hAnsi="Calibri" w:cs="Calibri"/>
        </w:rPr>
      </w:pPr>
    </w:p>
    <w:tbl>
      <w:tblPr>
        <w:tblStyle w:val="TableGrid"/>
        <w:tblW w:w="14317" w:type="dxa"/>
        <w:tblInd w:w="137" w:type="dxa"/>
        <w:tblLook w:val="04A0" w:firstRow="1" w:lastRow="0" w:firstColumn="1" w:lastColumn="0" w:noHBand="0" w:noVBand="1"/>
      </w:tblPr>
      <w:tblGrid>
        <w:gridCol w:w="11174"/>
        <w:gridCol w:w="3143"/>
      </w:tblGrid>
      <w:tr w:rsidR="00B14BDF" w:rsidRPr="00B14BDF" w14:paraId="0BA7E7E0" w14:textId="77777777" w:rsidTr="00F33048">
        <w:tc>
          <w:tcPr>
            <w:tcW w:w="14317" w:type="dxa"/>
            <w:gridSpan w:val="2"/>
            <w:shd w:val="clear" w:color="auto" w:fill="D9D9D9" w:themeFill="background1" w:themeFillShade="D9"/>
          </w:tcPr>
          <w:p w14:paraId="56EE3659" w14:textId="6FF7884D" w:rsidR="00B14BDF" w:rsidRPr="00F33048" w:rsidRDefault="00B14BDF">
            <w:pPr>
              <w:rPr>
                <w:rFonts w:ascii="Calibri" w:hAnsi="Calibri" w:cs="Calibri"/>
              </w:rPr>
            </w:pPr>
            <w:r w:rsidRPr="00F33048">
              <w:rPr>
                <w:rFonts w:ascii="Calibri" w:hAnsi="Calibri" w:cs="Calibri"/>
                <w:b/>
              </w:rPr>
              <w:t xml:space="preserve">Please indicate the basis for your exemption request </w:t>
            </w: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by ticking (</w:t>
            </w: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sym w:font="Wingdings" w:char="F0FC"/>
            </w: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) the appropriate box.</w:t>
            </w:r>
          </w:p>
        </w:tc>
      </w:tr>
      <w:tr w:rsidR="00B14BDF" w:rsidRPr="00B14BDF" w14:paraId="130A1803" w14:textId="77777777" w:rsidTr="00F33048">
        <w:tc>
          <w:tcPr>
            <w:tcW w:w="11174" w:type="dxa"/>
            <w:shd w:val="clear" w:color="auto" w:fill="D9D9D9" w:themeFill="background1" w:themeFillShade="D9"/>
          </w:tcPr>
          <w:p w14:paraId="4377334C" w14:textId="1D40C6D4" w:rsidR="00B14BDF" w:rsidRPr="00F33048" w:rsidRDefault="00B14BDF" w:rsidP="00B14BDF">
            <w:pPr>
              <w:rPr>
                <w:rFonts w:ascii="Calibri" w:hAnsi="Calibri" w:cs="Calibri"/>
              </w:rPr>
            </w:pPr>
            <w:r w:rsidRPr="00F33048">
              <w:rPr>
                <w:rFonts w:ascii="Calibri" w:hAnsi="Calibri" w:cs="Calibri"/>
              </w:rPr>
              <w:t>Recognition of Higher Education Credit (RHEC) – exemption for specific modules/blocks (complete only Table 4)</w:t>
            </w:r>
          </w:p>
        </w:tc>
        <w:tc>
          <w:tcPr>
            <w:tcW w:w="3143" w:type="dxa"/>
          </w:tcPr>
          <w:p w14:paraId="4EF7C9EB" w14:textId="77777777" w:rsidR="00B14BDF" w:rsidRPr="00F33048" w:rsidRDefault="00B14BDF">
            <w:pPr>
              <w:rPr>
                <w:rFonts w:ascii="Calibri" w:hAnsi="Calibri" w:cs="Calibri"/>
              </w:rPr>
            </w:pPr>
          </w:p>
        </w:tc>
      </w:tr>
      <w:tr w:rsidR="00B14BDF" w:rsidRPr="00B14BDF" w14:paraId="3C635F86" w14:textId="77777777" w:rsidTr="00F33048">
        <w:tc>
          <w:tcPr>
            <w:tcW w:w="11174" w:type="dxa"/>
            <w:shd w:val="clear" w:color="auto" w:fill="D9D9D9" w:themeFill="background1" w:themeFillShade="D9"/>
          </w:tcPr>
          <w:p w14:paraId="117E030E" w14:textId="77777777" w:rsidR="00B14BDF" w:rsidRPr="00F33048" w:rsidRDefault="00B14BDF" w:rsidP="00B14BDF">
            <w:pPr>
              <w:rPr>
                <w:rFonts w:ascii="Calibri" w:hAnsi="Calibri" w:cs="Calibri"/>
              </w:rPr>
            </w:pPr>
            <w:r w:rsidRPr="00F33048">
              <w:rPr>
                <w:rFonts w:ascii="Calibri" w:hAnsi="Calibri" w:cs="Calibri"/>
              </w:rPr>
              <w:t>Recognition of Prior Certificated Learning (RPCL) – exemption for levels of study (complete only Table 5)</w:t>
            </w:r>
          </w:p>
          <w:p w14:paraId="0547E430" w14:textId="67717F62" w:rsidR="00B14BDF" w:rsidRPr="00F33048" w:rsidRDefault="00B14BDF" w:rsidP="00B14BDF">
            <w:pPr>
              <w:rPr>
                <w:rFonts w:ascii="Calibri" w:hAnsi="Calibri" w:cs="Calibri"/>
              </w:rPr>
            </w:pPr>
          </w:p>
        </w:tc>
        <w:tc>
          <w:tcPr>
            <w:tcW w:w="3143" w:type="dxa"/>
          </w:tcPr>
          <w:p w14:paraId="3209C8A6" w14:textId="77777777" w:rsidR="00B14BDF" w:rsidRPr="00F33048" w:rsidRDefault="00B14BDF">
            <w:pPr>
              <w:rPr>
                <w:rFonts w:ascii="Calibri" w:hAnsi="Calibri" w:cs="Calibri"/>
              </w:rPr>
            </w:pPr>
          </w:p>
        </w:tc>
      </w:tr>
      <w:tr w:rsidR="00B14BDF" w:rsidRPr="00B14BDF" w14:paraId="55DB173A" w14:textId="77777777" w:rsidTr="00F33048">
        <w:tc>
          <w:tcPr>
            <w:tcW w:w="11174" w:type="dxa"/>
            <w:shd w:val="clear" w:color="auto" w:fill="D9D9D9" w:themeFill="background1" w:themeFillShade="D9"/>
          </w:tcPr>
          <w:p w14:paraId="4B545BA4" w14:textId="0732D34C" w:rsidR="00B14BDF" w:rsidRPr="00F33048" w:rsidRDefault="00B14BDF">
            <w:pPr>
              <w:rPr>
                <w:rFonts w:ascii="Calibri" w:hAnsi="Calibri" w:cs="Calibri"/>
              </w:rPr>
            </w:pPr>
            <w:r w:rsidRPr="00F33048">
              <w:rPr>
                <w:rFonts w:ascii="Calibri" w:hAnsi="Calibri" w:cs="Calibri"/>
              </w:rPr>
              <w:t>Recognition of Prior Experiential Learning (RPEL) – exemption for specific modules/blocks or levels of study based on working experience (complete only Table 6)</w:t>
            </w:r>
          </w:p>
        </w:tc>
        <w:tc>
          <w:tcPr>
            <w:tcW w:w="3143" w:type="dxa"/>
          </w:tcPr>
          <w:p w14:paraId="7E4C72BF" w14:textId="77777777" w:rsidR="00B14BDF" w:rsidRPr="00F33048" w:rsidRDefault="00B14BDF">
            <w:pPr>
              <w:rPr>
                <w:rFonts w:ascii="Calibri" w:hAnsi="Calibri" w:cs="Calibri"/>
              </w:rPr>
            </w:pPr>
          </w:p>
        </w:tc>
      </w:tr>
    </w:tbl>
    <w:p w14:paraId="26B02CB1" w14:textId="58B1A4D0" w:rsidR="00B14BDF" w:rsidRPr="00F33048" w:rsidRDefault="00B14BDF">
      <w:pPr>
        <w:rPr>
          <w:rFonts w:ascii="Calibri" w:hAnsi="Calibri" w:cs="Calibri"/>
        </w:rPr>
      </w:pPr>
    </w:p>
    <w:p w14:paraId="320CAE15" w14:textId="77777777" w:rsidR="00B14BDF" w:rsidRPr="00F33048" w:rsidRDefault="00B14BDF">
      <w:pPr>
        <w:rPr>
          <w:rFonts w:ascii="Calibri" w:hAnsi="Calibri" w:cs="Calibri"/>
        </w:rPr>
      </w:pPr>
    </w:p>
    <w:tbl>
      <w:tblPr>
        <w:tblW w:w="14447" w:type="dxa"/>
        <w:tblInd w:w="93" w:type="dxa"/>
        <w:tblLook w:val="04A0" w:firstRow="1" w:lastRow="0" w:firstColumn="1" w:lastColumn="0" w:noHBand="0" w:noVBand="1"/>
      </w:tblPr>
      <w:tblGrid>
        <w:gridCol w:w="1858"/>
        <w:gridCol w:w="1418"/>
        <w:gridCol w:w="5497"/>
        <w:gridCol w:w="1109"/>
        <w:gridCol w:w="1418"/>
        <w:gridCol w:w="1304"/>
        <w:gridCol w:w="1843"/>
      </w:tblGrid>
      <w:tr w:rsidR="00211CF7" w:rsidRPr="00B14BDF" w14:paraId="4F40EB9E" w14:textId="77777777" w:rsidTr="00F33048">
        <w:trPr>
          <w:trHeight w:val="300"/>
        </w:trPr>
        <w:tc>
          <w:tcPr>
            <w:tcW w:w="14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4398F73" w14:textId="77777777" w:rsidR="00211CF7" w:rsidRPr="00F33048" w:rsidRDefault="009119A4" w:rsidP="009119A4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Table 4 - </w:t>
            </w:r>
            <w:r w:rsidR="00211CF7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Exemption on the basis of R</w:t>
            </w:r>
            <w:r w:rsidR="0098573F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HEC</w:t>
            </w:r>
            <w:r w:rsidR="00211CF7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- </w:t>
            </w: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R</w:t>
            </w:r>
            <w:r w:rsidR="00211CF7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ecognition of </w:t>
            </w:r>
            <w:r w:rsidR="0098573F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Higher Education Credit</w:t>
            </w:r>
            <w:r w:rsidR="00211CF7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</w:p>
        </w:tc>
      </w:tr>
      <w:tr w:rsidR="00211CF7" w:rsidRPr="00B14BDF" w14:paraId="71B51C07" w14:textId="77777777" w:rsidTr="00F33048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89BF920" w14:textId="77777777" w:rsidR="00211CF7" w:rsidRPr="00F33048" w:rsidRDefault="0098573F" w:rsidP="00211CF7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Awarding </w:t>
            </w:r>
            <w:r w:rsidR="00211CF7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Institution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2B0E33D" w14:textId="77777777" w:rsidR="00211CF7" w:rsidRPr="00F33048" w:rsidRDefault="00211CF7" w:rsidP="00211CF7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Country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70A9837" w14:textId="77777777" w:rsidR="00211CF7" w:rsidRPr="00F33048" w:rsidRDefault="00211CF7" w:rsidP="00211CF7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Module Title</w:t>
            </w:r>
            <w:r w:rsidR="0098573F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(s)</w:t>
            </w: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and </w:t>
            </w:r>
            <w:r w:rsidR="0098573F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code(s) on transcript</w:t>
            </w:r>
            <w:r w:rsidR="008D12D8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or Award and Title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C7E55E4" w14:textId="77777777" w:rsidR="00211CF7" w:rsidRPr="00F33048" w:rsidRDefault="00211CF7" w:rsidP="00211CF7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Year</w:t>
            </w:r>
            <w:r w:rsidR="0098573F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awarded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5B1D27D" w14:textId="77777777" w:rsidR="00211CF7" w:rsidRPr="00F33048" w:rsidRDefault="00211CF7" w:rsidP="00211CF7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Credits (as on transcript)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1E4C3E7" w14:textId="63224FAE" w:rsidR="00211CF7" w:rsidRPr="00F33048" w:rsidRDefault="0027174A" w:rsidP="00211CF7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FHEQ </w:t>
            </w:r>
            <w:r w:rsidR="0098573F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Level (as on transcript</w:t>
            </w:r>
            <w:r w:rsidR="00211CF7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03C3B21" w14:textId="77777777" w:rsidR="00211CF7" w:rsidRPr="00F33048" w:rsidRDefault="00211CF7" w:rsidP="00211CF7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Grade</w:t>
            </w:r>
            <w:r w:rsidR="0098573F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or Mark (as on transcript)</w:t>
            </w:r>
          </w:p>
        </w:tc>
      </w:tr>
      <w:tr w:rsidR="00211CF7" w:rsidRPr="00B14BDF" w14:paraId="584B7526" w14:textId="77777777" w:rsidTr="00093282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13DD7" w14:textId="77777777" w:rsidR="00211CF7" w:rsidRPr="00F33048" w:rsidRDefault="0098573F" w:rsidP="0098573F">
            <w:pPr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e.g</w:t>
            </w:r>
            <w:r w:rsidR="00211CF7" w:rsidRPr="00F33048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 Middle</w:t>
            </w:r>
            <w:r w:rsidRPr="00F33048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march University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E4056" w14:textId="77777777" w:rsidR="00211CF7" w:rsidRPr="00F33048" w:rsidRDefault="00211CF7" w:rsidP="00211CF7">
            <w:pPr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England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1E46" w14:textId="77777777" w:rsidR="00211CF7" w:rsidRPr="00F33048" w:rsidRDefault="0098573F" w:rsidP="00211CF7">
            <w:pPr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Essentials of </w:t>
            </w:r>
            <w:r w:rsidR="00211CF7" w:rsidRPr="00F33048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Politics</w:t>
            </w:r>
            <w:r w:rsidR="008D12D8" w:rsidRPr="00F33048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 MP101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4702" w14:textId="77777777" w:rsidR="00211CF7" w:rsidRPr="00F33048" w:rsidRDefault="00211CF7" w:rsidP="0098573F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E00ED" w14:textId="77777777" w:rsidR="00211CF7" w:rsidRPr="00F33048" w:rsidRDefault="00211CF7" w:rsidP="0098573F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65ED5" w14:textId="55E33FE9" w:rsidR="00211CF7" w:rsidRPr="00F33048" w:rsidRDefault="0027174A" w:rsidP="0098573F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1104F" w14:textId="77777777" w:rsidR="00211CF7" w:rsidRPr="00F33048" w:rsidRDefault="00211CF7" w:rsidP="0098573F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60%</w:t>
            </w:r>
          </w:p>
        </w:tc>
      </w:tr>
      <w:tr w:rsidR="00211CF7" w:rsidRPr="00B14BDF" w14:paraId="6F2B2CF9" w14:textId="77777777" w:rsidTr="00093282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A1376" w14:textId="77777777" w:rsidR="00211CF7" w:rsidRPr="00F33048" w:rsidRDefault="00211CF7" w:rsidP="00211CF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97BD9" w14:textId="77777777" w:rsidR="00211CF7" w:rsidRPr="00F33048" w:rsidRDefault="00211CF7" w:rsidP="00211CF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0EF7B" w14:textId="77777777" w:rsidR="00211CF7" w:rsidRPr="00F33048" w:rsidRDefault="00211CF7" w:rsidP="00211CF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FE546" w14:textId="77777777" w:rsidR="00211CF7" w:rsidRPr="00F33048" w:rsidRDefault="00211CF7" w:rsidP="0098573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B92FB" w14:textId="77777777" w:rsidR="00211CF7" w:rsidRPr="00F33048" w:rsidRDefault="00211CF7" w:rsidP="0098573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A9C8" w14:textId="77777777" w:rsidR="00211CF7" w:rsidRPr="00F33048" w:rsidRDefault="00211CF7" w:rsidP="0098573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84E93" w14:textId="77777777" w:rsidR="00211CF7" w:rsidRPr="00F33048" w:rsidRDefault="00211CF7" w:rsidP="0098573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D12D8" w:rsidRPr="00B14BDF" w14:paraId="6853525C" w14:textId="77777777" w:rsidTr="00093282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948E9" w14:textId="77777777" w:rsidR="008D12D8" w:rsidRPr="00F33048" w:rsidRDefault="008D12D8" w:rsidP="00211CF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F079B" w14:textId="77777777" w:rsidR="008D12D8" w:rsidRPr="00F33048" w:rsidRDefault="008D12D8" w:rsidP="00211CF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3B3E6" w14:textId="77777777" w:rsidR="008D12D8" w:rsidRPr="00F33048" w:rsidRDefault="008D12D8" w:rsidP="00211CF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982A6" w14:textId="77777777" w:rsidR="008D12D8" w:rsidRPr="00F33048" w:rsidRDefault="008D12D8" w:rsidP="0098573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62380" w14:textId="77777777" w:rsidR="008D12D8" w:rsidRPr="00F33048" w:rsidRDefault="008D12D8" w:rsidP="0098573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CAF74" w14:textId="77777777" w:rsidR="008D12D8" w:rsidRPr="00F33048" w:rsidRDefault="008D12D8" w:rsidP="0098573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3D9B1" w14:textId="77777777" w:rsidR="008D12D8" w:rsidRPr="00F33048" w:rsidRDefault="008D12D8" w:rsidP="0098573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11CF7" w:rsidRPr="00B14BDF" w14:paraId="323FA538" w14:textId="77777777" w:rsidTr="00093282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B8550" w14:textId="77777777" w:rsidR="00211CF7" w:rsidRPr="00F33048" w:rsidRDefault="00211CF7" w:rsidP="00211CF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62B80" w14:textId="77777777" w:rsidR="00211CF7" w:rsidRPr="00F33048" w:rsidRDefault="00211CF7" w:rsidP="00211CF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F9461" w14:textId="77777777" w:rsidR="00211CF7" w:rsidRPr="00F33048" w:rsidRDefault="00211CF7" w:rsidP="00211CF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C46FE" w14:textId="77777777" w:rsidR="00211CF7" w:rsidRPr="00F33048" w:rsidRDefault="00211CF7" w:rsidP="0098573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C84D9" w14:textId="77777777" w:rsidR="00211CF7" w:rsidRPr="00F33048" w:rsidRDefault="00211CF7" w:rsidP="0098573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13500" w14:textId="77777777" w:rsidR="00211CF7" w:rsidRPr="00F33048" w:rsidRDefault="00211CF7" w:rsidP="0098573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B155F" w14:textId="77777777" w:rsidR="00211CF7" w:rsidRPr="00F33048" w:rsidRDefault="00211CF7" w:rsidP="0098573F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51B44F4A" w14:textId="77777777" w:rsidR="00211CF7" w:rsidRPr="00F33048" w:rsidRDefault="00211CF7">
      <w:pPr>
        <w:rPr>
          <w:rFonts w:ascii="Calibri" w:hAnsi="Calibri" w:cs="Calibri"/>
        </w:rPr>
      </w:pPr>
    </w:p>
    <w:tbl>
      <w:tblPr>
        <w:tblW w:w="14503" w:type="dxa"/>
        <w:tblInd w:w="93" w:type="dxa"/>
        <w:tblLook w:val="04A0" w:firstRow="1" w:lastRow="0" w:firstColumn="1" w:lastColumn="0" w:noHBand="0" w:noVBand="1"/>
      </w:tblPr>
      <w:tblGrid>
        <w:gridCol w:w="1858"/>
        <w:gridCol w:w="1418"/>
        <w:gridCol w:w="6520"/>
        <w:gridCol w:w="1418"/>
        <w:gridCol w:w="3289"/>
      </w:tblGrid>
      <w:tr w:rsidR="002B5809" w:rsidRPr="00B14BDF" w14:paraId="357F8BF8" w14:textId="77777777" w:rsidTr="00F33048">
        <w:trPr>
          <w:trHeight w:val="300"/>
        </w:trPr>
        <w:tc>
          <w:tcPr>
            <w:tcW w:w="14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D529DE1" w14:textId="77777777" w:rsidR="002B5809" w:rsidRPr="00F33048" w:rsidRDefault="009119A4" w:rsidP="009119A4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Table 5 - </w:t>
            </w:r>
            <w:r w:rsidR="002B5809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Exemption on the basis of RPCL- Recognition of Prior Certificated Learning</w:t>
            </w:r>
          </w:p>
        </w:tc>
      </w:tr>
      <w:tr w:rsidR="002B5809" w:rsidRPr="00B14BDF" w14:paraId="178FA2FD" w14:textId="77777777" w:rsidTr="00F33048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9296AA7" w14:textId="77777777" w:rsidR="002B5809" w:rsidRPr="00F33048" w:rsidRDefault="002B5809" w:rsidP="001F3E05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Awarding Institution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4ED8666" w14:textId="77777777" w:rsidR="002B5809" w:rsidRPr="00F33048" w:rsidRDefault="002B5809" w:rsidP="001F3E05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Country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749C919" w14:textId="77777777" w:rsidR="002B5809" w:rsidRPr="00F33048" w:rsidRDefault="002B5809" w:rsidP="001F3E05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Type and Name of Certificate/Module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4B4C051" w14:textId="77777777" w:rsidR="002B5809" w:rsidRPr="00F33048" w:rsidRDefault="002B5809" w:rsidP="001F3E05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Year awarded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5429D0B" w14:textId="77777777" w:rsidR="002B5809" w:rsidRPr="00F33048" w:rsidRDefault="002B5809" w:rsidP="001F3E05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Grade Classification (as shown on Certificate/Transcript)</w:t>
            </w:r>
          </w:p>
        </w:tc>
      </w:tr>
      <w:tr w:rsidR="002B5809" w:rsidRPr="00B14BDF" w14:paraId="0915DB75" w14:textId="77777777" w:rsidTr="00093282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C7E47" w14:textId="77777777" w:rsidR="002B5809" w:rsidRPr="00F33048" w:rsidRDefault="002B5809" w:rsidP="001F3E05">
            <w:pPr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e.g FE College of Politics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556BD" w14:textId="77777777" w:rsidR="002B5809" w:rsidRPr="00F33048" w:rsidRDefault="002B5809" w:rsidP="001F3E05">
            <w:pPr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England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D6EB2" w14:textId="77777777" w:rsidR="002B5809" w:rsidRPr="00F33048" w:rsidRDefault="002B5809" w:rsidP="001F3E05">
            <w:pPr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HND module - Essentials of Politics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C7AEE" w14:textId="77777777" w:rsidR="002B5809" w:rsidRPr="00F33048" w:rsidRDefault="002B5809" w:rsidP="001F3E05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2013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D53F" w14:textId="77777777" w:rsidR="002B5809" w:rsidRPr="00F33048" w:rsidRDefault="002B5809" w:rsidP="001F3E05">
            <w:pPr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Distinction</w:t>
            </w:r>
          </w:p>
        </w:tc>
      </w:tr>
      <w:tr w:rsidR="002B5809" w:rsidRPr="00B14BDF" w14:paraId="5CBC0FCC" w14:textId="77777777" w:rsidTr="00093282">
        <w:trPr>
          <w:trHeight w:val="25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DDDD" w14:textId="77777777" w:rsidR="002B5809" w:rsidRPr="00F33048" w:rsidRDefault="002B5809" w:rsidP="001F3E0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C3045" w14:textId="77777777" w:rsidR="002B5809" w:rsidRPr="00F33048" w:rsidRDefault="002B5809" w:rsidP="001F3E0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47765" w14:textId="77777777" w:rsidR="002B5809" w:rsidRPr="00F33048" w:rsidRDefault="002B5809" w:rsidP="001F3E0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53D9A" w14:textId="77777777" w:rsidR="002B5809" w:rsidRPr="00F33048" w:rsidRDefault="002B5809" w:rsidP="001F3E0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039A" w14:textId="77777777" w:rsidR="002B5809" w:rsidRPr="00F33048" w:rsidRDefault="002B5809" w:rsidP="001F3E0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B5809" w:rsidRPr="00B14BDF" w14:paraId="536A2694" w14:textId="77777777" w:rsidTr="00093282">
        <w:trPr>
          <w:trHeight w:val="40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6F1AE" w14:textId="77777777" w:rsidR="002B5809" w:rsidRPr="00F33048" w:rsidRDefault="002B5809" w:rsidP="001F3E0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2819E" w14:textId="77777777" w:rsidR="002B5809" w:rsidRPr="00F33048" w:rsidRDefault="002B5809" w:rsidP="001F3E0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36955" w14:textId="77777777" w:rsidR="002B5809" w:rsidRPr="00F33048" w:rsidRDefault="002B5809" w:rsidP="001F3E0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CC10A" w14:textId="77777777" w:rsidR="002B5809" w:rsidRPr="00F33048" w:rsidRDefault="002B5809" w:rsidP="001F3E0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66A56" w14:textId="77777777" w:rsidR="002B5809" w:rsidRPr="00F33048" w:rsidRDefault="002B5809" w:rsidP="001F3E0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119A4" w:rsidRPr="00B14BDF" w14:paraId="628C531D" w14:textId="77777777" w:rsidTr="00093282">
        <w:trPr>
          <w:trHeight w:val="419"/>
        </w:trPr>
        <w:tc>
          <w:tcPr>
            <w:tcW w:w="14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6E498" w14:textId="4A3F5D74" w:rsidR="009119A4" w:rsidRPr="00F33048" w:rsidRDefault="009119A4" w:rsidP="00C25CA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3C5D6CB5" w14:textId="0B4593CB" w:rsidR="00B14BDF" w:rsidRDefault="00B14BDF">
      <w:pPr>
        <w:rPr>
          <w:rFonts w:ascii="Calibri" w:hAnsi="Calibri" w:cs="Calibri"/>
        </w:rPr>
      </w:pPr>
    </w:p>
    <w:p w14:paraId="07438AA5" w14:textId="77777777" w:rsidR="00B14BDF" w:rsidRDefault="00B14BDF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29E9D964" w14:textId="77777777" w:rsidR="002B5809" w:rsidRPr="00F33048" w:rsidRDefault="002B5809">
      <w:pPr>
        <w:rPr>
          <w:rFonts w:ascii="Calibri" w:hAnsi="Calibri" w:cs="Calibri"/>
        </w:rPr>
      </w:pPr>
    </w:p>
    <w:tbl>
      <w:tblPr>
        <w:tblW w:w="14503" w:type="dxa"/>
        <w:tblInd w:w="93" w:type="dxa"/>
        <w:tblLook w:val="04A0" w:firstRow="1" w:lastRow="0" w:firstColumn="1" w:lastColumn="0" w:noHBand="0" w:noVBand="1"/>
      </w:tblPr>
      <w:tblGrid>
        <w:gridCol w:w="1858"/>
        <w:gridCol w:w="5103"/>
        <w:gridCol w:w="7542"/>
      </w:tblGrid>
      <w:tr w:rsidR="00211CF7" w:rsidRPr="00B14BDF" w14:paraId="57B2510A" w14:textId="77777777" w:rsidTr="00F33048">
        <w:trPr>
          <w:trHeight w:val="300"/>
        </w:trPr>
        <w:tc>
          <w:tcPr>
            <w:tcW w:w="1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720282E" w14:textId="77777777" w:rsidR="00211CF7" w:rsidRPr="00F33048" w:rsidRDefault="009119A4" w:rsidP="0098573F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Table 6 - </w:t>
            </w:r>
            <w:r w:rsidR="008D12D8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Exemption on the basis of RPE</w:t>
            </w:r>
            <w:r w:rsidR="00211CF7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L - </w:t>
            </w:r>
            <w:r w:rsidR="0098573F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R</w:t>
            </w:r>
            <w:r w:rsidR="00211CF7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ecognition of </w:t>
            </w:r>
            <w:r w:rsidR="0098573F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P</w:t>
            </w:r>
            <w:r w:rsidR="00211CF7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rior </w:t>
            </w:r>
            <w:r w:rsidR="0098573F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E</w:t>
            </w:r>
            <w:r w:rsidR="00211CF7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xperiential </w:t>
            </w:r>
            <w:r w:rsidR="0098573F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L</w:t>
            </w:r>
            <w:r w:rsidR="00211CF7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earning</w:t>
            </w:r>
          </w:p>
        </w:tc>
      </w:tr>
      <w:tr w:rsidR="00211CF7" w:rsidRPr="00B14BDF" w14:paraId="635B4A57" w14:textId="77777777" w:rsidTr="00F33048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EDBCEC9" w14:textId="77777777" w:rsidR="00211CF7" w:rsidRPr="00F33048" w:rsidRDefault="00211CF7" w:rsidP="00211CF7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Start date / end date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198F347" w14:textId="77777777" w:rsidR="00211CF7" w:rsidRPr="00F33048" w:rsidRDefault="00211CF7" w:rsidP="00211CF7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Explanation</w:t>
            </w:r>
            <w:r w:rsidR="002275D5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of Basis for exemption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3B9A0D0" w14:textId="77777777" w:rsidR="00211CF7" w:rsidRPr="00F33048" w:rsidRDefault="00211CF7" w:rsidP="00211CF7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Evidence</w:t>
            </w:r>
            <w:r w:rsidR="002275D5"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Portfolio Contents</w:t>
            </w:r>
          </w:p>
        </w:tc>
      </w:tr>
      <w:tr w:rsidR="00211CF7" w:rsidRPr="00B14BDF" w14:paraId="2E84F8E1" w14:textId="77777777" w:rsidTr="00093282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FDDCC" w14:textId="77777777" w:rsidR="00211CF7" w:rsidRPr="00F33048" w:rsidRDefault="00C25CA9" w:rsidP="00211CF7">
            <w:pPr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e.g., </w:t>
            </w:r>
            <w:r w:rsidR="00712E2E" w:rsidRPr="00F33048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Sept 2009 – July 2013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CAE0D" w14:textId="77777777" w:rsidR="00211CF7" w:rsidRPr="00F33048" w:rsidRDefault="00712E2E" w:rsidP="00031176">
            <w:pPr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Worked as a </w:t>
            </w:r>
            <w:r w:rsidR="00C86B84" w:rsidRPr="00F33048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political </w:t>
            </w:r>
            <w:r w:rsidR="00031176" w:rsidRPr="00F33048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researcher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E2BD8" w14:textId="77777777" w:rsidR="00211CF7" w:rsidRPr="00F33048" w:rsidRDefault="00712E2E" w:rsidP="00C86B84">
            <w:pPr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References from work </w:t>
            </w:r>
            <w:r w:rsidR="0057439D" w:rsidRPr="00F33048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and </w:t>
            </w:r>
            <w:r w:rsidR="00C86B84" w:rsidRPr="00F33048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portfolio demonstrating prior achievement of the Brunel </w:t>
            </w:r>
            <w:r w:rsidR="0057439D" w:rsidRPr="00F33048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 xml:space="preserve">required </w:t>
            </w:r>
            <w:r w:rsidR="00C86B84" w:rsidRPr="00F33048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Learning Outcomes</w:t>
            </w:r>
          </w:p>
        </w:tc>
      </w:tr>
      <w:tr w:rsidR="00211CF7" w:rsidRPr="00B14BDF" w14:paraId="2041C482" w14:textId="77777777" w:rsidTr="00093282">
        <w:trPr>
          <w:trHeight w:val="29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C896F" w14:textId="77777777" w:rsidR="00211CF7" w:rsidRPr="00F33048" w:rsidRDefault="00211CF7" w:rsidP="00211CF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13BEC" w14:textId="77777777" w:rsidR="00211CF7" w:rsidRPr="00F33048" w:rsidRDefault="00211CF7" w:rsidP="00211CF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482FB" w14:textId="77777777" w:rsidR="00211CF7" w:rsidRPr="00F33048" w:rsidRDefault="00211CF7" w:rsidP="00211CF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11CF7" w:rsidRPr="00B14BDF" w14:paraId="56964ABD" w14:textId="77777777" w:rsidTr="00093282">
        <w:trPr>
          <w:trHeight w:val="42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C634E" w14:textId="77777777" w:rsidR="00211CF7" w:rsidRPr="00F33048" w:rsidRDefault="00211CF7" w:rsidP="00211CF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A6407" w14:textId="77777777" w:rsidR="00211CF7" w:rsidRPr="00F33048" w:rsidRDefault="00211CF7" w:rsidP="00211CF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3F54" w14:textId="77777777" w:rsidR="00211CF7" w:rsidRPr="00F33048" w:rsidRDefault="00211CF7" w:rsidP="00211CF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74F4ED0E" w14:textId="539DB1E3" w:rsidR="00211CF7" w:rsidRPr="00F33048" w:rsidRDefault="00211CF7">
      <w:pPr>
        <w:rPr>
          <w:rFonts w:ascii="Calibri" w:hAnsi="Calibri" w:cs="Calibri"/>
        </w:rPr>
      </w:pPr>
    </w:p>
    <w:p w14:paraId="63BE3950" w14:textId="4C43DD88" w:rsidR="00DE4B61" w:rsidRPr="00F33048" w:rsidRDefault="00FC61BD">
      <w:pPr>
        <w:rPr>
          <w:rFonts w:ascii="Calibri" w:eastAsia="Times New Roman" w:hAnsi="Calibri" w:cs="Calibri"/>
          <w:b/>
          <w:color w:val="000000"/>
          <w:lang w:eastAsia="en-GB"/>
        </w:rPr>
      </w:pPr>
      <w:r w:rsidRPr="00F33048">
        <w:rPr>
          <w:rFonts w:ascii="Calibri" w:hAnsi="Calibri" w:cs="Calibri"/>
          <w:noProof/>
        </w:rPr>
        <w:drawing>
          <wp:inline distT="0" distB="0" distL="0" distR="0" wp14:anchorId="459B364D" wp14:editId="53CAE352">
            <wp:extent cx="152400" cy="152400"/>
            <wp:effectExtent l="0" t="0" r="0" b="0"/>
            <wp:docPr id="1" name="Picture 1" descr="289,200+ Attention Symbol Stock Photos, Pictures &amp; Royal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89,200+ Attention Symbol Stock Photos, Pictures &amp; Royalty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3048">
        <w:rPr>
          <w:rFonts w:ascii="Calibri" w:eastAsia="Times New Roman" w:hAnsi="Calibri" w:cs="Calibri"/>
          <w:b/>
          <w:color w:val="000000"/>
          <w:lang w:eastAsia="en-GB"/>
        </w:rPr>
        <w:t xml:space="preserve"> It is important that you attach the relevant official transcript/certificate (including module/course information) or evidence of working experience to allow equivalence of Learning Outcomes to be checked – if you do not do this it will delay the processing of your request. </w:t>
      </w:r>
      <w:r w:rsidR="00B14BDF" w:rsidRPr="00F33048">
        <w:rPr>
          <w:rFonts w:ascii="Calibri" w:hAnsi="Calibri" w:cs="Calibri"/>
          <w:noProof/>
        </w:rPr>
        <w:drawing>
          <wp:inline distT="0" distB="0" distL="0" distR="0" wp14:anchorId="3087EE55" wp14:editId="69CEF44A">
            <wp:extent cx="152400" cy="152400"/>
            <wp:effectExtent l="0" t="0" r="0" b="0"/>
            <wp:docPr id="5" name="Picture 5" descr="289,200+ Attention Symbol Stock Photos, Pictures &amp; Royal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89,200+ Attention Symbol Stock Photos, Pictures &amp; Royalty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5477D" w14:textId="77777777" w:rsidR="00DE4B61" w:rsidRPr="00F33048" w:rsidRDefault="00DE4B61">
      <w:pPr>
        <w:rPr>
          <w:rFonts w:ascii="Calibri" w:hAnsi="Calibri" w:cs="Calibri"/>
        </w:rPr>
      </w:pPr>
    </w:p>
    <w:p w14:paraId="28A7E603" w14:textId="251E035E" w:rsidR="002502CD" w:rsidRPr="00F33048" w:rsidRDefault="00031176" w:rsidP="00694534">
      <w:pPr>
        <w:shd w:val="clear" w:color="auto" w:fill="B8CCE4" w:themeFill="accent1" w:themeFillTint="66"/>
        <w:rPr>
          <w:rFonts w:ascii="Calibri" w:hAnsi="Calibri" w:cs="Calibri"/>
          <w:b/>
        </w:rPr>
      </w:pPr>
      <w:r w:rsidRPr="00F33048">
        <w:rPr>
          <w:rFonts w:ascii="Calibri" w:hAnsi="Calibri" w:cs="Calibri"/>
          <w:b/>
        </w:rPr>
        <w:t xml:space="preserve">Part B – </w:t>
      </w:r>
      <w:r w:rsidR="00093282" w:rsidRPr="00F33048">
        <w:rPr>
          <w:rFonts w:ascii="Calibri" w:hAnsi="Calibri" w:cs="Calibri"/>
          <w:b/>
        </w:rPr>
        <w:t>to be completed by the Departmental Academic Staff</w:t>
      </w:r>
    </w:p>
    <w:p w14:paraId="4C2FCA72" w14:textId="224320E7" w:rsidR="002502CD" w:rsidRPr="00F33048" w:rsidRDefault="002502CD">
      <w:pPr>
        <w:rPr>
          <w:rFonts w:ascii="Calibri" w:hAnsi="Calibri" w:cs="Calibri"/>
        </w:rPr>
      </w:pPr>
    </w:p>
    <w:p w14:paraId="583EAEFF" w14:textId="553EFFD9" w:rsidR="00093282" w:rsidRPr="00F33048" w:rsidRDefault="00093282" w:rsidP="00093282">
      <w:pPr>
        <w:rPr>
          <w:rFonts w:ascii="Calibri" w:hAnsi="Calibri" w:cs="Calibri"/>
        </w:rPr>
      </w:pPr>
      <w:r w:rsidRPr="00F33048">
        <w:rPr>
          <w:rFonts w:ascii="Calibri" w:hAnsi="Calibri" w:cs="Calibri"/>
        </w:rPr>
        <w:t xml:space="preserve">Please refer to the University’s </w:t>
      </w:r>
      <w:hyperlink r:id="rId13" w:history="1">
        <w:r w:rsidRPr="00F33048">
          <w:rPr>
            <w:rStyle w:val="Hyperlink"/>
            <w:rFonts w:ascii="Calibri" w:hAnsi="Calibri" w:cs="Calibri"/>
          </w:rPr>
          <w:t>Exemptions Policy</w:t>
        </w:r>
      </w:hyperlink>
      <w:r w:rsidRPr="00F33048">
        <w:rPr>
          <w:rFonts w:ascii="Calibri" w:hAnsi="Calibri" w:cs="Calibri"/>
        </w:rPr>
        <w:t xml:space="preserve"> and associated process document, in particular to the Exemptions Policy Section 2 and Table 1 for the decision criteria.</w:t>
      </w:r>
    </w:p>
    <w:p w14:paraId="10120BA3" w14:textId="2C56C025" w:rsidR="00FC61BD" w:rsidRPr="00F33048" w:rsidRDefault="00FC61BD" w:rsidP="007F0792">
      <w:pPr>
        <w:rPr>
          <w:rFonts w:ascii="Calibri" w:hAnsi="Calibri" w:cs="Calibri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2126"/>
      </w:tblGrid>
      <w:tr w:rsidR="00B14BDF" w:rsidRPr="00B14BDF" w14:paraId="57F4E9C5" w14:textId="77777777" w:rsidTr="00F33048">
        <w:trPr>
          <w:trHeight w:val="262"/>
        </w:trPr>
        <w:tc>
          <w:tcPr>
            <w:tcW w:w="6662" w:type="dxa"/>
            <w:gridSpan w:val="2"/>
            <w:shd w:val="clear" w:color="auto" w:fill="D9D9D9" w:themeFill="background1" w:themeFillShade="D9"/>
          </w:tcPr>
          <w:p w14:paraId="2F2C7799" w14:textId="4EC307D5" w:rsidR="00B14BDF" w:rsidRPr="00B14BDF" w:rsidRDefault="00B14BDF" w:rsidP="007F0792">
            <w:pPr>
              <w:rPr>
                <w:rFonts w:ascii="Calibri" w:hAnsi="Calibri" w:cs="Calibri"/>
                <w:b/>
              </w:rPr>
            </w:pPr>
            <w:r w:rsidRPr="00F33048">
              <w:rPr>
                <w:rFonts w:ascii="Calibri" w:hAnsi="Calibri" w:cs="Calibri"/>
                <w:b/>
              </w:rPr>
              <w:t>What is the basis for the exemption request (see Exemptions Policy)</w:t>
            </w:r>
            <w:r>
              <w:rPr>
                <w:rFonts w:ascii="Calibri" w:hAnsi="Calibri" w:cs="Calibri"/>
                <w:b/>
              </w:rPr>
              <w:t>?</w:t>
            </w:r>
          </w:p>
        </w:tc>
      </w:tr>
      <w:tr w:rsidR="002271AB" w:rsidRPr="00B14BDF" w14:paraId="7FC1A10F" w14:textId="77777777" w:rsidTr="00F33048">
        <w:trPr>
          <w:trHeight w:val="262"/>
        </w:trPr>
        <w:tc>
          <w:tcPr>
            <w:tcW w:w="4536" w:type="dxa"/>
            <w:shd w:val="clear" w:color="auto" w:fill="D9D9D9" w:themeFill="background1" w:themeFillShade="D9"/>
          </w:tcPr>
          <w:p w14:paraId="487CA95E" w14:textId="7F1DEE3E" w:rsidR="002271AB" w:rsidRPr="00F33048" w:rsidRDefault="002271AB" w:rsidP="007F0792">
            <w:pPr>
              <w:rPr>
                <w:rFonts w:ascii="Calibri" w:hAnsi="Calibri" w:cs="Calibri"/>
                <w:b/>
              </w:rPr>
            </w:pPr>
            <w:r w:rsidRPr="00F33048">
              <w:rPr>
                <w:rFonts w:ascii="Calibri" w:hAnsi="Calibri" w:cs="Calibri"/>
                <w:b/>
              </w:rPr>
              <w:t>Basis of Exemption Request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17A66AB" w14:textId="34CD94FB" w:rsidR="002271AB" w:rsidRPr="00F33048" w:rsidRDefault="002271AB" w:rsidP="007F0792">
            <w:pPr>
              <w:rPr>
                <w:rFonts w:ascii="Calibri" w:hAnsi="Calibri" w:cs="Calibri"/>
                <w:b/>
              </w:rPr>
            </w:pPr>
            <w:r w:rsidRPr="00F33048">
              <w:rPr>
                <w:rFonts w:ascii="Calibri" w:hAnsi="Calibri" w:cs="Calibri"/>
                <w:b/>
              </w:rPr>
              <w:t>Tick (</w:t>
            </w:r>
            <w:r w:rsidRPr="00F33048">
              <w:rPr>
                <w:rFonts w:ascii="Calibri" w:hAnsi="Calibri" w:cs="Calibri"/>
                <w:b/>
              </w:rPr>
              <w:sym w:font="Wingdings" w:char="F0FC"/>
            </w:r>
            <w:r w:rsidRPr="00F33048">
              <w:rPr>
                <w:rFonts w:ascii="Calibri" w:hAnsi="Calibri" w:cs="Calibri"/>
                <w:b/>
              </w:rPr>
              <w:t xml:space="preserve">) as appropriate </w:t>
            </w:r>
          </w:p>
        </w:tc>
      </w:tr>
      <w:tr w:rsidR="002271AB" w:rsidRPr="00B14BDF" w14:paraId="4C5BBAFC" w14:textId="77777777" w:rsidTr="00F33048">
        <w:trPr>
          <w:trHeight w:val="246"/>
        </w:trPr>
        <w:tc>
          <w:tcPr>
            <w:tcW w:w="4536" w:type="dxa"/>
          </w:tcPr>
          <w:p w14:paraId="424CAEDD" w14:textId="075D9DBE" w:rsidR="002271AB" w:rsidRPr="00F33048" w:rsidRDefault="002271AB" w:rsidP="007F0792">
            <w:pPr>
              <w:rPr>
                <w:rFonts w:ascii="Calibri" w:hAnsi="Calibri" w:cs="Calibri"/>
              </w:rPr>
            </w:pPr>
            <w:r w:rsidRPr="00F33048">
              <w:rPr>
                <w:rFonts w:ascii="Calibri" w:hAnsi="Calibri" w:cs="Calibri"/>
              </w:rPr>
              <w:t>Prior Experiential Learning</w:t>
            </w:r>
          </w:p>
        </w:tc>
        <w:tc>
          <w:tcPr>
            <w:tcW w:w="2126" w:type="dxa"/>
          </w:tcPr>
          <w:p w14:paraId="2E463D35" w14:textId="77777777" w:rsidR="002271AB" w:rsidRPr="00F33048" w:rsidRDefault="002271AB" w:rsidP="007F0792">
            <w:pPr>
              <w:rPr>
                <w:rFonts w:ascii="Calibri" w:hAnsi="Calibri" w:cs="Calibri"/>
              </w:rPr>
            </w:pPr>
          </w:p>
          <w:p w14:paraId="12DD3C37" w14:textId="63938AF1" w:rsidR="002271AB" w:rsidRPr="00F33048" w:rsidRDefault="002271AB" w:rsidP="007F0792">
            <w:pPr>
              <w:rPr>
                <w:rFonts w:ascii="Calibri" w:hAnsi="Calibri" w:cs="Calibri"/>
              </w:rPr>
            </w:pPr>
          </w:p>
        </w:tc>
      </w:tr>
      <w:tr w:rsidR="002271AB" w:rsidRPr="00B14BDF" w14:paraId="36940032" w14:textId="77777777" w:rsidTr="00F33048">
        <w:trPr>
          <w:trHeight w:val="262"/>
        </w:trPr>
        <w:tc>
          <w:tcPr>
            <w:tcW w:w="4536" w:type="dxa"/>
          </w:tcPr>
          <w:p w14:paraId="76212771" w14:textId="102AAC6A" w:rsidR="002271AB" w:rsidRPr="00F33048" w:rsidRDefault="002271AB" w:rsidP="007F0792">
            <w:pPr>
              <w:rPr>
                <w:rFonts w:ascii="Calibri" w:hAnsi="Calibri" w:cs="Calibri"/>
              </w:rPr>
            </w:pPr>
            <w:r w:rsidRPr="00F33048">
              <w:rPr>
                <w:rFonts w:ascii="Calibri" w:hAnsi="Calibri" w:cs="Calibri"/>
              </w:rPr>
              <w:t>Prior Certificated Learning</w:t>
            </w:r>
          </w:p>
        </w:tc>
        <w:tc>
          <w:tcPr>
            <w:tcW w:w="2126" w:type="dxa"/>
          </w:tcPr>
          <w:p w14:paraId="38B30821" w14:textId="77777777" w:rsidR="002271AB" w:rsidRPr="00F33048" w:rsidRDefault="002271AB" w:rsidP="007F0792">
            <w:pPr>
              <w:rPr>
                <w:rFonts w:ascii="Calibri" w:hAnsi="Calibri" w:cs="Calibri"/>
              </w:rPr>
            </w:pPr>
          </w:p>
          <w:p w14:paraId="70F30858" w14:textId="57A6E52E" w:rsidR="002271AB" w:rsidRPr="00F33048" w:rsidRDefault="002271AB" w:rsidP="007F0792">
            <w:pPr>
              <w:rPr>
                <w:rFonts w:ascii="Calibri" w:hAnsi="Calibri" w:cs="Calibri"/>
              </w:rPr>
            </w:pPr>
          </w:p>
        </w:tc>
      </w:tr>
      <w:tr w:rsidR="002271AB" w:rsidRPr="00B14BDF" w14:paraId="651A3D77" w14:textId="77777777" w:rsidTr="00F33048">
        <w:trPr>
          <w:trHeight w:val="246"/>
        </w:trPr>
        <w:tc>
          <w:tcPr>
            <w:tcW w:w="4536" w:type="dxa"/>
          </w:tcPr>
          <w:p w14:paraId="66D84B1D" w14:textId="2EEFED6A" w:rsidR="002271AB" w:rsidRPr="00F33048" w:rsidRDefault="002271AB" w:rsidP="007F0792">
            <w:pPr>
              <w:rPr>
                <w:rFonts w:ascii="Calibri" w:hAnsi="Calibri" w:cs="Calibri"/>
              </w:rPr>
            </w:pPr>
            <w:r w:rsidRPr="00F33048">
              <w:rPr>
                <w:rFonts w:ascii="Calibri" w:hAnsi="Calibri" w:cs="Calibri"/>
              </w:rPr>
              <w:t>Overseas HE Credit</w:t>
            </w:r>
          </w:p>
        </w:tc>
        <w:tc>
          <w:tcPr>
            <w:tcW w:w="2126" w:type="dxa"/>
          </w:tcPr>
          <w:p w14:paraId="3A9867B8" w14:textId="77777777" w:rsidR="002271AB" w:rsidRPr="00F33048" w:rsidRDefault="002271AB" w:rsidP="007F0792">
            <w:pPr>
              <w:rPr>
                <w:rFonts w:ascii="Calibri" w:hAnsi="Calibri" w:cs="Calibri"/>
              </w:rPr>
            </w:pPr>
          </w:p>
          <w:p w14:paraId="12C68648" w14:textId="474B9B7A" w:rsidR="002271AB" w:rsidRPr="00F33048" w:rsidRDefault="002271AB" w:rsidP="007F0792">
            <w:pPr>
              <w:rPr>
                <w:rFonts w:ascii="Calibri" w:hAnsi="Calibri" w:cs="Calibri"/>
              </w:rPr>
            </w:pPr>
          </w:p>
        </w:tc>
      </w:tr>
      <w:tr w:rsidR="002271AB" w:rsidRPr="00B14BDF" w14:paraId="613F3605" w14:textId="77777777" w:rsidTr="00F33048">
        <w:trPr>
          <w:trHeight w:val="262"/>
        </w:trPr>
        <w:tc>
          <w:tcPr>
            <w:tcW w:w="4536" w:type="dxa"/>
          </w:tcPr>
          <w:p w14:paraId="3AB4D8BF" w14:textId="03CB70C1" w:rsidR="002271AB" w:rsidRPr="00F33048" w:rsidRDefault="002271AB" w:rsidP="007F0792">
            <w:pPr>
              <w:rPr>
                <w:rFonts w:ascii="Calibri" w:hAnsi="Calibri" w:cs="Calibri"/>
              </w:rPr>
            </w:pPr>
            <w:r w:rsidRPr="00F33048">
              <w:rPr>
                <w:rFonts w:ascii="Calibri" w:hAnsi="Calibri" w:cs="Calibri"/>
              </w:rPr>
              <w:t>EHEA HE Credit</w:t>
            </w:r>
          </w:p>
        </w:tc>
        <w:tc>
          <w:tcPr>
            <w:tcW w:w="2126" w:type="dxa"/>
          </w:tcPr>
          <w:p w14:paraId="56FF8CD7" w14:textId="77777777" w:rsidR="002271AB" w:rsidRPr="00F33048" w:rsidRDefault="002271AB" w:rsidP="007F0792">
            <w:pPr>
              <w:rPr>
                <w:rFonts w:ascii="Calibri" w:hAnsi="Calibri" w:cs="Calibri"/>
              </w:rPr>
            </w:pPr>
          </w:p>
          <w:p w14:paraId="46EBDB0C" w14:textId="03CFD3DE" w:rsidR="002271AB" w:rsidRPr="00F33048" w:rsidRDefault="002271AB" w:rsidP="007F0792">
            <w:pPr>
              <w:rPr>
                <w:rFonts w:ascii="Calibri" w:hAnsi="Calibri" w:cs="Calibri"/>
              </w:rPr>
            </w:pPr>
          </w:p>
        </w:tc>
      </w:tr>
      <w:tr w:rsidR="002271AB" w:rsidRPr="00B14BDF" w14:paraId="7F498FD3" w14:textId="77777777" w:rsidTr="00F33048">
        <w:trPr>
          <w:trHeight w:val="246"/>
        </w:trPr>
        <w:tc>
          <w:tcPr>
            <w:tcW w:w="4536" w:type="dxa"/>
          </w:tcPr>
          <w:p w14:paraId="510855C7" w14:textId="658C7FC0" w:rsidR="002271AB" w:rsidRPr="00F33048" w:rsidRDefault="002271AB" w:rsidP="007F0792">
            <w:pPr>
              <w:rPr>
                <w:rFonts w:ascii="Calibri" w:hAnsi="Calibri" w:cs="Calibri"/>
              </w:rPr>
            </w:pPr>
            <w:r w:rsidRPr="00F33048">
              <w:rPr>
                <w:rFonts w:ascii="Calibri" w:hAnsi="Calibri" w:cs="Calibri"/>
              </w:rPr>
              <w:t>UK HE Credit</w:t>
            </w:r>
          </w:p>
        </w:tc>
        <w:tc>
          <w:tcPr>
            <w:tcW w:w="2126" w:type="dxa"/>
          </w:tcPr>
          <w:p w14:paraId="1AC62FAE" w14:textId="77777777" w:rsidR="002271AB" w:rsidRPr="00F33048" w:rsidRDefault="002271AB" w:rsidP="007F0792">
            <w:pPr>
              <w:rPr>
                <w:rFonts w:ascii="Calibri" w:hAnsi="Calibri" w:cs="Calibri"/>
              </w:rPr>
            </w:pPr>
          </w:p>
          <w:p w14:paraId="47CF85B7" w14:textId="24CAFFDB" w:rsidR="002271AB" w:rsidRPr="00F33048" w:rsidRDefault="002271AB" w:rsidP="007F0792">
            <w:pPr>
              <w:rPr>
                <w:rFonts w:ascii="Calibri" w:hAnsi="Calibri" w:cs="Calibri"/>
              </w:rPr>
            </w:pPr>
          </w:p>
        </w:tc>
      </w:tr>
      <w:tr w:rsidR="002271AB" w:rsidRPr="00B14BDF" w14:paraId="28CE0CA5" w14:textId="77777777" w:rsidTr="00F33048">
        <w:trPr>
          <w:trHeight w:val="246"/>
        </w:trPr>
        <w:tc>
          <w:tcPr>
            <w:tcW w:w="4536" w:type="dxa"/>
          </w:tcPr>
          <w:p w14:paraId="558EC538" w14:textId="082B2964" w:rsidR="002271AB" w:rsidRPr="00F33048" w:rsidRDefault="002271AB" w:rsidP="007F0792">
            <w:pPr>
              <w:rPr>
                <w:rFonts w:ascii="Calibri" w:hAnsi="Calibri" w:cs="Calibri"/>
              </w:rPr>
            </w:pPr>
            <w:r w:rsidRPr="00F33048">
              <w:rPr>
                <w:rFonts w:ascii="Calibri" w:hAnsi="Calibri" w:cs="Calibri"/>
              </w:rPr>
              <w:t>Brunel Compatible Credit / Brunel Prior Credit</w:t>
            </w:r>
          </w:p>
        </w:tc>
        <w:tc>
          <w:tcPr>
            <w:tcW w:w="2126" w:type="dxa"/>
          </w:tcPr>
          <w:p w14:paraId="22BDD1CA" w14:textId="77777777" w:rsidR="002271AB" w:rsidRPr="00F33048" w:rsidRDefault="002271AB" w:rsidP="007F0792">
            <w:pPr>
              <w:rPr>
                <w:rFonts w:ascii="Calibri" w:hAnsi="Calibri" w:cs="Calibri"/>
              </w:rPr>
            </w:pPr>
          </w:p>
          <w:p w14:paraId="6130D0FB" w14:textId="401FE5C0" w:rsidR="002271AB" w:rsidRPr="00F33048" w:rsidRDefault="002271AB" w:rsidP="007F0792">
            <w:pPr>
              <w:rPr>
                <w:rFonts w:ascii="Calibri" w:hAnsi="Calibri" w:cs="Calibri"/>
              </w:rPr>
            </w:pPr>
          </w:p>
        </w:tc>
      </w:tr>
    </w:tbl>
    <w:p w14:paraId="229059BD" w14:textId="77777777" w:rsidR="00FC61BD" w:rsidRPr="00F33048" w:rsidRDefault="00FC61BD" w:rsidP="007F0792">
      <w:pPr>
        <w:rPr>
          <w:rFonts w:ascii="Calibri" w:hAnsi="Calibri" w:cs="Calibri"/>
        </w:rPr>
      </w:pPr>
    </w:p>
    <w:p w14:paraId="364BF35C" w14:textId="77777777" w:rsidR="007F0792" w:rsidRPr="00F33048" w:rsidRDefault="007F0792" w:rsidP="007F0792">
      <w:pPr>
        <w:rPr>
          <w:rFonts w:ascii="Calibri" w:hAnsi="Calibri" w:cs="Calibri"/>
        </w:rPr>
      </w:pPr>
    </w:p>
    <w:p w14:paraId="66559CA9" w14:textId="146AC5CD" w:rsidR="007F0792" w:rsidRPr="00F33048" w:rsidRDefault="007F0792" w:rsidP="007F0792">
      <w:pPr>
        <w:rPr>
          <w:rFonts w:ascii="Calibri" w:hAnsi="Calibri" w:cs="Calibri"/>
        </w:rPr>
      </w:pPr>
      <w:r w:rsidRPr="00F33048">
        <w:rPr>
          <w:rFonts w:ascii="Calibri" w:hAnsi="Calibri" w:cs="Calibri"/>
        </w:rPr>
        <w:t xml:space="preserve">Type of exemption (Graded/Ungraded) permitted under the Exemptions Policy (see Exemptions Policy Table 2): </w:t>
      </w:r>
    </w:p>
    <w:p w14:paraId="5F32F993" w14:textId="419D6DC5" w:rsidR="002271AB" w:rsidRPr="00F33048" w:rsidRDefault="002271AB" w:rsidP="007F0792">
      <w:pPr>
        <w:rPr>
          <w:rFonts w:ascii="Calibri" w:hAnsi="Calibri" w:cs="Calibri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2126"/>
      </w:tblGrid>
      <w:tr w:rsidR="00B14BDF" w:rsidRPr="00B14BDF" w14:paraId="2341CBFE" w14:textId="77777777" w:rsidTr="00F33048">
        <w:trPr>
          <w:trHeight w:val="262"/>
        </w:trPr>
        <w:tc>
          <w:tcPr>
            <w:tcW w:w="4536" w:type="dxa"/>
            <w:shd w:val="clear" w:color="auto" w:fill="D9D9D9" w:themeFill="background1" w:themeFillShade="D9"/>
          </w:tcPr>
          <w:p w14:paraId="3B256833" w14:textId="77777777" w:rsidR="002271AB" w:rsidRPr="00F33048" w:rsidRDefault="002271AB" w:rsidP="00266082">
            <w:pPr>
              <w:rPr>
                <w:rFonts w:ascii="Calibri" w:hAnsi="Calibri" w:cs="Calibri"/>
                <w:b/>
              </w:rPr>
            </w:pPr>
            <w:r w:rsidRPr="00F33048">
              <w:rPr>
                <w:rFonts w:ascii="Calibri" w:hAnsi="Calibri" w:cs="Calibri"/>
                <w:b/>
              </w:rPr>
              <w:t>Type of Exemption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51B4C10" w14:textId="77777777" w:rsidR="002271AB" w:rsidRPr="00F33048" w:rsidRDefault="002271AB" w:rsidP="00266082">
            <w:pPr>
              <w:rPr>
                <w:rFonts w:ascii="Calibri" w:hAnsi="Calibri" w:cs="Calibri"/>
                <w:b/>
              </w:rPr>
            </w:pPr>
            <w:r w:rsidRPr="00F33048">
              <w:rPr>
                <w:rFonts w:ascii="Calibri" w:hAnsi="Calibri" w:cs="Calibri"/>
                <w:b/>
              </w:rPr>
              <w:t>Tick (</w:t>
            </w:r>
            <w:r w:rsidRPr="00F33048">
              <w:rPr>
                <w:rFonts w:ascii="Calibri" w:hAnsi="Calibri" w:cs="Calibri"/>
                <w:b/>
              </w:rPr>
              <w:sym w:font="Wingdings" w:char="F0FC"/>
            </w:r>
            <w:r w:rsidRPr="00F33048">
              <w:rPr>
                <w:rFonts w:ascii="Calibri" w:hAnsi="Calibri" w:cs="Calibri"/>
                <w:b/>
              </w:rPr>
              <w:t xml:space="preserve">) as appropriate </w:t>
            </w:r>
          </w:p>
        </w:tc>
      </w:tr>
      <w:tr w:rsidR="00B14BDF" w:rsidRPr="00B14BDF" w14:paraId="01A2E5E4" w14:textId="77777777" w:rsidTr="00F33048">
        <w:trPr>
          <w:trHeight w:val="246"/>
        </w:trPr>
        <w:tc>
          <w:tcPr>
            <w:tcW w:w="4536" w:type="dxa"/>
          </w:tcPr>
          <w:p w14:paraId="2E3BA25F" w14:textId="73824A8A" w:rsidR="002271AB" w:rsidRPr="00F33048" w:rsidRDefault="002271AB" w:rsidP="00266082">
            <w:pPr>
              <w:rPr>
                <w:rFonts w:ascii="Calibri" w:hAnsi="Calibri" w:cs="Calibri"/>
              </w:rPr>
            </w:pPr>
            <w:r w:rsidRPr="00F33048">
              <w:rPr>
                <w:rFonts w:ascii="Calibri" w:hAnsi="Calibri" w:cs="Calibri"/>
              </w:rPr>
              <w:t>Ungraded Exemption</w:t>
            </w:r>
          </w:p>
        </w:tc>
        <w:tc>
          <w:tcPr>
            <w:tcW w:w="2126" w:type="dxa"/>
          </w:tcPr>
          <w:p w14:paraId="40D0DAD9" w14:textId="77777777" w:rsidR="002271AB" w:rsidRPr="00F33048" w:rsidRDefault="002271AB" w:rsidP="00266082">
            <w:pPr>
              <w:rPr>
                <w:rFonts w:ascii="Calibri" w:hAnsi="Calibri" w:cs="Calibri"/>
              </w:rPr>
            </w:pPr>
          </w:p>
          <w:p w14:paraId="2768837C" w14:textId="77777777" w:rsidR="002271AB" w:rsidRPr="00F33048" w:rsidRDefault="002271AB" w:rsidP="00266082">
            <w:pPr>
              <w:rPr>
                <w:rFonts w:ascii="Calibri" w:hAnsi="Calibri" w:cs="Calibri"/>
              </w:rPr>
            </w:pPr>
          </w:p>
        </w:tc>
      </w:tr>
      <w:tr w:rsidR="00B14BDF" w:rsidRPr="00B14BDF" w14:paraId="30A4AA59" w14:textId="77777777" w:rsidTr="00F33048">
        <w:trPr>
          <w:trHeight w:val="262"/>
        </w:trPr>
        <w:tc>
          <w:tcPr>
            <w:tcW w:w="4536" w:type="dxa"/>
          </w:tcPr>
          <w:p w14:paraId="75A85329" w14:textId="65FA5AA8" w:rsidR="002271AB" w:rsidRPr="00F33048" w:rsidRDefault="002271AB" w:rsidP="00266082">
            <w:pPr>
              <w:rPr>
                <w:rFonts w:ascii="Calibri" w:hAnsi="Calibri" w:cs="Calibri"/>
              </w:rPr>
            </w:pPr>
            <w:r w:rsidRPr="00F33048">
              <w:rPr>
                <w:rFonts w:ascii="Calibri" w:hAnsi="Calibri" w:cs="Calibri"/>
              </w:rPr>
              <w:t>Graded Exemption</w:t>
            </w:r>
          </w:p>
        </w:tc>
        <w:tc>
          <w:tcPr>
            <w:tcW w:w="2126" w:type="dxa"/>
          </w:tcPr>
          <w:p w14:paraId="558B4B59" w14:textId="77777777" w:rsidR="002271AB" w:rsidRPr="00F33048" w:rsidRDefault="002271AB" w:rsidP="00266082">
            <w:pPr>
              <w:rPr>
                <w:rFonts w:ascii="Calibri" w:hAnsi="Calibri" w:cs="Calibri"/>
              </w:rPr>
            </w:pPr>
          </w:p>
          <w:p w14:paraId="5BD66E1F" w14:textId="77777777" w:rsidR="002271AB" w:rsidRPr="00F33048" w:rsidRDefault="002271AB" w:rsidP="00266082">
            <w:pPr>
              <w:rPr>
                <w:rFonts w:ascii="Calibri" w:hAnsi="Calibri" w:cs="Calibri"/>
              </w:rPr>
            </w:pPr>
          </w:p>
        </w:tc>
      </w:tr>
    </w:tbl>
    <w:p w14:paraId="79468D55" w14:textId="77777777" w:rsidR="00093282" w:rsidRPr="00F33048" w:rsidRDefault="00093282" w:rsidP="00093282">
      <w:pPr>
        <w:rPr>
          <w:rFonts w:ascii="Calibri" w:hAnsi="Calibri" w:cs="Calibri"/>
        </w:rPr>
      </w:pPr>
    </w:p>
    <w:tbl>
      <w:tblPr>
        <w:tblStyle w:val="TableGrid"/>
        <w:tblW w:w="14459" w:type="dxa"/>
        <w:tblInd w:w="137" w:type="dxa"/>
        <w:tblLook w:val="04A0" w:firstRow="1" w:lastRow="0" w:firstColumn="1" w:lastColumn="0" w:noHBand="0" w:noVBand="1"/>
      </w:tblPr>
      <w:tblGrid>
        <w:gridCol w:w="14459"/>
      </w:tblGrid>
      <w:tr w:rsidR="00093282" w:rsidRPr="00B14BDF" w14:paraId="44465436" w14:textId="77777777" w:rsidTr="00F33048">
        <w:trPr>
          <w:trHeight w:val="415"/>
        </w:trPr>
        <w:tc>
          <w:tcPr>
            <w:tcW w:w="14459" w:type="dxa"/>
            <w:shd w:val="clear" w:color="auto" w:fill="D9D9D9" w:themeFill="background1" w:themeFillShade="D9"/>
          </w:tcPr>
          <w:p w14:paraId="22A8E42D" w14:textId="234E1113" w:rsidR="00093282" w:rsidRPr="00F33048" w:rsidRDefault="00093282" w:rsidP="003C68BF">
            <w:pPr>
              <w:rPr>
                <w:rFonts w:ascii="Calibri" w:hAnsi="Calibri" w:cs="Calibri"/>
                <w:b/>
              </w:rPr>
            </w:pPr>
            <w:r w:rsidRPr="00F33048">
              <w:rPr>
                <w:rFonts w:ascii="Calibri" w:hAnsi="Calibri" w:cs="Calibri"/>
                <w:b/>
                <w:shd w:val="clear" w:color="auto" w:fill="D9D9D9" w:themeFill="background1" w:themeFillShade="D9"/>
              </w:rPr>
              <w:t>Commentary on and decision of application</w:t>
            </w:r>
            <w:r w:rsidR="003C68BF" w:rsidRPr="00F33048">
              <w:rPr>
                <w:rFonts w:ascii="Calibri" w:hAnsi="Calibri" w:cs="Calibri"/>
                <w:b/>
                <w:shd w:val="clear" w:color="auto" w:fill="D9D9D9" w:themeFill="background1" w:themeFillShade="D9"/>
              </w:rPr>
              <w:t>, including any precedents/established equivalences</w:t>
            </w:r>
          </w:p>
        </w:tc>
      </w:tr>
      <w:tr w:rsidR="002271AB" w:rsidRPr="00B14BDF" w14:paraId="54F54A61" w14:textId="77777777" w:rsidTr="00F33048">
        <w:trPr>
          <w:trHeight w:val="1961"/>
        </w:trPr>
        <w:tc>
          <w:tcPr>
            <w:tcW w:w="14459" w:type="dxa"/>
          </w:tcPr>
          <w:p w14:paraId="2944F199" w14:textId="77777777" w:rsidR="002271AB" w:rsidRPr="00F33048" w:rsidRDefault="002271AB" w:rsidP="003C68BF">
            <w:pPr>
              <w:rPr>
                <w:rFonts w:ascii="Calibri" w:hAnsi="Calibri" w:cs="Calibri"/>
              </w:rPr>
            </w:pPr>
          </w:p>
        </w:tc>
      </w:tr>
    </w:tbl>
    <w:p w14:paraId="3ECA918D" w14:textId="37AE5DDA" w:rsidR="00093282" w:rsidRPr="00F33048" w:rsidRDefault="00093282" w:rsidP="00093282">
      <w:pPr>
        <w:rPr>
          <w:rFonts w:ascii="Calibri" w:hAnsi="Calibri" w:cs="Calibri"/>
        </w:rPr>
      </w:pPr>
    </w:p>
    <w:tbl>
      <w:tblPr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7938"/>
        <w:gridCol w:w="992"/>
        <w:gridCol w:w="1276"/>
        <w:gridCol w:w="2410"/>
      </w:tblGrid>
      <w:tr w:rsidR="003C68BF" w:rsidRPr="00B14BDF" w14:paraId="02CDBB76" w14:textId="77777777" w:rsidTr="00F33048">
        <w:trPr>
          <w:trHeight w:val="300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B6B633" w14:textId="77777777" w:rsidR="002271AB" w:rsidRPr="00F33048" w:rsidRDefault="003C68BF" w:rsidP="00F635AA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Exemptions Granted </w:t>
            </w:r>
          </w:p>
          <w:p w14:paraId="7C3E97A6" w14:textId="10ED55E3" w:rsidR="003C68BF" w:rsidRPr="00F33048" w:rsidRDefault="003C68BF" w:rsidP="00F635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3048">
              <w:rPr>
                <w:rFonts w:ascii="Calibri" w:hAnsi="Calibri" w:cs="Calibri"/>
              </w:rPr>
              <w:t>Please complete all sections</w:t>
            </w:r>
            <w:r w:rsidR="002271AB" w:rsidRPr="00F33048">
              <w:rPr>
                <w:rFonts w:ascii="Calibri" w:hAnsi="Calibri" w:cs="Calibri"/>
              </w:rPr>
              <w:t xml:space="preserve">; </w:t>
            </w:r>
            <w:r w:rsidRPr="00F33048">
              <w:rPr>
                <w:rFonts w:ascii="Calibri" w:hAnsi="Calibri" w:cs="Calibri"/>
              </w:rPr>
              <w:t xml:space="preserve">this information </w:t>
            </w:r>
            <w:r w:rsidR="002271AB" w:rsidRPr="00F33048">
              <w:rPr>
                <w:rFonts w:ascii="Calibri" w:hAnsi="Calibri" w:cs="Calibri"/>
              </w:rPr>
              <w:t>will subsequently</w:t>
            </w:r>
            <w:r w:rsidRPr="00F33048">
              <w:rPr>
                <w:rFonts w:ascii="Calibri" w:hAnsi="Calibri" w:cs="Calibri"/>
              </w:rPr>
              <w:t xml:space="preserve"> be recorded in </w:t>
            </w:r>
            <w:r w:rsidR="002271AB" w:rsidRPr="00F33048">
              <w:rPr>
                <w:rFonts w:ascii="Calibri" w:hAnsi="Calibri" w:cs="Calibri"/>
              </w:rPr>
              <w:t>the student records system.</w:t>
            </w:r>
            <w:r w:rsidR="0035789F">
              <w:rPr>
                <w:rFonts w:ascii="Calibri" w:hAnsi="Calibri" w:cs="Calibri"/>
              </w:rPr>
              <w:t xml:space="preserve"> Add new rows as required.</w:t>
            </w:r>
          </w:p>
        </w:tc>
      </w:tr>
      <w:tr w:rsidR="003C68BF" w:rsidRPr="00B14BDF" w14:paraId="2CE759D4" w14:textId="77777777" w:rsidTr="00F33048">
        <w:trPr>
          <w:trHeight w:val="9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9D4761" w14:textId="77777777" w:rsidR="003C68BF" w:rsidRPr="00F33048" w:rsidRDefault="003C68BF" w:rsidP="003C68BF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Brunel Module/Block Code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C81FD9" w14:textId="02C591B0" w:rsidR="003C68BF" w:rsidRPr="00F33048" w:rsidRDefault="003C68BF" w:rsidP="003C68BF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Module/Block Title or Programme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C9613D" w14:textId="5A192121" w:rsidR="003C68BF" w:rsidRPr="00F33048" w:rsidRDefault="003C68BF" w:rsidP="003C68BF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FHEQ Level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7A7683" w14:textId="138D6787" w:rsidR="003C68BF" w:rsidRPr="00F33048" w:rsidRDefault="003C68BF" w:rsidP="003C68BF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Credits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215FA7" w14:textId="77777777" w:rsidR="003C68BF" w:rsidRPr="00F33048" w:rsidRDefault="003C68BF" w:rsidP="003C68BF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Grade (if graded exemption permitted)</w:t>
            </w:r>
          </w:p>
        </w:tc>
      </w:tr>
      <w:tr w:rsidR="003C68BF" w:rsidRPr="00B14BDF" w14:paraId="153DEDB2" w14:textId="77777777" w:rsidTr="00F33048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DF43B" w14:textId="77777777" w:rsidR="003C68BF" w:rsidRPr="00F33048" w:rsidRDefault="003C68BF" w:rsidP="00F635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F4996" w14:textId="77777777" w:rsidR="003C68BF" w:rsidRPr="00F33048" w:rsidRDefault="003C68BF" w:rsidP="00F635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2A20A" w14:textId="77777777" w:rsidR="003C68BF" w:rsidRPr="00F33048" w:rsidRDefault="003C68BF" w:rsidP="00F635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6C448" w14:textId="72A427AA" w:rsidR="003C68BF" w:rsidRPr="00F33048" w:rsidRDefault="003C68BF" w:rsidP="00F635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4A7E4" w14:textId="77777777" w:rsidR="003C68BF" w:rsidRPr="00F33048" w:rsidRDefault="003C68BF" w:rsidP="00F635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304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C68BF" w:rsidRPr="00B14BDF" w14:paraId="325A3CA4" w14:textId="77777777" w:rsidTr="00F3304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47998" w14:textId="77777777" w:rsidR="003C68BF" w:rsidRPr="00F33048" w:rsidRDefault="003C68BF" w:rsidP="00F635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96AFA" w14:textId="77777777" w:rsidR="003C68BF" w:rsidRPr="00F33048" w:rsidRDefault="003C68BF" w:rsidP="00F635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8E4A" w14:textId="77777777" w:rsidR="003C68BF" w:rsidRPr="00F33048" w:rsidRDefault="003C68BF" w:rsidP="00F635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9B97B" w14:textId="7A5F2814" w:rsidR="003C68BF" w:rsidRPr="00F33048" w:rsidRDefault="003C68BF" w:rsidP="00F635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D9A86" w14:textId="77777777" w:rsidR="003C68BF" w:rsidRPr="00F33048" w:rsidRDefault="003C68BF" w:rsidP="00F635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C68BF" w:rsidRPr="00B14BDF" w14:paraId="2A37CED5" w14:textId="77777777" w:rsidTr="00F3304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6E005" w14:textId="77777777" w:rsidR="003C68BF" w:rsidRPr="00F33048" w:rsidRDefault="003C68BF" w:rsidP="00F635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D0C29" w14:textId="77777777" w:rsidR="003C68BF" w:rsidRPr="00F33048" w:rsidRDefault="003C68BF" w:rsidP="00F635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873C2" w14:textId="77777777" w:rsidR="003C68BF" w:rsidRPr="00F33048" w:rsidRDefault="003C68BF" w:rsidP="00F635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DC4D9" w14:textId="77777777" w:rsidR="003C68BF" w:rsidRPr="00F33048" w:rsidRDefault="003C68BF" w:rsidP="00F635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59DE9" w14:textId="77777777" w:rsidR="003C68BF" w:rsidRPr="00F33048" w:rsidRDefault="003C68BF" w:rsidP="00F635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C68BF" w:rsidRPr="00B14BDF" w14:paraId="10C031FD" w14:textId="77777777" w:rsidTr="00F33048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C5C22" w14:textId="77777777" w:rsidR="003C68BF" w:rsidRPr="00F33048" w:rsidRDefault="003C68BF" w:rsidP="00F635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77531" w14:textId="77777777" w:rsidR="003C68BF" w:rsidRPr="00F33048" w:rsidRDefault="003C68BF" w:rsidP="00F635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7C7C5" w14:textId="77777777" w:rsidR="003C68BF" w:rsidRPr="00F33048" w:rsidRDefault="003C68BF" w:rsidP="00F635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7AAC9" w14:textId="77777777" w:rsidR="003C68BF" w:rsidRPr="00F33048" w:rsidRDefault="003C68BF" w:rsidP="00F635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F88CF" w14:textId="77777777" w:rsidR="003C68BF" w:rsidRPr="00F33048" w:rsidRDefault="003C68BF" w:rsidP="00F635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102DF88D" w14:textId="77777777" w:rsidR="00093282" w:rsidRPr="00F33048" w:rsidRDefault="00093282" w:rsidP="00093282">
      <w:pPr>
        <w:rPr>
          <w:rFonts w:ascii="Calibri" w:hAnsi="Calibri" w:cs="Calibri"/>
        </w:rPr>
        <w:sectPr w:rsidR="00093282" w:rsidRPr="00F33048" w:rsidSect="00F33048">
          <w:headerReference w:type="default" r:id="rId14"/>
          <w:footerReference w:type="default" r:id="rId15"/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9F90EA3" w14:textId="01C63B1D" w:rsidR="00093282" w:rsidRPr="00F33048" w:rsidRDefault="00093282">
      <w:pPr>
        <w:rPr>
          <w:rFonts w:ascii="Calibri" w:hAnsi="Calibri" w:cs="Calibri"/>
          <w:b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980"/>
        <w:gridCol w:w="4994"/>
        <w:gridCol w:w="1952"/>
        <w:gridCol w:w="5670"/>
      </w:tblGrid>
      <w:tr w:rsidR="002271AB" w:rsidRPr="00B14BDF" w14:paraId="65A971BF" w14:textId="77777777" w:rsidTr="00F33048">
        <w:trPr>
          <w:trHeight w:val="389"/>
        </w:trPr>
        <w:tc>
          <w:tcPr>
            <w:tcW w:w="14596" w:type="dxa"/>
            <w:gridSpan w:val="4"/>
            <w:shd w:val="clear" w:color="auto" w:fill="D9D9D9" w:themeFill="background1" w:themeFillShade="D9"/>
          </w:tcPr>
          <w:p w14:paraId="6C1E68DA" w14:textId="749D1882" w:rsidR="002271AB" w:rsidRPr="00F33048" w:rsidRDefault="002271AB">
            <w:pPr>
              <w:rPr>
                <w:rFonts w:ascii="Calibri" w:hAnsi="Calibri" w:cs="Calibri"/>
                <w:b/>
              </w:rPr>
            </w:pPr>
            <w:r w:rsidRPr="00F33048">
              <w:rPr>
                <w:rFonts w:ascii="Calibri" w:hAnsi="Calibri" w:cs="Calibri"/>
                <w:b/>
              </w:rPr>
              <w:t xml:space="preserve">Sign-off by two members of staff, assigned by Director of </w:t>
            </w:r>
            <w:r w:rsidR="00B7280B">
              <w:rPr>
                <w:rFonts w:ascii="Calibri" w:hAnsi="Calibri" w:cs="Calibri"/>
                <w:b/>
              </w:rPr>
              <w:t>Education</w:t>
            </w:r>
            <w:r w:rsidRPr="00F33048">
              <w:rPr>
                <w:rFonts w:ascii="Calibri" w:hAnsi="Calibri" w:cs="Calibri"/>
                <w:b/>
              </w:rPr>
              <w:t>, according to the Exemptions Policy</w:t>
            </w:r>
          </w:p>
        </w:tc>
      </w:tr>
      <w:tr w:rsidR="002271AB" w:rsidRPr="00B14BDF" w14:paraId="5C84C216" w14:textId="77777777" w:rsidTr="00F33048">
        <w:trPr>
          <w:trHeight w:val="389"/>
        </w:trPr>
        <w:tc>
          <w:tcPr>
            <w:tcW w:w="6974" w:type="dxa"/>
            <w:gridSpan w:val="2"/>
            <w:shd w:val="clear" w:color="auto" w:fill="D9D9D9" w:themeFill="background1" w:themeFillShade="D9"/>
          </w:tcPr>
          <w:p w14:paraId="177AB2BC" w14:textId="40C4C9D9" w:rsidR="002271AB" w:rsidRPr="00F33048" w:rsidRDefault="002271AB">
            <w:pPr>
              <w:rPr>
                <w:rFonts w:ascii="Calibri" w:hAnsi="Calibri" w:cs="Calibri"/>
                <w:b/>
              </w:rPr>
            </w:pPr>
            <w:r w:rsidRPr="00F33048">
              <w:rPr>
                <w:rFonts w:ascii="Calibri" w:hAnsi="Calibri" w:cs="Calibri"/>
                <w:b/>
              </w:rPr>
              <w:t>Member of staff 1</w:t>
            </w:r>
          </w:p>
        </w:tc>
        <w:tc>
          <w:tcPr>
            <w:tcW w:w="7622" w:type="dxa"/>
            <w:gridSpan w:val="2"/>
            <w:shd w:val="clear" w:color="auto" w:fill="D9D9D9" w:themeFill="background1" w:themeFillShade="D9"/>
          </w:tcPr>
          <w:p w14:paraId="5D673C64" w14:textId="2EF43874" w:rsidR="002271AB" w:rsidRPr="00F33048" w:rsidRDefault="00B14BDF">
            <w:pPr>
              <w:rPr>
                <w:rFonts w:ascii="Calibri" w:hAnsi="Calibri" w:cs="Calibri"/>
                <w:b/>
              </w:rPr>
            </w:pPr>
            <w:r w:rsidRPr="00F33048">
              <w:rPr>
                <w:rFonts w:ascii="Calibri" w:hAnsi="Calibri" w:cs="Calibri"/>
                <w:b/>
              </w:rPr>
              <w:t>Member of staff 2</w:t>
            </w:r>
          </w:p>
        </w:tc>
      </w:tr>
      <w:tr w:rsidR="00B14BDF" w:rsidRPr="00B14BDF" w14:paraId="3548FC8F" w14:textId="77777777" w:rsidTr="00F33048">
        <w:trPr>
          <w:trHeight w:val="389"/>
        </w:trPr>
        <w:tc>
          <w:tcPr>
            <w:tcW w:w="1980" w:type="dxa"/>
            <w:shd w:val="clear" w:color="auto" w:fill="D9D9D9" w:themeFill="background1" w:themeFillShade="D9"/>
          </w:tcPr>
          <w:p w14:paraId="4F46B281" w14:textId="5CC90734" w:rsidR="00B14BDF" w:rsidRPr="00F33048" w:rsidRDefault="00B14BDF" w:rsidP="00B14BDF">
            <w:pPr>
              <w:rPr>
                <w:rFonts w:ascii="Calibri" w:hAnsi="Calibri" w:cs="Calibri"/>
                <w:b/>
              </w:rPr>
            </w:pPr>
            <w:r w:rsidRPr="00F33048">
              <w:rPr>
                <w:rFonts w:ascii="Calibri" w:hAnsi="Calibri" w:cs="Calibri"/>
                <w:b/>
              </w:rPr>
              <w:t>Signature</w:t>
            </w:r>
          </w:p>
        </w:tc>
        <w:tc>
          <w:tcPr>
            <w:tcW w:w="4994" w:type="dxa"/>
          </w:tcPr>
          <w:p w14:paraId="54DC7BD7" w14:textId="77777777" w:rsidR="00B14BDF" w:rsidRPr="00F33048" w:rsidRDefault="00B14BDF" w:rsidP="00B14BDF">
            <w:pPr>
              <w:rPr>
                <w:rFonts w:ascii="Calibri" w:hAnsi="Calibri" w:cs="Calibri"/>
              </w:rPr>
            </w:pPr>
          </w:p>
          <w:p w14:paraId="663AE091" w14:textId="623636AD" w:rsidR="00B14BDF" w:rsidRPr="00F33048" w:rsidRDefault="00B14BDF" w:rsidP="00B14BDF">
            <w:pPr>
              <w:rPr>
                <w:rFonts w:ascii="Calibri" w:hAnsi="Calibri" w:cs="Calibri"/>
              </w:rPr>
            </w:pPr>
          </w:p>
        </w:tc>
        <w:tc>
          <w:tcPr>
            <w:tcW w:w="1952" w:type="dxa"/>
            <w:shd w:val="clear" w:color="auto" w:fill="D9D9D9" w:themeFill="background1" w:themeFillShade="D9"/>
          </w:tcPr>
          <w:p w14:paraId="7BC6157B" w14:textId="13DC3F7D" w:rsidR="00B14BDF" w:rsidRPr="00F33048" w:rsidRDefault="00B14BDF" w:rsidP="00B14BDF">
            <w:pPr>
              <w:rPr>
                <w:rFonts w:ascii="Calibri" w:hAnsi="Calibri" w:cs="Calibri"/>
                <w:b/>
              </w:rPr>
            </w:pPr>
            <w:r w:rsidRPr="00F33048">
              <w:rPr>
                <w:rFonts w:ascii="Calibri" w:hAnsi="Calibri" w:cs="Calibri"/>
                <w:b/>
              </w:rPr>
              <w:t>Signature</w:t>
            </w:r>
          </w:p>
        </w:tc>
        <w:tc>
          <w:tcPr>
            <w:tcW w:w="5670" w:type="dxa"/>
          </w:tcPr>
          <w:p w14:paraId="793304B8" w14:textId="77777777" w:rsidR="00B14BDF" w:rsidRPr="00F33048" w:rsidRDefault="00B14BDF" w:rsidP="00B14BDF">
            <w:pPr>
              <w:rPr>
                <w:rFonts w:ascii="Calibri" w:hAnsi="Calibri" w:cs="Calibri"/>
              </w:rPr>
            </w:pPr>
          </w:p>
        </w:tc>
      </w:tr>
      <w:tr w:rsidR="00B14BDF" w:rsidRPr="00B14BDF" w14:paraId="18008B96" w14:textId="77777777" w:rsidTr="00F33048">
        <w:tc>
          <w:tcPr>
            <w:tcW w:w="1980" w:type="dxa"/>
            <w:shd w:val="clear" w:color="auto" w:fill="D9D9D9" w:themeFill="background1" w:themeFillShade="D9"/>
          </w:tcPr>
          <w:p w14:paraId="4C0DBB36" w14:textId="58EC0A2B" w:rsidR="00B14BDF" w:rsidRPr="00F33048" w:rsidRDefault="00B14BDF" w:rsidP="00B14BDF">
            <w:pPr>
              <w:rPr>
                <w:rFonts w:ascii="Calibri" w:hAnsi="Calibri" w:cs="Calibri"/>
                <w:b/>
              </w:rPr>
            </w:pPr>
            <w:r w:rsidRPr="00F33048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4994" w:type="dxa"/>
          </w:tcPr>
          <w:p w14:paraId="77910C4F" w14:textId="77777777" w:rsidR="00B14BDF" w:rsidRPr="00F33048" w:rsidRDefault="00B14BDF" w:rsidP="00B14BDF">
            <w:pPr>
              <w:rPr>
                <w:rFonts w:ascii="Calibri" w:hAnsi="Calibri" w:cs="Calibri"/>
              </w:rPr>
            </w:pPr>
          </w:p>
          <w:p w14:paraId="45D3E879" w14:textId="349948F7" w:rsidR="00B14BDF" w:rsidRPr="00F33048" w:rsidRDefault="00B14BDF" w:rsidP="00B14BDF">
            <w:pPr>
              <w:rPr>
                <w:rFonts w:ascii="Calibri" w:hAnsi="Calibri" w:cs="Calibri"/>
              </w:rPr>
            </w:pPr>
          </w:p>
        </w:tc>
        <w:tc>
          <w:tcPr>
            <w:tcW w:w="1952" w:type="dxa"/>
            <w:shd w:val="clear" w:color="auto" w:fill="D9D9D9" w:themeFill="background1" w:themeFillShade="D9"/>
          </w:tcPr>
          <w:p w14:paraId="6D8A4C56" w14:textId="53CE5E18" w:rsidR="00B14BDF" w:rsidRPr="00F33048" w:rsidRDefault="00B14BDF" w:rsidP="00B14BDF">
            <w:pPr>
              <w:rPr>
                <w:rFonts w:ascii="Calibri" w:hAnsi="Calibri" w:cs="Calibri"/>
                <w:b/>
              </w:rPr>
            </w:pPr>
            <w:r w:rsidRPr="00F33048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5670" w:type="dxa"/>
          </w:tcPr>
          <w:p w14:paraId="6D9F6C09" w14:textId="77777777" w:rsidR="00B14BDF" w:rsidRPr="00F33048" w:rsidRDefault="00B14BDF" w:rsidP="00B14BDF">
            <w:pPr>
              <w:rPr>
                <w:rFonts w:ascii="Calibri" w:hAnsi="Calibri" w:cs="Calibri"/>
              </w:rPr>
            </w:pPr>
          </w:p>
        </w:tc>
      </w:tr>
      <w:tr w:rsidR="002271AB" w:rsidRPr="00B14BDF" w14:paraId="06CF89BF" w14:textId="77777777" w:rsidTr="00F33048">
        <w:tc>
          <w:tcPr>
            <w:tcW w:w="1980" w:type="dxa"/>
            <w:shd w:val="clear" w:color="auto" w:fill="D9D9D9" w:themeFill="background1" w:themeFillShade="D9"/>
          </w:tcPr>
          <w:p w14:paraId="67F7A5C6" w14:textId="501434AC" w:rsidR="002271AB" w:rsidRPr="00F33048" w:rsidRDefault="002271AB">
            <w:pPr>
              <w:rPr>
                <w:rFonts w:ascii="Calibri" w:hAnsi="Calibri" w:cs="Calibri"/>
                <w:b/>
              </w:rPr>
            </w:pPr>
            <w:r w:rsidRPr="00F33048">
              <w:rPr>
                <w:rFonts w:ascii="Calibri" w:hAnsi="Calibri" w:cs="Calibri"/>
                <w:b/>
              </w:rPr>
              <w:t>Position</w:t>
            </w:r>
          </w:p>
        </w:tc>
        <w:tc>
          <w:tcPr>
            <w:tcW w:w="4994" w:type="dxa"/>
          </w:tcPr>
          <w:p w14:paraId="71F16FF3" w14:textId="77777777" w:rsidR="002271AB" w:rsidRPr="00F33048" w:rsidRDefault="002271AB">
            <w:pPr>
              <w:rPr>
                <w:rFonts w:ascii="Calibri" w:hAnsi="Calibri" w:cs="Calibri"/>
              </w:rPr>
            </w:pPr>
          </w:p>
          <w:p w14:paraId="229F842F" w14:textId="42C3F096" w:rsidR="002271AB" w:rsidRPr="00F33048" w:rsidRDefault="002271AB">
            <w:pPr>
              <w:rPr>
                <w:rFonts w:ascii="Calibri" w:hAnsi="Calibri" w:cs="Calibri"/>
              </w:rPr>
            </w:pPr>
          </w:p>
        </w:tc>
        <w:tc>
          <w:tcPr>
            <w:tcW w:w="1952" w:type="dxa"/>
            <w:shd w:val="clear" w:color="auto" w:fill="D9D9D9" w:themeFill="background1" w:themeFillShade="D9"/>
          </w:tcPr>
          <w:p w14:paraId="5C9EBE16" w14:textId="652C588B" w:rsidR="002271AB" w:rsidRPr="00F33048" w:rsidRDefault="002271AB">
            <w:pPr>
              <w:rPr>
                <w:rFonts w:ascii="Calibri" w:hAnsi="Calibri" w:cs="Calibri"/>
                <w:b/>
              </w:rPr>
            </w:pPr>
            <w:r w:rsidRPr="00F33048">
              <w:rPr>
                <w:rFonts w:ascii="Calibri" w:hAnsi="Calibri" w:cs="Calibri"/>
                <w:b/>
              </w:rPr>
              <w:t>Position</w:t>
            </w:r>
          </w:p>
        </w:tc>
        <w:tc>
          <w:tcPr>
            <w:tcW w:w="5670" w:type="dxa"/>
          </w:tcPr>
          <w:p w14:paraId="50EF48FA" w14:textId="77777777" w:rsidR="002271AB" w:rsidRPr="00F33048" w:rsidRDefault="002271AB">
            <w:pPr>
              <w:rPr>
                <w:rFonts w:ascii="Calibri" w:hAnsi="Calibri" w:cs="Calibri"/>
              </w:rPr>
            </w:pPr>
          </w:p>
        </w:tc>
      </w:tr>
      <w:tr w:rsidR="002271AB" w:rsidRPr="00B14BDF" w14:paraId="6EFC5C21" w14:textId="77777777" w:rsidTr="00F33048">
        <w:tc>
          <w:tcPr>
            <w:tcW w:w="1980" w:type="dxa"/>
            <w:shd w:val="clear" w:color="auto" w:fill="D9D9D9" w:themeFill="background1" w:themeFillShade="D9"/>
          </w:tcPr>
          <w:p w14:paraId="62E41F94" w14:textId="10CDD571" w:rsidR="002271AB" w:rsidRPr="00F33048" w:rsidRDefault="002271AB">
            <w:pPr>
              <w:rPr>
                <w:rFonts w:ascii="Calibri" w:hAnsi="Calibri" w:cs="Calibri"/>
                <w:b/>
              </w:rPr>
            </w:pPr>
            <w:r w:rsidRPr="00F33048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4994" w:type="dxa"/>
          </w:tcPr>
          <w:p w14:paraId="32B785C8" w14:textId="77777777" w:rsidR="002271AB" w:rsidRPr="00F33048" w:rsidRDefault="002271AB">
            <w:pPr>
              <w:rPr>
                <w:rFonts w:ascii="Calibri" w:hAnsi="Calibri" w:cs="Calibri"/>
              </w:rPr>
            </w:pPr>
          </w:p>
          <w:p w14:paraId="649C5DA2" w14:textId="2C3CC753" w:rsidR="002271AB" w:rsidRPr="00F33048" w:rsidRDefault="002271AB">
            <w:pPr>
              <w:rPr>
                <w:rFonts w:ascii="Calibri" w:hAnsi="Calibri" w:cs="Calibri"/>
              </w:rPr>
            </w:pPr>
          </w:p>
        </w:tc>
        <w:tc>
          <w:tcPr>
            <w:tcW w:w="1952" w:type="dxa"/>
            <w:shd w:val="clear" w:color="auto" w:fill="D9D9D9" w:themeFill="background1" w:themeFillShade="D9"/>
          </w:tcPr>
          <w:p w14:paraId="5DC10D21" w14:textId="7A8E8F73" w:rsidR="002271AB" w:rsidRPr="00F33048" w:rsidRDefault="002271AB">
            <w:pPr>
              <w:rPr>
                <w:rFonts w:ascii="Calibri" w:hAnsi="Calibri" w:cs="Calibri"/>
                <w:b/>
              </w:rPr>
            </w:pPr>
            <w:r w:rsidRPr="00F33048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5670" w:type="dxa"/>
          </w:tcPr>
          <w:p w14:paraId="52219FCD" w14:textId="77777777" w:rsidR="002271AB" w:rsidRPr="00F33048" w:rsidRDefault="002271AB">
            <w:pPr>
              <w:rPr>
                <w:rFonts w:ascii="Calibri" w:hAnsi="Calibri" w:cs="Calibri"/>
              </w:rPr>
            </w:pPr>
          </w:p>
        </w:tc>
      </w:tr>
    </w:tbl>
    <w:p w14:paraId="2CD67D1C" w14:textId="6DD72BD4" w:rsidR="002271AB" w:rsidRPr="00F33048" w:rsidRDefault="002271AB">
      <w:pPr>
        <w:rPr>
          <w:rFonts w:ascii="Calibri" w:hAnsi="Calibri" w:cs="Calibri"/>
        </w:rPr>
      </w:pPr>
    </w:p>
    <w:p w14:paraId="72B9615E" w14:textId="77777777" w:rsidR="002271AB" w:rsidRPr="00F33048" w:rsidRDefault="002271AB">
      <w:pPr>
        <w:rPr>
          <w:rFonts w:ascii="Calibri" w:hAnsi="Calibri" w:cs="Calibri"/>
        </w:rPr>
      </w:pPr>
    </w:p>
    <w:p w14:paraId="537AA864" w14:textId="4BBB50C9" w:rsidR="003C68BF" w:rsidRPr="00F33048" w:rsidRDefault="003C68BF" w:rsidP="003C68BF">
      <w:pPr>
        <w:shd w:val="clear" w:color="auto" w:fill="B8CCE4" w:themeFill="accent1" w:themeFillTint="66"/>
        <w:rPr>
          <w:rFonts w:ascii="Calibri" w:hAnsi="Calibri" w:cs="Calibri"/>
          <w:b/>
        </w:rPr>
      </w:pPr>
      <w:r w:rsidRPr="00F33048">
        <w:rPr>
          <w:rFonts w:ascii="Calibri" w:hAnsi="Calibri" w:cs="Calibri"/>
          <w:b/>
        </w:rPr>
        <w:t xml:space="preserve">Part </w:t>
      </w:r>
      <w:r w:rsidR="00423F11" w:rsidRPr="00F33048">
        <w:rPr>
          <w:rFonts w:ascii="Calibri" w:hAnsi="Calibri" w:cs="Calibri"/>
          <w:b/>
        </w:rPr>
        <w:t>C</w:t>
      </w:r>
      <w:r w:rsidRPr="00F33048">
        <w:rPr>
          <w:rFonts w:ascii="Calibri" w:hAnsi="Calibri" w:cs="Calibri"/>
          <w:b/>
        </w:rPr>
        <w:t xml:space="preserve"> – to be completed by the Associate Director</w:t>
      </w:r>
      <w:r w:rsidR="00B7280B">
        <w:rPr>
          <w:rFonts w:ascii="Calibri" w:hAnsi="Calibri" w:cs="Calibri"/>
          <w:b/>
        </w:rPr>
        <w:t>, Academic and Student Administration</w:t>
      </w:r>
    </w:p>
    <w:p w14:paraId="239AF938" w14:textId="4AD7D27C" w:rsidR="003C68BF" w:rsidRPr="00F33048" w:rsidRDefault="003C68BF" w:rsidP="003C68BF">
      <w:pPr>
        <w:rPr>
          <w:rFonts w:ascii="Calibri" w:hAnsi="Calibri" w:cs="Calibri"/>
          <w:b/>
        </w:rPr>
      </w:pPr>
    </w:p>
    <w:p w14:paraId="65FBBEB0" w14:textId="12770922" w:rsidR="003C68BF" w:rsidRPr="00F33048" w:rsidRDefault="003C68BF" w:rsidP="003C68BF">
      <w:pPr>
        <w:rPr>
          <w:rFonts w:ascii="Calibri" w:hAnsi="Calibri" w:cs="Calibri"/>
        </w:rPr>
      </w:pPr>
      <w:r w:rsidRPr="00F33048">
        <w:rPr>
          <w:rFonts w:ascii="Calibri" w:hAnsi="Calibri" w:cs="Calibri"/>
        </w:rPr>
        <w:t>The following documents have been provided and verified:</w:t>
      </w:r>
    </w:p>
    <w:p w14:paraId="7BA626B4" w14:textId="1898B2BF" w:rsidR="002271AB" w:rsidRPr="00F33048" w:rsidRDefault="002271AB" w:rsidP="003C68BF">
      <w:pPr>
        <w:rPr>
          <w:rFonts w:ascii="Calibri" w:hAnsi="Calibri" w:cs="Calibri"/>
        </w:rPr>
      </w:pPr>
    </w:p>
    <w:p w14:paraId="350DF765" w14:textId="27E90338" w:rsidR="002271AB" w:rsidRPr="00F33048" w:rsidRDefault="002271AB" w:rsidP="00B14BDF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F33048">
        <w:rPr>
          <w:rFonts w:ascii="Calibri" w:hAnsi="Calibri" w:cs="Calibri"/>
        </w:rPr>
        <w:t>&lt;insert details of documents&gt;</w:t>
      </w:r>
    </w:p>
    <w:p w14:paraId="312D3B42" w14:textId="77777777" w:rsidR="00B14BDF" w:rsidRPr="00F33048" w:rsidRDefault="00B14BDF" w:rsidP="00F33048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</w:p>
    <w:p w14:paraId="3C49FD0C" w14:textId="77777777" w:rsidR="003C68BF" w:rsidRPr="00F33048" w:rsidRDefault="003C68BF" w:rsidP="003C68BF">
      <w:pPr>
        <w:rPr>
          <w:rFonts w:ascii="Calibri" w:hAnsi="Calibri" w:cs="Calibri"/>
        </w:rPr>
      </w:pPr>
    </w:p>
    <w:p w14:paraId="0B579A9C" w14:textId="77777777" w:rsidR="003C68BF" w:rsidRPr="00F33048" w:rsidRDefault="003C68BF" w:rsidP="003C68BF">
      <w:pPr>
        <w:rPr>
          <w:rFonts w:ascii="Calibri" w:hAnsi="Calibri" w:cs="Calibri"/>
        </w:rPr>
      </w:pPr>
      <w:r w:rsidRPr="00F33048">
        <w:rPr>
          <w:rFonts w:ascii="Calibri" w:hAnsi="Calibri" w:cs="Calibri"/>
        </w:rPr>
        <w:t>All required document verification has been completed and the appropriate equivalence checking/assessment process has been completed.</w:t>
      </w:r>
    </w:p>
    <w:p w14:paraId="3AD30E2A" w14:textId="4CCBF943" w:rsidR="003C68BF" w:rsidRPr="00F33048" w:rsidRDefault="003C68BF" w:rsidP="003C68BF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994"/>
      </w:tblGrid>
      <w:tr w:rsidR="00B14BDF" w:rsidRPr="00B14BDF" w14:paraId="0ADC0412" w14:textId="77777777" w:rsidTr="00F33048">
        <w:trPr>
          <w:trHeight w:val="389"/>
        </w:trPr>
        <w:tc>
          <w:tcPr>
            <w:tcW w:w="1980" w:type="dxa"/>
            <w:shd w:val="clear" w:color="auto" w:fill="D9D9D9" w:themeFill="background1" w:themeFillShade="D9"/>
          </w:tcPr>
          <w:p w14:paraId="764B8B96" w14:textId="494D483B" w:rsidR="00B14BDF" w:rsidRPr="00F33048" w:rsidRDefault="00B14BDF" w:rsidP="00B14BDF">
            <w:pPr>
              <w:rPr>
                <w:rFonts w:ascii="Calibri" w:hAnsi="Calibri" w:cs="Calibri"/>
                <w:b/>
              </w:rPr>
            </w:pPr>
            <w:r w:rsidRPr="00F33048">
              <w:rPr>
                <w:rFonts w:ascii="Calibri" w:hAnsi="Calibri" w:cs="Calibri"/>
                <w:b/>
              </w:rPr>
              <w:t>Signature</w:t>
            </w:r>
          </w:p>
        </w:tc>
        <w:tc>
          <w:tcPr>
            <w:tcW w:w="4994" w:type="dxa"/>
          </w:tcPr>
          <w:p w14:paraId="4B36FECA" w14:textId="77777777" w:rsidR="00B14BDF" w:rsidRPr="00F33048" w:rsidRDefault="00B14BDF" w:rsidP="00B14BDF">
            <w:pPr>
              <w:rPr>
                <w:rFonts w:ascii="Calibri" w:hAnsi="Calibri" w:cs="Calibri"/>
              </w:rPr>
            </w:pPr>
          </w:p>
          <w:p w14:paraId="17D96A9F" w14:textId="77777777" w:rsidR="00B14BDF" w:rsidRPr="00F33048" w:rsidRDefault="00B14BDF" w:rsidP="00B14BDF">
            <w:pPr>
              <w:rPr>
                <w:rFonts w:ascii="Calibri" w:hAnsi="Calibri" w:cs="Calibri"/>
              </w:rPr>
            </w:pPr>
          </w:p>
        </w:tc>
      </w:tr>
      <w:tr w:rsidR="00B14BDF" w:rsidRPr="00B14BDF" w14:paraId="3A75580A" w14:textId="77777777" w:rsidTr="00F33048">
        <w:tc>
          <w:tcPr>
            <w:tcW w:w="1980" w:type="dxa"/>
            <w:shd w:val="clear" w:color="auto" w:fill="D9D9D9" w:themeFill="background1" w:themeFillShade="D9"/>
          </w:tcPr>
          <w:p w14:paraId="3594E3C2" w14:textId="00308BCB" w:rsidR="00B14BDF" w:rsidRPr="00F33048" w:rsidRDefault="00B14BDF" w:rsidP="00B14BDF">
            <w:pPr>
              <w:rPr>
                <w:rFonts w:ascii="Calibri" w:hAnsi="Calibri" w:cs="Calibri"/>
                <w:b/>
              </w:rPr>
            </w:pPr>
            <w:r w:rsidRPr="00F33048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4994" w:type="dxa"/>
          </w:tcPr>
          <w:p w14:paraId="2BF24C50" w14:textId="77777777" w:rsidR="00B14BDF" w:rsidRPr="00F33048" w:rsidRDefault="00B14BDF" w:rsidP="00B14BDF">
            <w:pPr>
              <w:rPr>
                <w:rFonts w:ascii="Calibri" w:hAnsi="Calibri" w:cs="Calibri"/>
              </w:rPr>
            </w:pPr>
          </w:p>
          <w:p w14:paraId="096673CE" w14:textId="77777777" w:rsidR="00B14BDF" w:rsidRPr="00F33048" w:rsidRDefault="00B14BDF" w:rsidP="00B14BDF">
            <w:pPr>
              <w:rPr>
                <w:rFonts w:ascii="Calibri" w:hAnsi="Calibri" w:cs="Calibri"/>
              </w:rPr>
            </w:pPr>
          </w:p>
        </w:tc>
      </w:tr>
      <w:tr w:rsidR="00B14BDF" w:rsidRPr="00B14BDF" w14:paraId="72631BBC" w14:textId="77777777" w:rsidTr="00F33048">
        <w:tc>
          <w:tcPr>
            <w:tcW w:w="1980" w:type="dxa"/>
            <w:shd w:val="clear" w:color="auto" w:fill="D9D9D9" w:themeFill="background1" w:themeFillShade="D9"/>
          </w:tcPr>
          <w:p w14:paraId="42BF45EF" w14:textId="10E51018" w:rsidR="00B14BDF" w:rsidRPr="00F33048" w:rsidRDefault="00B14BDF" w:rsidP="00B14BDF">
            <w:pPr>
              <w:rPr>
                <w:rFonts w:ascii="Calibri" w:hAnsi="Calibri" w:cs="Calibri"/>
                <w:b/>
              </w:rPr>
            </w:pPr>
            <w:r w:rsidRPr="00F33048">
              <w:rPr>
                <w:rFonts w:ascii="Calibri" w:hAnsi="Calibri" w:cs="Calibri"/>
                <w:b/>
              </w:rPr>
              <w:t>Position</w:t>
            </w:r>
          </w:p>
        </w:tc>
        <w:tc>
          <w:tcPr>
            <w:tcW w:w="4994" w:type="dxa"/>
          </w:tcPr>
          <w:p w14:paraId="3EEAB48C" w14:textId="77777777" w:rsidR="00B14BDF" w:rsidRPr="00F33048" w:rsidRDefault="00B14BDF" w:rsidP="00B14BDF">
            <w:pPr>
              <w:rPr>
                <w:rFonts w:ascii="Calibri" w:hAnsi="Calibri" w:cs="Calibri"/>
              </w:rPr>
            </w:pPr>
          </w:p>
          <w:p w14:paraId="4D1D26B7" w14:textId="77777777" w:rsidR="00B14BDF" w:rsidRPr="00F33048" w:rsidRDefault="00B14BDF" w:rsidP="00B14BDF">
            <w:pPr>
              <w:rPr>
                <w:rFonts w:ascii="Calibri" w:hAnsi="Calibri" w:cs="Calibri"/>
              </w:rPr>
            </w:pPr>
          </w:p>
        </w:tc>
      </w:tr>
      <w:tr w:rsidR="00B14BDF" w:rsidRPr="00B14BDF" w14:paraId="421E9711" w14:textId="77777777" w:rsidTr="00F33048">
        <w:tc>
          <w:tcPr>
            <w:tcW w:w="1980" w:type="dxa"/>
            <w:shd w:val="clear" w:color="auto" w:fill="D9D9D9" w:themeFill="background1" w:themeFillShade="D9"/>
          </w:tcPr>
          <w:p w14:paraId="5F2BF2A8" w14:textId="2A818C64" w:rsidR="00B14BDF" w:rsidRPr="00F33048" w:rsidRDefault="00B14BDF" w:rsidP="00B14BDF">
            <w:pPr>
              <w:rPr>
                <w:rFonts w:ascii="Calibri" w:hAnsi="Calibri" w:cs="Calibri"/>
                <w:b/>
              </w:rPr>
            </w:pPr>
            <w:r w:rsidRPr="00F33048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4994" w:type="dxa"/>
          </w:tcPr>
          <w:p w14:paraId="3408FE82" w14:textId="77777777" w:rsidR="00B14BDF" w:rsidRPr="00F33048" w:rsidRDefault="00B14BDF" w:rsidP="00B14BDF">
            <w:pPr>
              <w:rPr>
                <w:rFonts w:ascii="Calibri" w:hAnsi="Calibri" w:cs="Calibri"/>
              </w:rPr>
            </w:pPr>
          </w:p>
          <w:p w14:paraId="58189525" w14:textId="77777777" w:rsidR="00B14BDF" w:rsidRPr="00F33048" w:rsidRDefault="00B14BDF" w:rsidP="00B14BDF">
            <w:pPr>
              <w:rPr>
                <w:rFonts w:ascii="Calibri" w:hAnsi="Calibri" w:cs="Calibri"/>
              </w:rPr>
            </w:pPr>
          </w:p>
        </w:tc>
      </w:tr>
    </w:tbl>
    <w:p w14:paraId="35CD1B0C" w14:textId="77777777" w:rsidR="00093282" w:rsidRPr="00F33048" w:rsidRDefault="00093282">
      <w:pPr>
        <w:rPr>
          <w:rFonts w:ascii="Calibri" w:hAnsi="Calibri" w:cs="Calibri"/>
        </w:rPr>
      </w:pPr>
    </w:p>
    <w:p w14:paraId="68E3EFF4" w14:textId="1954DDA7" w:rsidR="0047534F" w:rsidRPr="00F33048" w:rsidRDefault="0047534F" w:rsidP="00694534">
      <w:pPr>
        <w:shd w:val="clear" w:color="auto" w:fill="B8CCE4" w:themeFill="accent1" w:themeFillTint="66"/>
        <w:rPr>
          <w:rFonts w:ascii="Calibri" w:hAnsi="Calibri" w:cs="Calibri"/>
          <w:b/>
        </w:rPr>
      </w:pPr>
      <w:r w:rsidRPr="00F33048">
        <w:rPr>
          <w:rFonts w:ascii="Calibri" w:hAnsi="Calibri" w:cs="Calibri"/>
          <w:b/>
        </w:rPr>
        <w:lastRenderedPageBreak/>
        <w:t xml:space="preserve">Part </w:t>
      </w:r>
      <w:r w:rsidR="00423F11" w:rsidRPr="00F33048">
        <w:rPr>
          <w:rFonts w:ascii="Calibri" w:hAnsi="Calibri" w:cs="Calibri"/>
          <w:b/>
        </w:rPr>
        <w:t>D</w:t>
      </w:r>
      <w:r w:rsidRPr="00F33048">
        <w:rPr>
          <w:rFonts w:ascii="Calibri" w:hAnsi="Calibri" w:cs="Calibri"/>
          <w:b/>
        </w:rPr>
        <w:t xml:space="preserve"> – to be completed by the </w:t>
      </w:r>
      <w:r w:rsidR="000B4903" w:rsidRPr="00F33048">
        <w:rPr>
          <w:rFonts w:ascii="Calibri" w:hAnsi="Calibri" w:cs="Calibri"/>
          <w:b/>
        </w:rPr>
        <w:t>Records</w:t>
      </w:r>
      <w:r w:rsidR="00587CBB" w:rsidRPr="00F33048">
        <w:rPr>
          <w:rFonts w:ascii="Calibri" w:hAnsi="Calibri" w:cs="Calibri"/>
          <w:b/>
        </w:rPr>
        <w:t xml:space="preserve"> Team</w:t>
      </w:r>
      <w:r w:rsidRPr="00F33048">
        <w:rPr>
          <w:rFonts w:ascii="Calibri" w:hAnsi="Calibri" w:cs="Calibri"/>
          <w:b/>
        </w:rPr>
        <w:t xml:space="preserve"> (for</w:t>
      </w:r>
      <w:r w:rsidR="00587CBB" w:rsidRPr="00F33048">
        <w:rPr>
          <w:rFonts w:ascii="Calibri" w:hAnsi="Calibri" w:cs="Calibri"/>
          <w:b/>
        </w:rPr>
        <w:t xml:space="preserve"> Applicants and</w:t>
      </w:r>
      <w:r w:rsidRPr="00F33048">
        <w:rPr>
          <w:rFonts w:ascii="Calibri" w:hAnsi="Calibri" w:cs="Calibri"/>
          <w:b/>
        </w:rPr>
        <w:t xml:space="preserve"> Current Students)</w:t>
      </w:r>
    </w:p>
    <w:p w14:paraId="0B7949EC" w14:textId="77777777" w:rsidR="0047534F" w:rsidRPr="00F33048" w:rsidRDefault="0047534F" w:rsidP="0047534F">
      <w:pPr>
        <w:rPr>
          <w:rFonts w:ascii="Calibri" w:hAnsi="Calibri" w:cs="Calibri"/>
          <w:b/>
        </w:rPr>
      </w:pPr>
    </w:p>
    <w:p w14:paraId="471593E3" w14:textId="3F7072C4" w:rsidR="0047534F" w:rsidRPr="00F33048" w:rsidRDefault="0047534F" w:rsidP="0047534F">
      <w:pPr>
        <w:rPr>
          <w:rFonts w:ascii="Calibri" w:hAnsi="Calibri" w:cs="Calibri"/>
        </w:rPr>
      </w:pPr>
      <w:r w:rsidRPr="00F33048">
        <w:rPr>
          <w:rFonts w:ascii="Calibri" w:hAnsi="Calibri" w:cs="Calibri"/>
        </w:rPr>
        <w:t xml:space="preserve">Applicant/Student has been notified of the Exemption decision and all relevant information has been entered into </w:t>
      </w:r>
      <w:r w:rsidR="00B14BDF" w:rsidRPr="00F33048">
        <w:rPr>
          <w:rFonts w:ascii="Calibri" w:hAnsi="Calibri" w:cs="Calibri"/>
        </w:rPr>
        <w:t>the student records system.</w:t>
      </w:r>
    </w:p>
    <w:p w14:paraId="21D74B4D" w14:textId="77777777" w:rsidR="0047534F" w:rsidRPr="00F33048" w:rsidRDefault="0047534F" w:rsidP="0047534F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994"/>
      </w:tblGrid>
      <w:tr w:rsidR="00B14BDF" w:rsidRPr="00B14BDF" w14:paraId="52D228A6" w14:textId="77777777" w:rsidTr="00F33048">
        <w:trPr>
          <w:trHeight w:val="389"/>
        </w:trPr>
        <w:tc>
          <w:tcPr>
            <w:tcW w:w="1980" w:type="dxa"/>
            <w:shd w:val="clear" w:color="auto" w:fill="D9D9D9" w:themeFill="background1" w:themeFillShade="D9"/>
          </w:tcPr>
          <w:p w14:paraId="4EBFB5D9" w14:textId="078F3BAC" w:rsidR="00B14BDF" w:rsidRPr="00F33048" w:rsidRDefault="00B14BDF" w:rsidP="00B14BDF">
            <w:pPr>
              <w:rPr>
                <w:rFonts w:ascii="Calibri" w:hAnsi="Calibri" w:cs="Calibri"/>
                <w:b/>
              </w:rPr>
            </w:pPr>
            <w:r w:rsidRPr="00F33048">
              <w:rPr>
                <w:rFonts w:ascii="Calibri" w:hAnsi="Calibri" w:cs="Calibri"/>
                <w:b/>
              </w:rPr>
              <w:t>Signature</w:t>
            </w:r>
          </w:p>
        </w:tc>
        <w:tc>
          <w:tcPr>
            <w:tcW w:w="4994" w:type="dxa"/>
          </w:tcPr>
          <w:p w14:paraId="2BB022BF" w14:textId="77777777" w:rsidR="00B14BDF" w:rsidRPr="00F33048" w:rsidRDefault="00B14BDF" w:rsidP="00B14BDF">
            <w:pPr>
              <w:rPr>
                <w:rFonts w:ascii="Calibri" w:hAnsi="Calibri" w:cs="Calibri"/>
              </w:rPr>
            </w:pPr>
          </w:p>
          <w:p w14:paraId="1F31C152" w14:textId="77777777" w:rsidR="00B14BDF" w:rsidRPr="00F33048" w:rsidRDefault="00B14BDF" w:rsidP="00B14BDF">
            <w:pPr>
              <w:rPr>
                <w:rFonts w:ascii="Calibri" w:hAnsi="Calibri" w:cs="Calibri"/>
              </w:rPr>
            </w:pPr>
          </w:p>
        </w:tc>
      </w:tr>
      <w:tr w:rsidR="00B14BDF" w:rsidRPr="00B14BDF" w14:paraId="098EA310" w14:textId="77777777" w:rsidTr="00F33048">
        <w:tc>
          <w:tcPr>
            <w:tcW w:w="1980" w:type="dxa"/>
            <w:shd w:val="clear" w:color="auto" w:fill="D9D9D9" w:themeFill="background1" w:themeFillShade="D9"/>
          </w:tcPr>
          <w:p w14:paraId="636E5B8B" w14:textId="5F48CC81" w:rsidR="00B14BDF" w:rsidRPr="00F33048" w:rsidRDefault="00B14BDF" w:rsidP="00B14BDF">
            <w:pPr>
              <w:rPr>
                <w:rFonts w:ascii="Calibri" w:hAnsi="Calibri" w:cs="Calibri"/>
                <w:b/>
              </w:rPr>
            </w:pPr>
            <w:r w:rsidRPr="00F33048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4994" w:type="dxa"/>
          </w:tcPr>
          <w:p w14:paraId="1BBACB46" w14:textId="77777777" w:rsidR="00B14BDF" w:rsidRPr="00F33048" w:rsidRDefault="00B14BDF" w:rsidP="00B14BDF">
            <w:pPr>
              <w:rPr>
                <w:rFonts w:ascii="Calibri" w:hAnsi="Calibri" w:cs="Calibri"/>
              </w:rPr>
            </w:pPr>
          </w:p>
          <w:p w14:paraId="681505DB" w14:textId="77777777" w:rsidR="00B14BDF" w:rsidRPr="00F33048" w:rsidRDefault="00B14BDF" w:rsidP="00B14BDF">
            <w:pPr>
              <w:rPr>
                <w:rFonts w:ascii="Calibri" w:hAnsi="Calibri" w:cs="Calibri"/>
              </w:rPr>
            </w:pPr>
          </w:p>
        </w:tc>
      </w:tr>
      <w:tr w:rsidR="00B14BDF" w:rsidRPr="00B14BDF" w14:paraId="6DA7025F" w14:textId="77777777" w:rsidTr="00F33048">
        <w:tc>
          <w:tcPr>
            <w:tcW w:w="1980" w:type="dxa"/>
            <w:shd w:val="clear" w:color="auto" w:fill="D9D9D9" w:themeFill="background1" w:themeFillShade="D9"/>
          </w:tcPr>
          <w:p w14:paraId="401263FF" w14:textId="0427F6C0" w:rsidR="00B14BDF" w:rsidRPr="00F33048" w:rsidRDefault="00B14BDF" w:rsidP="00B14BDF">
            <w:pPr>
              <w:rPr>
                <w:rFonts w:ascii="Calibri" w:hAnsi="Calibri" w:cs="Calibri"/>
                <w:b/>
              </w:rPr>
            </w:pPr>
            <w:r w:rsidRPr="00F33048">
              <w:rPr>
                <w:rFonts w:ascii="Calibri" w:hAnsi="Calibri" w:cs="Calibri"/>
                <w:b/>
              </w:rPr>
              <w:t>Position</w:t>
            </w:r>
          </w:p>
        </w:tc>
        <w:tc>
          <w:tcPr>
            <w:tcW w:w="4994" w:type="dxa"/>
          </w:tcPr>
          <w:p w14:paraId="1C92F68B" w14:textId="77777777" w:rsidR="00B14BDF" w:rsidRPr="00F33048" w:rsidRDefault="00B14BDF" w:rsidP="00B14BDF">
            <w:pPr>
              <w:rPr>
                <w:rFonts w:ascii="Calibri" w:hAnsi="Calibri" w:cs="Calibri"/>
              </w:rPr>
            </w:pPr>
          </w:p>
          <w:p w14:paraId="4D090238" w14:textId="77777777" w:rsidR="00B14BDF" w:rsidRPr="00F33048" w:rsidRDefault="00B14BDF" w:rsidP="00B14BDF">
            <w:pPr>
              <w:rPr>
                <w:rFonts w:ascii="Calibri" w:hAnsi="Calibri" w:cs="Calibri"/>
              </w:rPr>
            </w:pPr>
          </w:p>
        </w:tc>
      </w:tr>
      <w:tr w:rsidR="00B14BDF" w:rsidRPr="00B14BDF" w14:paraId="3ADF1409" w14:textId="77777777" w:rsidTr="00F33048">
        <w:tc>
          <w:tcPr>
            <w:tcW w:w="1980" w:type="dxa"/>
            <w:shd w:val="clear" w:color="auto" w:fill="D9D9D9" w:themeFill="background1" w:themeFillShade="D9"/>
          </w:tcPr>
          <w:p w14:paraId="3B12E329" w14:textId="6E5CE646" w:rsidR="00B14BDF" w:rsidRPr="00F33048" w:rsidRDefault="00B14BDF" w:rsidP="00B14BDF">
            <w:pPr>
              <w:rPr>
                <w:rFonts w:ascii="Calibri" w:hAnsi="Calibri" w:cs="Calibri"/>
                <w:b/>
              </w:rPr>
            </w:pPr>
            <w:r w:rsidRPr="00F33048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4994" w:type="dxa"/>
          </w:tcPr>
          <w:p w14:paraId="5EA15E0E" w14:textId="77777777" w:rsidR="00B14BDF" w:rsidRPr="00F33048" w:rsidRDefault="00B14BDF" w:rsidP="00B14BDF">
            <w:pPr>
              <w:rPr>
                <w:rFonts w:ascii="Calibri" w:hAnsi="Calibri" w:cs="Calibri"/>
              </w:rPr>
            </w:pPr>
          </w:p>
          <w:p w14:paraId="6FA227D5" w14:textId="77777777" w:rsidR="00B14BDF" w:rsidRPr="00F33048" w:rsidRDefault="00B14BDF" w:rsidP="00B14BDF">
            <w:pPr>
              <w:rPr>
                <w:rFonts w:ascii="Calibri" w:hAnsi="Calibri" w:cs="Calibri"/>
              </w:rPr>
            </w:pPr>
          </w:p>
        </w:tc>
      </w:tr>
    </w:tbl>
    <w:p w14:paraId="51854ECE" w14:textId="1396A385" w:rsidR="0047534F" w:rsidRPr="00F33048" w:rsidRDefault="0047534F" w:rsidP="002502CD">
      <w:pPr>
        <w:rPr>
          <w:rFonts w:ascii="Calibri" w:hAnsi="Calibri" w:cs="Calibri"/>
        </w:rPr>
      </w:pPr>
    </w:p>
    <w:sectPr w:rsidR="0047534F" w:rsidRPr="00F33048" w:rsidSect="002502CD">
      <w:headerReference w:type="default" r:id="rId16"/>
      <w:footerReference w:type="default" r:id="rId17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F8ADC" w14:textId="77777777" w:rsidR="00B9174E" w:rsidRDefault="00B9174E" w:rsidP="00B9174E">
      <w:r>
        <w:separator/>
      </w:r>
    </w:p>
  </w:endnote>
  <w:endnote w:type="continuationSeparator" w:id="0">
    <w:p w14:paraId="6AFDD945" w14:textId="77777777" w:rsidR="00B9174E" w:rsidRDefault="00B9174E" w:rsidP="00B9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1429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C05E35" w14:textId="77777777" w:rsidR="00093282" w:rsidRDefault="000932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EEB0FF6" w14:textId="4C4B015D" w:rsidR="00093282" w:rsidRDefault="00093282" w:rsidP="009459CB">
    <w:pPr>
      <w:rPr>
        <w:rFonts w:ascii="Gotham Light" w:hAnsi="Gotham Light"/>
        <w:color w:val="222222"/>
        <w:sz w:val="16"/>
        <w:szCs w:val="16"/>
      </w:rPr>
    </w:pPr>
    <w:r w:rsidRPr="00D41A4C">
      <w:rPr>
        <w:rFonts w:ascii="Gotham Light" w:hAnsi="Gotham Light"/>
        <w:color w:val="222222"/>
        <w:sz w:val="16"/>
        <w:szCs w:val="16"/>
      </w:rPr>
      <w:t>V1.</w:t>
    </w:r>
    <w:r w:rsidR="00B7280B">
      <w:rPr>
        <w:rFonts w:ascii="Gotham Light" w:hAnsi="Gotham Light"/>
        <w:color w:val="222222"/>
        <w:sz w:val="16"/>
        <w:szCs w:val="16"/>
      </w:rPr>
      <w:t>8</w:t>
    </w:r>
    <w:r w:rsidRPr="00D41A4C">
      <w:rPr>
        <w:rFonts w:ascii="Gotham Light" w:hAnsi="Gotham Light"/>
        <w:color w:val="222222"/>
        <w:sz w:val="16"/>
        <w:szCs w:val="16"/>
      </w:rPr>
      <w:t xml:space="preserve"> Maintained b</w:t>
    </w:r>
    <w:r>
      <w:rPr>
        <w:rFonts w:ascii="Gotham Light" w:hAnsi="Gotham Light"/>
        <w:color w:val="222222"/>
        <w:sz w:val="16"/>
        <w:szCs w:val="16"/>
      </w:rPr>
      <w:t>y: Quality Assurance.</w:t>
    </w:r>
    <w:r w:rsidRPr="00D41A4C">
      <w:rPr>
        <w:rFonts w:ascii="Gotham Light" w:hAnsi="Gotham Light"/>
        <w:color w:val="222222"/>
        <w:sz w:val="16"/>
        <w:szCs w:val="16"/>
      </w:rPr>
      <w:t xml:space="preserve"> Owned by: </w:t>
    </w:r>
    <w:r w:rsidRPr="008C53BE">
      <w:rPr>
        <w:rFonts w:ascii="Gotham Light" w:hAnsi="Gotham Light"/>
        <w:color w:val="222222"/>
        <w:sz w:val="16"/>
        <w:szCs w:val="16"/>
      </w:rPr>
      <w:t xml:space="preserve">University Education </w:t>
    </w:r>
    <w:r w:rsidR="00FC05BC">
      <w:rPr>
        <w:rFonts w:ascii="Gotham Light" w:hAnsi="Gotham Light"/>
        <w:color w:val="222222"/>
        <w:sz w:val="16"/>
        <w:szCs w:val="16"/>
      </w:rPr>
      <w:t xml:space="preserve">and Student Experience </w:t>
    </w:r>
    <w:r w:rsidRPr="008C53BE">
      <w:rPr>
        <w:rFonts w:ascii="Gotham Light" w:hAnsi="Gotham Light"/>
        <w:color w:val="222222"/>
        <w:sz w:val="16"/>
        <w:szCs w:val="16"/>
      </w:rPr>
      <w:t>Committee</w:t>
    </w:r>
  </w:p>
  <w:p w14:paraId="2AD0421C" w14:textId="77777777" w:rsidR="00093282" w:rsidRPr="00375336" w:rsidRDefault="00093282" w:rsidP="009459CB">
    <w:pPr>
      <w:rPr>
        <w:rFonts w:ascii="Gotham Light" w:hAnsi="Gotham Light"/>
        <w:color w:val="222222"/>
        <w:sz w:val="16"/>
        <w:szCs w:val="16"/>
      </w:rPr>
    </w:pPr>
    <w:r w:rsidRPr="00C803FB">
      <w:rPr>
        <w:rFonts w:ascii="Gotham Light" w:hAnsi="Gotham Light"/>
        <w:color w:val="222222"/>
        <w:sz w:val="16"/>
        <w:szCs w:val="16"/>
      </w:rPr>
      <w:t>Location:</w:t>
    </w:r>
    <w:r>
      <w:rPr>
        <w:rFonts w:ascii="Gotham Light" w:hAnsi="Gotham Light"/>
        <w:color w:val="222222"/>
        <w:sz w:val="16"/>
        <w:szCs w:val="16"/>
      </w:rPr>
      <w:fldChar w:fldCharType="begin"/>
    </w:r>
    <w:r>
      <w:rPr>
        <w:rFonts w:ascii="Gotham Light" w:hAnsi="Gotham Light"/>
        <w:color w:val="222222"/>
        <w:sz w:val="16"/>
        <w:szCs w:val="16"/>
      </w:rPr>
      <w:instrText xml:space="preserve"> HYPERLINK "</w:instrText>
    </w:r>
    <w:r w:rsidRPr="00375336">
      <w:rPr>
        <w:rFonts w:ascii="Gotham Light" w:hAnsi="Gotham Light"/>
        <w:color w:val="222222"/>
        <w:sz w:val="16"/>
        <w:szCs w:val="16"/>
      </w:rPr>
      <w:instrText xml:space="preserve"> https://intra.brunel.ac.uk/s/QSO/Team/Student Policies/Exemptions Policy </w:instrText>
    </w:r>
  </w:p>
  <w:p w14:paraId="1284FBAD" w14:textId="5CA0F00E" w:rsidR="00093282" w:rsidRPr="00CC62E7" w:rsidRDefault="00093282" w:rsidP="009459CB">
    <w:pPr>
      <w:rPr>
        <w:rStyle w:val="Hyperlink"/>
        <w:rFonts w:ascii="Gotham Light" w:hAnsi="Gotham Light"/>
        <w:sz w:val="16"/>
        <w:szCs w:val="16"/>
      </w:rPr>
    </w:pPr>
    <w:r>
      <w:rPr>
        <w:rFonts w:ascii="Gotham Light" w:hAnsi="Gotham Light"/>
        <w:color w:val="222222"/>
        <w:sz w:val="16"/>
        <w:szCs w:val="16"/>
      </w:rPr>
      <w:instrText xml:space="preserve">" </w:instrText>
    </w:r>
    <w:r>
      <w:rPr>
        <w:rFonts w:ascii="Gotham Light" w:hAnsi="Gotham Light"/>
        <w:color w:val="222222"/>
        <w:sz w:val="16"/>
        <w:szCs w:val="16"/>
      </w:rPr>
    </w:r>
    <w:r>
      <w:rPr>
        <w:rFonts w:ascii="Gotham Light" w:hAnsi="Gotham Light"/>
        <w:color w:val="222222"/>
        <w:sz w:val="16"/>
        <w:szCs w:val="16"/>
      </w:rPr>
      <w:fldChar w:fldCharType="separate"/>
    </w:r>
    <w:r w:rsidRPr="00CC62E7">
      <w:rPr>
        <w:rStyle w:val="Hyperlink"/>
        <w:rFonts w:ascii="Gotham Light" w:hAnsi="Gotham Light"/>
        <w:sz w:val="16"/>
        <w:szCs w:val="16"/>
      </w:rPr>
      <w:t xml:space="preserve"> </w:t>
    </w:r>
    <w:r w:rsidR="00FC05BC" w:rsidRPr="00FC05BC">
      <w:rPr>
        <w:rStyle w:val="Hyperlink"/>
        <w:rFonts w:ascii="Gotham Light" w:hAnsi="Gotham Light"/>
        <w:sz w:val="16"/>
        <w:szCs w:val="16"/>
      </w:rPr>
      <w:t>https://students.brunel.ac.uk/documents/Policies/Exemptions-Policy.pdf</w:t>
    </w:r>
    <w:r w:rsidRPr="00CC62E7">
      <w:rPr>
        <w:rStyle w:val="Hyperlink"/>
        <w:rFonts w:ascii="Gotham Light" w:hAnsi="Gotham Light"/>
        <w:sz w:val="16"/>
        <w:szCs w:val="16"/>
      </w:rPr>
      <w:t xml:space="preserve"> </w:t>
    </w:r>
  </w:p>
  <w:p w14:paraId="12B7C49D" w14:textId="77777777" w:rsidR="00093282" w:rsidRDefault="00093282" w:rsidP="00375336">
    <w:pPr>
      <w:pStyle w:val="Footer"/>
      <w:jc w:val="center"/>
    </w:pPr>
    <w:r>
      <w:rPr>
        <w:rFonts w:ascii="Gotham Light" w:hAnsi="Gotham Light"/>
        <w:color w:val="222222"/>
        <w:sz w:val="16"/>
        <w:szCs w:val="16"/>
      </w:rPr>
      <w:fldChar w:fldCharType="end"/>
    </w:r>
    <w:r>
      <w:rPr>
        <w:rFonts w:ascii="Gotham Light" w:hAnsi="Gotham Light"/>
        <w:color w:val="222222"/>
        <w:sz w:val="16"/>
        <w:szCs w:val="16"/>
      </w:rPr>
      <w:t>UNCLASSIFIED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4377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E3A0C6" w14:textId="19A8853D" w:rsidR="00575EF6" w:rsidRDefault="00575E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174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305EA74" w14:textId="42FEFE2F" w:rsidR="00375336" w:rsidRDefault="009459CB" w:rsidP="009459CB">
    <w:pPr>
      <w:rPr>
        <w:rFonts w:ascii="Gotham Light" w:hAnsi="Gotham Light"/>
        <w:color w:val="222222"/>
        <w:sz w:val="16"/>
        <w:szCs w:val="16"/>
      </w:rPr>
    </w:pPr>
    <w:r w:rsidRPr="00D41A4C">
      <w:rPr>
        <w:rFonts w:ascii="Gotham Light" w:hAnsi="Gotham Light"/>
        <w:color w:val="222222"/>
        <w:sz w:val="16"/>
        <w:szCs w:val="16"/>
      </w:rPr>
      <w:t>V1.</w:t>
    </w:r>
    <w:r w:rsidR="00D512AA">
      <w:rPr>
        <w:rFonts w:ascii="Gotham Light" w:hAnsi="Gotham Light"/>
        <w:color w:val="222222"/>
        <w:sz w:val="16"/>
        <w:szCs w:val="16"/>
      </w:rPr>
      <w:t>7</w:t>
    </w:r>
    <w:r w:rsidRPr="00D41A4C">
      <w:rPr>
        <w:rFonts w:ascii="Gotham Light" w:hAnsi="Gotham Light"/>
        <w:color w:val="222222"/>
        <w:sz w:val="16"/>
        <w:szCs w:val="16"/>
      </w:rPr>
      <w:t xml:space="preserve"> Maintained b</w:t>
    </w:r>
    <w:r>
      <w:rPr>
        <w:rFonts w:ascii="Gotham Light" w:hAnsi="Gotham Light"/>
        <w:color w:val="222222"/>
        <w:sz w:val="16"/>
        <w:szCs w:val="16"/>
      </w:rPr>
      <w:t>y: Quality Assurance.</w:t>
    </w:r>
    <w:r w:rsidRPr="00D41A4C">
      <w:rPr>
        <w:rFonts w:ascii="Gotham Light" w:hAnsi="Gotham Light"/>
        <w:color w:val="222222"/>
        <w:sz w:val="16"/>
        <w:szCs w:val="16"/>
      </w:rPr>
      <w:t xml:space="preserve"> Owned by: </w:t>
    </w:r>
    <w:r w:rsidRPr="008C53BE">
      <w:rPr>
        <w:rFonts w:ascii="Gotham Light" w:hAnsi="Gotham Light"/>
        <w:color w:val="222222"/>
        <w:sz w:val="16"/>
        <w:szCs w:val="16"/>
      </w:rPr>
      <w:t xml:space="preserve">University Education </w:t>
    </w:r>
    <w:r w:rsidR="00D512AA">
      <w:rPr>
        <w:rFonts w:ascii="Gotham Light" w:hAnsi="Gotham Light"/>
        <w:color w:val="222222"/>
        <w:sz w:val="16"/>
        <w:szCs w:val="16"/>
      </w:rPr>
      <w:t xml:space="preserve">and Student Experience </w:t>
    </w:r>
    <w:r w:rsidRPr="008C53BE">
      <w:rPr>
        <w:rFonts w:ascii="Gotham Light" w:hAnsi="Gotham Light"/>
        <w:color w:val="222222"/>
        <w:sz w:val="16"/>
        <w:szCs w:val="16"/>
      </w:rPr>
      <w:t>Committee</w:t>
    </w:r>
  </w:p>
  <w:p w14:paraId="1DBDD766" w14:textId="667B3C29" w:rsidR="00375336" w:rsidRPr="00375336" w:rsidRDefault="009459CB" w:rsidP="009459CB">
    <w:pPr>
      <w:rPr>
        <w:rFonts w:ascii="Gotham Light" w:hAnsi="Gotham Light"/>
        <w:color w:val="222222"/>
        <w:sz w:val="16"/>
        <w:szCs w:val="16"/>
      </w:rPr>
    </w:pPr>
    <w:r w:rsidRPr="00C803FB">
      <w:rPr>
        <w:rFonts w:ascii="Gotham Light" w:hAnsi="Gotham Light"/>
        <w:color w:val="222222"/>
        <w:sz w:val="16"/>
        <w:szCs w:val="16"/>
      </w:rPr>
      <w:t>Location:</w:t>
    </w:r>
    <w:r w:rsidR="00375336">
      <w:rPr>
        <w:rFonts w:ascii="Gotham Light" w:hAnsi="Gotham Light"/>
        <w:color w:val="222222"/>
        <w:sz w:val="16"/>
        <w:szCs w:val="16"/>
      </w:rPr>
      <w:fldChar w:fldCharType="begin"/>
    </w:r>
    <w:r w:rsidR="00375336">
      <w:rPr>
        <w:rFonts w:ascii="Gotham Light" w:hAnsi="Gotham Light"/>
        <w:color w:val="222222"/>
        <w:sz w:val="16"/>
        <w:szCs w:val="16"/>
      </w:rPr>
      <w:instrText xml:space="preserve"> HYPERLINK "</w:instrText>
    </w:r>
    <w:r w:rsidR="00375336" w:rsidRPr="00375336">
      <w:rPr>
        <w:rFonts w:ascii="Gotham Light" w:hAnsi="Gotham Light"/>
        <w:color w:val="222222"/>
        <w:sz w:val="16"/>
        <w:szCs w:val="16"/>
      </w:rPr>
      <w:instrText xml:space="preserve"> https://intra.brunel.ac.uk/s/QSO/Team/Student Policies/Exemptions Policy </w:instrText>
    </w:r>
  </w:p>
  <w:p w14:paraId="16FD2BEA" w14:textId="13F34F23" w:rsidR="00375336" w:rsidRPr="00CC62E7" w:rsidRDefault="00375336" w:rsidP="009459CB">
    <w:pPr>
      <w:rPr>
        <w:rStyle w:val="Hyperlink"/>
        <w:rFonts w:ascii="Gotham Light" w:hAnsi="Gotham Light"/>
        <w:sz w:val="16"/>
        <w:szCs w:val="16"/>
      </w:rPr>
    </w:pPr>
    <w:r>
      <w:rPr>
        <w:rFonts w:ascii="Gotham Light" w:hAnsi="Gotham Light"/>
        <w:color w:val="222222"/>
        <w:sz w:val="16"/>
        <w:szCs w:val="16"/>
      </w:rPr>
      <w:instrText xml:space="preserve">" </w:instrText>
    </w:r>
    <w:r>
      <w:rPr>
        <w:rFonts w:ascii="Gotham Light" w:hAnsi="Gotham Light"/>
        <w:color w:val="222222"/>
        <w:sz w:val="16"/>
        <w:szCs w:val="16"/>
      </w:rPr>
    </w:r>
    <w:r>
      <w:rPr>
        <w:rFonts w:ascii="Gotham Light" w:hAnsi="Gotham Light"/>
        <w:color w:val="222222"/>
        <w:sz w:val="16"/>
        <w:szCs w:val="16"/>
      </w:rPr>
      <w:fldChar w:fldCharType="separate"/>
    </w:r>
    <w:r w:rsidRPr="00CC62E7">
      <w:rPr>
        <w:rStyle w:val="Hyperlink"/>
        <w:rFonts w:ascii="Gotham Light" w:hAnsi="Gotham Light"/>
        <w:sz w:val="16"/>
        <w:szCs w:val="16"/>
      </w:rPr>
      <w:t xml:space="preserve"> </w:t>
    </w:r>
    <w:r w:rsidR="00D512AA" w:rsidRPr="00D512AA">
      <w:rPr>
        <w:rStyle w:val="Hyperlink"/>
        <w:rFonts w:ascii="Gotham Light" w:hAnsi="Gotham Light"/>
        <w:sz w:val="16"/>
        <w:szCs w:val="16"/>
      </w:rPr>
      <w:t>https://students.brunel.ac.uk/documents/Policies/Exemptions-Policy.pdf</w:t>
    </w:r>
    <w:r w:rsidRPr="00CC62E7">
      <w:rPr>
        <w:rStyle w:val="Hyperlink"/>
        <w:rFonts w:ascii="Gotham Light" w:hAnsi="Gotham Light"/>
        <w:sz w:val="16"/>
        <w:szCs w:val="16"/>
      </w:rPr>
      <w:t xml:space="preserve"> </w:t>
    </w:r>
  </w:p>
  <w:p w14:paraId="22D4EFD6" w14:textId="4ADF5F46" w:rsidR="009459CB" w:rsidRDefault="00375336" w:rsidP="00375336">
    <w:pPr>
      <w:pStyle w:val="Footer"/>
      <w:jc w:val="center"/>
    </w:pPr>
    <w:r>
      <w:rPr>
        <w:rFonts w:ascii="Gotham Light" w:hAnsi="Gotham Light"/>
        <w:color w:val="222222"/>
        <w:sz w:val="16"/>
        <w:szCs w:val="16"/>
      </w:rPr>
      <w:fldChar w:fldCharType="end"/>
    </w:r>
    <w:r>
      <w:rPr>
        <w:rFonts w:ascii="Gotham Light" w:hAnsi="Gotham Light"/>
        <w:color w:val="222222"/>
        <w:sz w:val="16"/>
        <w:szCs w:val="16"/>
      </w:rPr>
      <w:t>UNCLASSIFIED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94A84" w14:textId="77777777" w:rsidR="00B9174E" w:rsidRDefault="00B9174E" w:rsidP="00B9174E">
      <w:r>
        <w:separator/>
      </w:r>
    </w:p>
  </w:footnote>
  <w:footnote w:type="continuationSeparator" w:id="0">
    <w:p w14:paraId="08EC4D87" w14:textId="77777777" w:rsidR="00B9174E" w:rsidRDefault="00B9174E" w:rsidP="00B91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4AF77" w14:textId="77777777" w:rsidR="00093282" w:rsidRPr="00DD7015" w:rsidRDefault="00093282" w:rsidP="00DD7015">
    <w:pPr>
      <w:pStyle w:val="Header"/>
      <w:jc w:val="right"/>
      <w:rPr>
        <w:rFonts w:ascii="Gotham Light" w:hAnsi="Gotham Light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ACC6F" w14:textId="1F24D0A4" w:rsidR="00DD7015" w:rsidRPr="00DD7015" w:rsidRDefault="00DD7015" w:rsidP="00DD7015">
    <w:pPr>
      <w:pStyle w:val="Header"/>
      <w:jc w:val="right"/>
      <w:rPr>
        <w:rFonts w:ascii="Gotham Light" w:hAnsi="Gotham Light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53BFC"/>
    <w:multiLevelType w:val="hybridMultilevel"/>
    <w:tmpl w:val="080AE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F0D5A"/>
    <w:multiLevelType w:val="hybridMultilevel"/>
    <w:tmpl w:val="CE96F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A1284"/>
    <w:multiLevelType w:val="hybridMultilevel"/>
    <w:tmpl w:val="0450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218083">
    <w:abstractNumId w:val="2"/>
  </w:num>
  <w:num w:numId="2" w16cid:durableId="2047174993">
    <w:abstractNumId w:val="0"/>
  </w:num>
  <w:num w:numId="3" w16cid:durableId="527260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F7"/>
    <w:rsid w:val="00031176"/>
    <w:rsid w:val="00083B52"/>
    <w:rsid w:val="00093282"/>
    <w:rsid w:val="000A0CDE"/>
    <w:rsid w:val="000B4903"/>
    <w:rsid w:val="00136971"/>
    <w:rsid w:val="001930AE"/>
    <w:rsid w:val="001F3E05"/>
    <w:rsid w:val="00211CF7"/>
    <w:rsid w:val="002271AB"/>
    <w:rsid w:val="002275D5"/>
    <w:rsid w:val="002502CD"/>
    <w:rsid w:val="00262DC8"/>
    <w:rsid w:val="0027174A"/>
    <w:rsid w:val="002B5809"/>
    <w:rsid w:val="003176E1"/>
    <w:rsid w:val="00336A77"/>
    <w:rsid w:val="0035789F"/>
    <w:rsid w:val="003607B3"/>
    <w:rsid w:val="00371C74"/>
    <w:rsid w:val="00375336"/>
    <w:rsid w:val="003C68BF"/>
    <w:rsid w:val="00423F11"/>
    <w:rsid w:val="0047534F"/>
    <w:rsid w:val="004B48E1"/>
    <w:rsid w:val="005373F5"/>
    <w:rsid w:val="00545459"/>
    <w:rsid w:val="0057439D"/>
    <w:rsid w:val="00575EF6"/>
    <w:rsid w:val="00587CBB"/>
    <w:rsid w:val="005F703D"/>
    <w:rsid w:val="00694534"/>
    <w:rsid w:val="006B2382"/>
    <w:rsid w:val="006B3A73"/>
    <w:rsid w:val="006D5799"/>
    <w:rsid w:val="00712E2E"/>
    <w:rsid w:val="007610D7"/>
    <w:rsid w:val="00776DE1"/>
    <w:rsid w:val="007F0792"/>
    <w:rsid w:val="00800EE0"/>
    <w:rsid w:val="008353F3"/>
    <w:rsid w:val="0087506F"/>
    <w:rsid w:val="008D12D8"/>
    <w:rsid w:val="008D2BAA"/>
    <w:rsid w:val="008E0C10"/>
    <w:rsid w:val="008F3DAA"/>
    <w:rsid w:val="009119A4"/>
    <w:rsid w:val="009459CB"/>
    <w:rsid w:val="009672D3"/>
    <w:rsid w:val="0098573F"/>
    <w:rsid w:val="009B236C"/>
    <w:rsid w:val="009C07E2"/>
    <w:rsid w:val="00A479D3"/>
    <w:rsid w:val="00AC51F9"/>
    <w:rsid w:val="00B14BDF"/>
    <w:rsid w:val="00B65E65"/>
    <w:rsid w:val="00B7280B"/>
    <w:rsid w:val="00B83FFA"/>
    <w:rsid w:val="00B9174E"/>
    <w:rsid w:val="00C2487A"/>
    <w:rsid w:val="00C25CA9"/>
    <w:rsid w:val="00C82A5E"/>
    <w:rsid w:val="00C86B84"/>
    <w:rsid w:val="00CB7413"/>
    <w:rsid w:val="00CF1222"/>
    <w:rsid w:val="00D512AA"/>
    <w:rsid w:val="00DD7015"/>
    <w:rsid w:val="00DE4B61"/>
    <w:rsid w:val="00DF0051"/>
    <w:rsid w:val="00DF220F"/>
    <w:rsid w:val="00E70DEE"/>
    <w:rsid w:val="00EE7C63"/>
    <w:rsid w:val="00F258D0"/>
    <w:rsid w:val="00F33048"/>
    <w:rsid w:val="00F8352A"/>
    <w:rsid w:val="00F968E0"/>
    <w:rsid w:val="00FB395B"/>
    <w:rsid w:val="00FC05BC"/>
    <w:rsid w:val="00FC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128A011A"/>
  <w15:docId w15:val="{DCFA49BA-853B-4C6E-AC2B-61CA8507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C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5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8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2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17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74E"/>
  </w:style>
  <w:style w:type="paragraph" w:styleId="Footer">
    <w:name w:val="footer"/>
    <w:basedOn w:val="Normal"/>
    <w:link w:val="FooterChar"/>
    <w:uiPriority w:val="99"/>
    <w:unhideWhenUsed/>
    <w:rsid w:val="00B917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74E"/>
  </w:style>
  <w:style w:type="character" w:styleId="Hyperlink">
    <w:name w:val="Hyperlink"/>
    <w:basedOn w:val="DefaultParagraphFont"/>
    <w:uiPriority w:val="99"/>
    <w:unhideWhenUsed/>
    <w:rsid w:val="009459C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533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930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0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0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0A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71AB"/>
  </w:style>
  <w:style w:type="character" w:styleId="UnresolvedMention">
    <w:name w:val="Unresolved Mention"/>
    <w:basedOn w:val="DefaultParagraphFont"/>
    <w:uiPriority w:val="99"/>
    <w:semiHidden/>
    <w:unhideWhenUsed/>
    <w:rsid w:val="008D2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udents.brunel.ac.uk/documents/Policies/Exemptions-Policy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udents.brunel.ac.uk/documents/Policies/Exemptions-Policy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4e1b85-ec56-432e-be04-d935d3de9a58" xsi:nil="true"/>
    <lcf76f155ced4ddcb4097134ff3c332f xmlns="7405262e-e326-48ef-945e-2383573f81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085704DED3B644BC177B906B865132" ma:contentTypeVersion="17" ma:contentTypeDescription="Create a new document." ma:contentTypeScope="" ma:versionID="9a8326083feaa45dc66d46b053954f82">
  <xsd:schema xmlns:xsd="http://www.w3.org/2001/XMLSchema" xmlns:xs="http://www.w3.org/2001/XMLSchema" xmlns:p="http://schemas.microsoft.com/office/2006/metadata/properties" xmlns:ns2="7405262e-e326-48ef-945e-2383573f8125" xmlns:ns3="2b4e1b85-ec56-432e-be04-d935d3de9a58" targetNamespace="http://schemas.microsoft.com/office/2006/metadata/properties" ma:root="true" ma:fieldsID="859ce50ba76adc3022837fea204134be" ns2:_="" ns3:_="">
    <xsd:import namespace="7405262e-e326-48ef-945e-2383573f8125"/>
    <xsd:import namespace="2b4e1b85-ec56-432e-be04-d935d3de9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5262e-e326-48ef-945e-2383573f8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e1b85-ec56-432e-be04-d935d3de9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b40be85-47d2-4bb2-8895-d0c49b9a8eca}" ma:internalName="TaxCatchAll" ma:showField="CatchAllData" ma:web="2b4e1b85-ec56-432e-be04-d935d3de9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8DA67D-D0CD-4450-AB29-D767AB3811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BFDC0A-F17C-4FDA-9738-44E5D75CC960}">
  <ds:schemaRefs>
    <ds:schemaRef ds:uri="http://schemas.microsoft.com/office/infopath/2007/PartnerControls"/>
    <ds:schemaRef ds:uri="http://purl.org/dc/elements/1.1/"/>
    <ds:schemaRef ds:uri="7405262e-e326-48ef-945e-2383573f8125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2b4e1b85-ec56-432e-be04-d935d3de9a5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A82D83-57A0-493D-89EA-E1ACF97E0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5262e-e326-48ef-945e-2383573f8125"/>
    <ds:schemaRef ds:uri="2b4e1b85-ec56-432e-be04-d935d3de9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696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acsrrjb3</dc:creator>
  <cp:lastModifiedBy>Mandhir Gill (Staff)</cp:lastModifiedBy>
  <cp:revision>7</cp:revision>
  <cp:lastPrinted>2015-10-12T13:00:00Z</cp:lastPrinted>
  <dcterms:created xsi:type="dcterms:W3CDTF">2024-07-02T08:57:00Z</dcterms:created>
  <dcterms:modified xsi:type="dcterms:W3CDTF">2025-12-10T00:38:00Z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unelBaseOwner">
    <vt:lpwstr>1;#Quality|1a06d339-1c64-4e87-8be1-a4c253598b80</vt:lpwstr>
  </property>
  <property fmtid="{D5CDD505-2E9C-101B-9397-08002B2CF9AE}" pid="3" name="ContentTypeId">
    <vt:lpwstr>0x010100B5A4C08D27C9458A8DBC831B2C0EF43F009703CFB306A53644B9B8C6849E57BAD2</vt:lpwstr>
  </property>
  <property fmtid="{D5CDD505-2E9C-101B-9397-08002B2CF9AE}" pid="4" name="BrunelBaseAudience">
    <vt:lpwstr/>
  </property>
  <property fmtid="{D5CDD505-2E9C-101B-9397-08002B2CF9AE}" pid="5" name="GrammarlyDocumentId">
    <vt:lpwstr>b328fcca30d0d6f799d6f525fafdf0f99b5872fecedf1463a0feb815a1507358</vt:lpwstr>
  </property>
  <property fmtid="{D5CDD505-2E9C-101B-9397-08002B2CF9AE}" pid="6" name="MediaServiceImageTags">
    <vt:lpwstr/>
  </property>
</Properties>
</file>