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AFA20" w14:textId="4BD317BF" w:rsidR="00D45C72" w:rsidRDefault="00E53705" w:rsidP="00FC1EDA">
      <w:pPr>
        <w:spacing w:after="0" w:line="240" w:lineRule="auto"/>
        <w:rPr>
          <w:b/>
        </w:rPr>
      </w:pPr>
      <w:r w:rsidRPr="003A295B">
        <w:rPr>
          <w:b/>
        </w:rPr>
        <w:t>Department of Education, Seminar Series, 2024-2025</w:t>
      </w:r>
    </w:p>
    <w:p w14:paraId="7C42D7AB" w14:textId="34CD1A10" w:rsidR="00DA6802" w:rsidRDefault="00DA6802" w:rsidP="00FC1EDA">
      <w:pPr>
        <w:spacing w:after="0" w:line="240" w:lineRule="auto"/>
        <w:rPr>
          <w:b/>
        </w:rPr>
      </w:pPr>
    </w:p>
    <w:p w14:paraId="3B6D9B06" w14:textId="730A97CA" w:rsidR="00DA6802" w:rsidRDefault="00DA6802" w:rsidP="00FC1EDA">
      <w:pPr>
        <w:spacing w:after="0" w:line="240" w:lineRule="auto"/>
        <w:rPr>
          <w:b/>
        </w:rPr>
      </w:pPr>
      <w:r>
        <w:rPr>
          <w:b/>
        </w:rPr>
        <w:t>Joining details:</w:t>
      </w:r>
    </w:p>
    <w:p w14:paraId="2DE473BA" w14:textId="77777777" w:rsidR="00DA6802" w:rsidRDefault="00DA6802" w:rsidP="00DA6802">
      <w:pPr>
        <w:rPr>
          <w:rFonts w:ascii="Arial" w:hAnsi="Arial" w:cs="Arial"/>
          <w:sz w:val="20"/>
          <w:szCs w:val="20"/>
        </w:rPr>
      </w:pPr>
      <w:r>
        <w:rPr>
          <w:rFonts w:ascii="Arial" w:hAnsi="Arial" w:cs="Arial"/>
          <w:sz w:val="20"/>
          <w:szCs w:val="20"/>
        </w:rPr>
        <w:t xml:space="preserve">Please sign into the Zoom app (or Zoom online) and then join the meeting using the meeting ID/link and passcode for the session. If you are a ‘guest’ to Brunel’s Zoom account, you will be held in a ‘waiting room’ until you are admitted. If you have any problems joining, please log out of the Zoom app and sign back in again. If that doesn’t work then try logging into Zoom online to join that way. There is further guidance available here: </w:t>
      </w:r>
      <w:hyperlink r:id="rId8" w:history="1">
        <w:r>
          <w:rPr>
            <w:rStyle w:val="Hyperlink"/>
            <w:rFonts w:ascii="Arial" w:hAnsi="Arial" w:cs="Arial"/>
            <w:sz w:val="20"/>
            <w:szCs w:val="20"/>
          </w:rPr>
          <w:t>https://support.zoom.us/hc/en-us/articles/201362193</w:t>
        </w:r>
      </w:hyperlink>
      <w:r>
        <w:rPr>
          <w:rFonts w:ascii="Arial" w:hAnsi="Arial" w:cs="Arial"/>
          <w:sz w:val="20"/>
          <w:szCs w:val="20"/>
        </w:rPr>
        <w:t xml:space="preserve"> but please note that you have to sign into Zoom to join the meeting as it is a pre-requisite for Brunel’s institutional accounts. </w:t>
      </w:r>
    </w:p>
    <w:p w14:paraId="06E90763" w14:textId="77777777" w:rsidR="00DA6802" w:rsidRPr="003A295B" w:rsidRDefault="00DA6802" w:rsidP="00FC1EDA">
      <w:pPr>
        <w:spacing w:after="0" w:line="240" w:lineRule="auto"/>
        <w:rPr>
          <w:b/>
        </w:rPr>
      </w:pPr>
    </w:p>
    <w:tbl>
      <w:tblPr>
        <w:tblStyle w:val="TableGrid"/>
        <w:tblW w:w="0" w:type="auto"/>
        <w:tblLook w:val="04A0" w:firstRow="1" w:lastRow="0" w:firstColumn="1" w:lastColumn="0" w:noHBand="0" w:noVBand="1"/>
      </w:tblPr>
      <w:tblGrid>
        <w:gridCol w:w="1362"/>
        <w:gridCol w:w="1185"/>
        <w:gridCol w:w="2693"/>
        <w:gridCol w:w="2268"/>
        <w:gridCol w:w="4271"/>
        <w:gridCol w:w="1726"/>
      </w:tblGrid>
      <w:tr w:rsidR="007934AA" w:rsidRPr="002B03BB" w14:paraId="2B2E111B" w14:textId="330DF6D9" w:rsidTr="00072495">
        <w:tc>
          <w:tcPr>
            <w:tcW w:w="1362" w:type="dxa"/>
          </w:tcPr>
          <w:p w14:paraId="36F56F04" w14:textId="77777777" w:rsidR="007934AA" w:rsidRPr="002B03BB" w:rsidRDefault="007934AA" w:rsidP="00FC1EDA">
            <w:pPr>
              <w:rPr>
                <w:rFonts w:cstheme="minorHAnsi"/>
                <w:b/>
                <w:sz w:val="20"/>
                <w:szCs w:val="20"/>
              </w:rPr>
            </w:pPr>
            <w:r w:rsidRPr="002B03BB">
              <w:rPr>
                <w:rFonts w:cstheme="minorHAnsi"/>
                <w:b/>
                <w:sz w:val="20"/>
                <w:szCs w:val="20"/>
              </w:rPr>
              <w:t>Date</w:t>
            </w:r>
          </w:p>
        </w:tc>
        <w:tc>
          <w:tcPr>
            <w:tcW w:w="1185" w:type="dxa"/>
          </w:tcPr>
          <w:p w14:paraId="00B0B2AA" w14:textId="77777777" w:rsidR="007934AA" w:rsidRPr="002B03BB" w:rsidRDefault="007934AA" w:rsidP="00FC1EDA">
            <w:pPr>
              <w:rPr>
                <w:rFonts w:cstheme="minorHAnsi"/>
                <w:b/>
                <w:sz w:val="20"/>
                <w:szCs w:val="20"/>
              </w:rPr>
            </w:pPr>
            <w:r w:rsidRPr="002B03BB">
              <w:rPr>
                <w:rFonts w:cstheme="minorHAnsi"/>
                <w:b/>
                <w:sz w:val="20"/>
                <w:szCs w:val="20"/>
              </w:rPr>
              <w:t>Time</w:t>
            </w:r>
          </w:p>
        </w:tc>
        <w:tc>
          <w:tcPr>
            <w:tcW w:w="2693" w:type="dxa"/>
          </w:tcPr>
          <w:p w14:paraId="15C2DECE" w14:textId="30BFF3A1" w:rsidR="007934AA" w:rsidRPr="002B03BB" w:rsidRDefault="007934AA" w:rsidP="00FC1EDA">
            <w:pPr>
              <w:rPr>
                <w:rFonts w:cstheme="minorHAnsi"/>
                <w:b/>
                <w:sz w:val="20"/>
                <w:szCs w:val="20"/>
              </w:rPr>
            </w:pPr>
            <w:r w:rsidRPr="002B03BB">
              <w:rPr>
                <w:rFonts w:cstheme="minorHAnsi"/>
                <w:b/>
                <w:sz w:val="20"/>
                <w:szCs w:val="20"/>
              </w:rPr>
              <w:t>Title</w:t>
            </w:r>
            <w:r>
              <w:rPr>
                <w:rFonts w:cstheme="minorHAnsi"/>
                <w:b/>
                <w:sz w:val="20"/>
                <w:szCs w:val="20"/>
              </w:rPr>
              <w:t xml:space="preserve"> and abstract</w:t>
            </w:r>
          </w:p>
        </w:tc>
        <w:tc>
          <w:tcPr>
            <w:tcW w:w="2268" w:type="dxa"/>
          </w:tcPr>
          <w:p w14:paraId="6FEA3D68" w14:textId="77777777" w:rsidR="007934AA" w:rsidRPr="002B03BB" w:rsidRDefault="007934AA" w:rsidP="00FC1EDA">
            <w:pPr>
              <w:rPr>
                <w:rFonts w:cstheme="minorHAnsi"/>
                <w:b/>
                <w:sz w:val="20"/>
                <w:szCs w:val="20"/>
              </w:rPr>
            </w:pPr>
            <w:r w:rsidRPr="002B03BB">
              <w:rPr>
                <w:rFonts w:cstheme="minorHAnsi"/>
                <w:b/>
                <w:sz w:val="20"/>
                <w:szCs w:val="20"/>
              </w:rPr>
              <w:t>Speaker(s)</w:t>
            </w:r>
          </w:p>
        </w:tc>
        <w:tc>
          <w:tcPr>
            <w:tcW w:w="4271" w:type="dxa"/>
          </w:tcPr>
          <w:p w14:paraId="0842A972" w14:textId="77777777" w:rsidR="007934AA" w:rsidRPr="002B03BB" w:rsidRDefault="007934AA" w:rsidP="00FC1EDA">
            <w:pPr>
              <w:rPr>
                <w:rFonts w:cstheme="minorHAnsi"/>
                <w:b/>
                <w:sz w:val="20"/>
                <w:szCs w:val="20"/>
              </w:rPr>
            </w:pPr>
            <w:r w:rsidRPr="002B03BB">
              <w:rPr>
                <w:rFonts w:cstheme="minorHAnsi"/>
                <w:b/>
                <w:sz w:val="20"/>
                <w:szCs w:val="20"/>
              </w:rPr>
              <w:t>Joining instructions</w:t>
            </w:r>
            <w:r>
              <w:rPr>
                <w:rFonts w:cstheme="minorHAnsi"/>
                <w:b/>
                <w:sz w:val="20"/>
                <w:szCs w:val="20"/>
              </w:rPr>
              <w:t>/ location on campus</w:t>
            </w:r>
          </w:p>
        </w:tc>
        <w:tc>
          <w:tcPr>
            <w:tcW w:w="1726" w:type="dxa"/>
          </w:tcPr>
          <w:p w14:paraId="006B3071" w14:textId="77777777" w:rsidR="007934AA" w:rsidRPr="002B03BB" w:rsidRDefault="007934AA" w:rsidP="00FC1EDA">
            <w:pPr>
              <w:rPr>
                <w:rFonts w:cstheme="minorHAnsi"/>
                <w:b/>
                <w:sz w:val="20"/>
                <w:szCs w:val="20"/>
              </w:rPr>
            </w:pPr>
            <w:r w:rsidRPr="002B03BB">
              <w:rPr>
                <w:rFonts w:cstheme="minorHAnsi"/>
                <w:b/>
                <w:sz w:val="20"/>
                <w:szCs w:val="20"/>
              </w:rPr>
              <w:t>Hosting Group</w:t>
            </w:r>
          </w:p>
        </w:tc>
      </w:tr>
      <w:tr w:rsidR="007934AA" w:rsidRPr="00F00A33" w14:paraId="5561088B" w14:textId="77777777" w:rsidTr="00072495">
        <w:tc>
          <w:tcPr>
            <w:tcW w:w="1362" w:type="dxa"/>
          </w:tcPr>
          <w:p w14:paraId="62F927FC" w14:textId="16BB2046" w:rsidR="007934AA" w:rsidRPr="00566EA6" w:rsidRDefault="007934AA" w:rsidP="008B61DC">
            <w:pPr>
              <w:rPr>
                <w:sz w:val="20"/>
                <w:szCs w:val="20"/>
              </w:rPr>
            </w:pPr>
            <w:bookmarkStart w:id="0" w:name="_GoBack"/>
            <w:bookmarkEnd w:id="0"/>
            <w:r w:rsidRPr="00566EA6">
              <w:rPr>
                <w:rFonts w:ascii="Calibri" w:hAnsi="Calibri" w:cs="Calibri"/>
                <w:sz w:val="20"/>
                <w:szCs w:val="20"/>
              </w:rPr>
              <w:t>Wednesday 26</w:t>
            </w:r>
            <w:r w:rsidRPr="00566EA6">
              <w:rPr>
                <w:rFonts w:ascii="Calibri" w:hAnsi="Calibri" w:cs="Calibri"/>
                <w:sz w:val="20"/>
                <w:szCs w:val="20"/>
                <w:vertAlign w:val="superscript"/>
              </w:rPr>
              <w:t>th</w:t>
            </w:r>
            <w:r w:rsidRPr="00566EA6">
              <w:rPr>
                <w:rFonts w:ascii="Calibri" w:hAnsi="Calibri" w:cs="Calibri"/>
                <w:sz w:val="20"/>
                <w:szCs w:val="20"/>
              </w:rPr>
              <w:t xml:space="preserve"> February 2025</w:t>
            </w:r>
          </w:p>
        </w:tc>
        <w:tc>
          <w:tcPr>
            <w:tcW w:w="1185" w:type="dxa"/>
          </w:tcPr>
          <w:p w14:paraId="0B7FE6BC" w14:textId="7AE59F2B" w:rsidR="007934AA" w:rsidRPr="00566EA6" w:rsidRDefault="007934AA" w:rsidP="00072495">
            <w:pPr>
              <w:rPr>
                <w:sz w:val="20"/>
                <w:szCs w:val="20"/>
              </w:rPr>
            </w:pPr>
            <w:r w:rsidRPr="00566EA6">
              <w:rPr>
                <w:rFonts w:ascii="Calibri" w:hAnsi="Calibri" w:cs="Calibri"/>
                <w:sz w:val="20"/>
                <w:szCs w:val="20"/>
              </w:rPr>
              <w:t>4pm – 5pm</w:t>
            </w:r>
          </w:p>
        </w:tc>
        <w:tc>
          <w:tcPr>
            <w:tcW w:w="2693" w:type="dxa"/>
          </w:tcPr>
          <w:p w14:paraId="5F07C985" w14:textId="77777777" w:rsidR="007934AA" w:rsidRPr="007934AA" w:rsidRDefault="007934AA" w:rsidP="008B61DC">
            <w:pPr>
              <w:rPr>
                <w:rFonts w:ascii="Calibri" w:hAnsi="Calibri" w:cs="Calibri"/>
                <w:b/>
                <w:sz w:val="20"/>
                <w:szCs w:val="20"/>
              </w:rPr>
            </w:pPr>
            <w:r w:rsidRPr="007934AA">
              <w:rPr>
                <w:rFonts w:ascii="Calibri" w:hAnsi="Calibri" w:cs="Calibri"/>
                <w:b/>
                <w:sz w:val="20"/>
                <w:szCs w:val="20"/>
              </w:rPr>
              <w:t>Refugee Children &amp; Education</w:t>
            </w:r>
          </w:p>
          <w:p w14:paraId="48CAEBBA" w14:textId="77777777" w:rsidR="007934AA" w:rsidRPr="007934AA" w:rsidRDefault="007934AA" w:rsidP="008B61DC">
            <w:pPr>
              <w:rPr>
                <w:rFonts w:cstheme="minorHAnsi"/>
                <w:sz w:val="20"/>
                <w:szCs w:val="20"/>
              </w:rPr>
            </w:pPr>
          </w:p>
          <w:p w14:paraId="44C37B42" w14:textId="32F8DD91" w:rsidR="007934AA" w:rsidRPr="007934AA" w:rsidRDefault="007934AA" w:rsidP="007934AA">
            <w:pPr>
              <w:rPr>
                <w:sz w:val="20"/>
                <w:szCs w:val="20"/>
              </w:rPr>
            </w:pPr>
          </w:p>
        </w:tc>
        <w:tc>
          <w:tcPr>
            <w:tcW w:w="2268" w:type="dxa"/>
            <w:shd w:val="clear" w:color="auto" w:fill="auto"/>
          </w:tcPr>
          <w:p w14:paraId="1A5C7F53" w14:textId="6848344D" w:rsidR="007934AA" w:rsidRPr="008B61DC" w:rsidRDefault="007934AA" w:rsidP="008B61DC">
            <w:pPr>
              <w:rPr>
                <w:sz w:val="20"/>
                <w:szCs w:val="20"/>
              </w:rPr>
            </w:pPr>
            <w:r w:rsidRPr="008B61DC">
              <w:rPr>
                <w:rFonts w:ascii="Calibri" w:hAnsi="Calibri" w:cs="Calibri"/>
                <w:sz w:val="20"/>
                <w:szCs w:val="20"/>
              </w:rPr>
              <w:t>Professor Joanna McIntyre, Nottingham University</w:t>
            </w:r>
          </w:p>
        </w:tc>
        <w:tc>
          <w:tcPr>
            <w:tcW w:w="4271" w:type="dxa"/>
            <w:shd w:val="clear" w:color="auto" w:fill="auto"/>
          </w:tcPr>
          <w:p w14:paraId="350B687B" w14:textId="77777777" w:rsidR="007934AA" w:rsidRPr="008B61DC" w:rsidRDefault="007934AA" w:rsidP="008B61DC">
            <w:pPr>
              <w:rPr>
                <w:sz w:val="20"/>
                <w:szCs w:val="20"/>
              </w:rPr>
            </w:pPr>
            <w:r w:rsidRPr="008B61DC">
              <w:rPr>
                <w:sz w:val="20"/>
                <w:szCs w:val="20"/>
              </w:rPr>
              <w:t>Join Zoom Meeting</w:t>
            </w:r>
          </w:p>
          <w:p w14:paraId="11B40FDA" w14:textId="77777777" w:rsidR="007934AA" w:rsidRPr="008B61DC" w:rsidRDefault="00C85746" w:rsidP="008B61DC">
            <w:pPr>
              <w:pStyle w:val="NormalWeb"/>
              <w:spacing w:before="0" w:beforeAutospacing="0" w:after="0" w:afterAutospacing="0"/>
              <w:rPr>
                <w:sz w:val="20"/>
                <w:szCs w:val="20"/>
              </w:rPr>
            </w:pPr>
            <w:hyperlink r:id="rId9" w:history="1">
              <w:r w:rsidR="007934AA" w:rsidRPr="008B61DC">
                <w:rPr>
                  <w:rStyle w:val="Hyperlink"/>
                  <w:sz w:val="20"/>
                  <w:szCs w:val="20"/>
                </w:rPr>
                <w:t>https://bruneluniversity.zoom.us/j/96965599812</w:t>
              </w:r>
            </w:hyperlink>
            <w:r w:rsidR="007934AA" w:rsidRPr="008B61DC">
              <w:rPr>
                <w:sz w:val="20"/>
                <w:szCs w:val="20"/>
              </w:rPr>
              <w:t xml:space="preserve"> </w:t>
            </w:r>
          </w:p>
          <w:p w14:paraId="43D0D784" w14:textId="77777777" w:rsidR="007934AA" w:rsidRPr="008B61DC" w:rsidRDefault="007934AA" w:rsidP="008B61DC">
            <w:pPr>
              <w:pStyle w:val="NormalWeb"/>
              <w:spacing w:before="0" w:beforeAutospacing="0" w:after="0" w:afterAutospacing="0"/>
              <w:rPr>
                <w:sz w:val="20"/>
                <w:szCs w:val="20"/>
              </w:rPr>
            </w:pPr>
            <w:r w:rsidRPr="008B61DC">
              <w:rPr>
                <w:sz w:val="20"/>
                <w:szCs w:val="20"/>
              </w:rPr>
              <w:t xml:space="preserve">Meeting ID: 969 6559 9812 </w:t>
            </w:r>
            <w:r w:rsidRPr="008B61DC">
              <w:rPr>
                <w:sz w:val="20"/>
                <w:szCs w:val="20"/>
              </w:rPr>
              <w:br/>
              <w:t xml:space="preserve">Passcode: 1917705160 </w:t>
            </w:r>
          </w:p>
          <w:p w14:paraId="698D5FA7" w14:textId="77777777" w:rsidR="007934AA" w:rsidRPr="008B61DC" w:rsidRDefault="007934AA" w:rsidP="008B61DC">
            <w:pPr>
              <w:rPr>
                <w:sz w:val="20"/>
                <w:szCs w:val="20"/>
              </w:rPr>
            </w:pPr>
          </w:p>
        </w:tc>
        <w:tc>
          <w:tcPr>
            <w:tcW w:w="1726" w:type="dxa"/>
            <w:shd w:val="clear" w:color="auto" w:fill="auto"/>
          </w:tcPr>
          <w:p w14:paraId="6F9B74F6" w14:textId="64F757D8" w:rsidR="007934AA" w:rsidRPr="008B61DC" w:rsidRDefault="007934AA" w:rsidP="008B61DC">
            <w:pPr>
              <w:rPr>
                <w:sz w:val="20"/>
                <w:szCs w:val="20"/>
              </w:rPr>
            </w:pPr>
            <w:r>
              <w:rPr>
                <w:sz w:val="20"/>
                <w:szCs w:val="20"/>
              </w:rPr>
              <w:t>PPP</w:t>
            </w:r>
          </w:p>
        </w:tc>
      </w:tr>
      <w:tr w:rsidR="007934AA" w:rsidRPr="00F00A33" w14:paraId="520387A8" w14:textId="233429AF" w:rsidTr="00072495">
        <w:tc>
          <w:tcPr>
            <w:tcW w:w="1362" w:type="dxa"/>
          </w:tcPr>
          <w:p w14:paraId="525900D3" w14:textId="7BB3EF08" w:rsidR="007934AA" w:rsidRPr="00566EA6" w:rsidRDefault="007934AA" w:rsidP="008B61DC">
            <w:pPr>
              <w:rPr>
                <w:sz w:val="20"/>
                <w:szCs w:val="20"/>
              </w:rPr>
            </w:pPr>
            <w:r w:rsidRPr="00566EA6">
              <w:rPr>
                <w:sz w:val="20"/>
                <w:szCs w:val="20"/>
              </w:rPr>
              <w:t>Thursday 6th March 2025</w:t>
            </w:r>
          </w:p>
        </w:tc>
        <w:tc>
          <w:tcPr>
            <w:tcW w:w="1185" w:type="dxa"/>
          </w:tcPr>
          <w:p w14:paraId="3B81859B" w14:textId="77777777" w:rsidR="007934AA" w:rsidRPr="00566EA6" w:rsidRDefault="007934AA" w:rsidP="008B61DC">
            <w:pPr>
              <w:rPr>
                <w:sz w:val="20"/>
                <w:szCs w:val="20"/>
              </w:rPr>
            </w:pPr>
            <w:r w:rsidRPr="00566EA6">
              <w:rPr>
                <w:sz w:val="20"/>
                <w:szCs w:val="20"/>
              </w:rPr>
              <w:t>4pm – 5pm</w:t>
            </w:r>
          </w:p>
        </w:tc>
        <w:tc>
          <w:tcPr>
            <w:tcW w:w="2693" w:type="dxa"/>
          </w:tcPr>
          <w:p w14:paraId="5F8E579E" w14:textId="77777777" w:rsidR="007934AA" w:rsidRPr="007934AA" w:rsidRDefault="007934AA" w:rsidP="008B61DC">
            <w:pPr>
              <w:rPr>
                <w:sz w:val="20"/>
                <w:szCs w:val="20"/>
              </w:rPr>
            </w:pPr>
            <w:r w:rsidRPr="007934AA">
              <w:rPr>
                <w:sz w:val="20"/>
                <w:szCs w:val="20"/>
              </w:rPr>
              <w:t>‘</w:t>
            </w:r>
            <w:r w:rsidRPr="007934AA">
              <w:rPr>
                <w:b/>
                <w:sz w:val="20"/>
                <w:szCs w:val="20"/>
              </w:rPr>
              <w:t>To hope is to struggle’: perceptions of hope in the racialised collectivity of the academy</w:t>
            </w:r>
          </w:p>
          <w:p w14:paraId="69904DC3" w14:textId="77777777" w:rsidR="007934AA" w:rsidRPr="007934AA" w:rsidRDefault="007934AA" w:rsidP="008B61DC">
            <w:pPr>
              <w:rPr>
                <w:sz w:val="20"/>
                <w:szCs w:val="20"/>
              </w:rPr>
            </w:pPr>
          </w:p>
          <w:p w14:paraId="72EF54CF" w14:textId="2C5A1F69" w:rsidR="007934AA" w:rsidRPr="007934AA" w:rsidRDefault="007934AA" w:rsidP="00C25B1F">
            <w:pPr>
              <w:rPr>
                <w:sz w:val="20"/>
                <w:szCs w:val="20"/>
              </w:rPr>
            </w:pPr>
          </w:p>
        </w:tc>
        <w:tc>
          <w:tcPr>
            <w:tcW w:w="2268" w:type="dxa"/>
          </w:tcPr>
          <w:p w14:paraId="629590AB" w14:textId="77777777" w:rsidR="007934AA" w:rsidRPr="00566EA6" w:rsidRDefault="007934AA" w:rsidP="008B61DC">
            <w:pPr>
              <w:rPr>
                <w:sz w:val="20"/>
                <w:szCs w:val="20"/>
              </w:rPr>
            </w:pPr>
            <w:r w:rsidRPr="00566EA6">
              <w:rPr>
                <w:sz w:val="20"/>
                <w:szCs w:val="20"/>
              </w:rPr>
              <w:t>Dr Manny Madriaga, University of Nottingham</w:t>
            </w:r>
          </w:p>
        </w:tc>
        <w:tc>
          <w:tcPr>
            <w:tcW w:w="4271" w:type="dxa"/>
          </w:tcPr>
          <w:p w14:paraId="3CCCDC4B" w14:textId="77777777" w:rsidR="007934AA" w:rsidRPr="00566EA6" w:rsidRDefault="007934AA" w:rsidP="008B61DC">
            <w:pPr>
              <w:rPr>
                <w:sz w:val="20"/>
                <w:szCs w:val="20"/>
              </w:rPr>
            </w:pPr>
            <w:r w:rsidRPr="00566EA6">
              <w:rPr>
                <w:sz w:val="20"/>
                <w:szCs w:val="20"/>
              </w:rPr>
              <w:t>Join Zoom Meeting</w:t>
            </w:r>
            <w:r w:rsidRPr="00566EA6">
              <w:rPr>
                <w:sz w:val="20"/>
                <w:szCs w:val="20"/>
              </w:rPr>
              <w:br/>
            </w:r>
            <w:hyperlink r:id="rId10" w:tgtFrame="_blank" w:history="1">
              <w:r w:rsidRPr="00566EA6">
                <w:rPr>
                  <w:rStyle w:val="Hyperlink"/>
                  <w:sz w:val="20"/>
                  <w:szCs w:val="20"/>
                </w:rPr>
                <w:t>https://bruneluniversity.zoom.us/j/92009104941</w:t>
              </w:r>
            </w:hyperlink>
          </w:p>
          <w:p w14:paraId="1A2BF381" w14:textId="77777777" w:rsidR="007934AA" w:rsidRPr="00566EA6" w:rsidRDefault="007934AA" w:rsidP="008B61DC">
            <w:pPr>
              <w:rPr>
                <w:sz w:val="20"/>
                <w:szCs w:val="20"/>
              </w:rPr>
            </w:pPr>
            <w:r w:rsidRPr="00566EA6">
              <w:rPr>
                <w:sz w:val="20"/>
                <w:szCs w:val="20"/>
              </w:rPr>
              <w:t>Meeting ID: 920 0910 4941</w:t>
            </w:r>
            <w:r w:rsidRPr="00566EA6">
              <w:rPr>
                <w:sz w:val="20"/>
                <w:szCs w:val="20"/>
              </w:rPr>
              <w:br/>
              <w:t>Passcode: 7897029571</w:t>
            </w:r>
          </w:p>
          <w:p w14:paraId="73359923" w14:textId="77777777" w:rsidR="007934AA" w:rsidRPr="00566EA6" w:rsidRDefault="007934AA" w:rsidP="008B61DC">
            <w:pPr>
              <w:rPr>
                <w:sz w:val="20"/>
                <w:szCs w:val="20"/>
              </w:rPr>
            </w:pPr>
          </w:p>
        </w:tc>
        <w:tc>
          <w:tcPr>
            <w:tcW w:w="1726" w:type="dxa"/>
          </w:tcPr>
          <w:p w14:paraId="6A40C647" w14:textId="77777777" w:rsidR="007934AA" w:rsidRPr="00566EA6" w:rsidRDefault="007934AA" w:rsidP="008B61DC">
            <w:pPr>
              <w:rPr>
                <w:sz w:val="20"/>
                <w:szCs w:val="20"/>
              </w:rPr>
            </w:pPr>
            <w:r w:rsidRPr="00566EA6">
              <w:rPr>
                <w:sz w:val="20"/>
                <w:szCs w:val="20"/>
              </w:rPr>
              <w:t>Interculturality</w:t>
            </w:r>
          </w:p>
        </w:tc>
      </w:tr>
      <w:tr w:rsidR="007934AA" w:rsidRPr="002E71FA" w14:paraId="2B485B22" w14:textId="77777777" w:rsidTr="00072495">
        <w:tc>
          <w:tcPr>
            <w:tcW w:w="1362" w:type="dxa"/>
          </w:tcPr>
          <w:p w14:paraId="450E7E08" w14:textId="77777777" w:rsidR="007934AA" w:rsidRPr="00566EA6" w:rsidRDefault="007934AA" w:rsidP="008B61DC">
            <w:pPr>
              <w:rPr>
                <w:rFonts w:cstheme="minorHAnsi"/>
                <w:sz w:val="20"/>
                <w:szCs w:val="20"/>
              </w:rPr>
            </w:pPr>
            <w:r w:rsidRPr="00566EA6">
              <w:rPr>
                <w:rFonts w:ascii="Calibri" w:hAnsi="Calibri" w:cs="Calibri"/>
                <w:sz w:val="20"/>
                <w:szCs w:val="20"/>
              </w:rPr>
              <w:t>Wednesday May 7</w:t>
            </w:r>
            <w:r w:rsidRPr="00566EA6">
              <w:rPr>
                <w:rFonts w:ascii="Calibri" w:hAnsi="Calibri" w:cs="Calibri"/>
                <w:sz w:val="20"/>
                <w:szCs w:val="20"/>
                <w:vertAlign w:val="superscript"/>
              </w:rPr>
              <w:t>th</w:t>
            </w:r>
            <w:r w:rsidRPr="00566EA6">
              <w:rPr>
                <w:rFonts w:ascii="Calibri" w:hAnsi="Calibri" w:cs="Calibri"/>
                <w:sz w:val="20"/>
                <w:szCs w:val="20"/>
              </w:rPr>
              <w:t xml:space="preserve"> 2025</w:t>
            </w:r>
          </w:p>
        </w:tc>
        <w:tc>
          <w:tcPr>
            <w:tcW w:w="1185" w:type="dxa"/>
          </w:tcPr>
          <w:p w14:paraId="734D313A" w14:textId="76F7B3B1" w:rsidR="007934AA" w:rsidRPr="00566EA6" w:rsidRDefault="007934AA" w:rsidP="00072495">
            <w:pPr>
              <w:rPr>
                <w:rFonts w:cstheme="minorHAnsi"/>
                <w:sz w:val="20"/>
                <w:szCs w:val="20"/>
              </w:rPr>
            </w:pPr>
            <w:r w:rsidRPr="00566EA6">
              <w:rPr>
                <w:rFonts w:ascii="Calibri" w:hAnsi="Calibri" w:cs="Calibri"/>
                <w:sz w:val="20"/>
                <w:szCs w:val="20"/>
              </w:rPr>
              <w:t>4pm – 5pm</w:t>
            </w:r>
          </w:p>
        </w:tc>
        <w:tc>
          <w:tcPr>
            <w:tcW w:w="2693" w:type="dxa"/>
          </w:tcPr>
          <w:p w14:paraId="5411A476" w14:textId="2DBFDF96" w:rsidR="007934AA" w:rsidRPr="00566EA6" w:rsidRDefault="007934AA" w:rsidP="008B61DC">
            <w:pPr>
              <w:rPr>
                <w:rFonts w:cstheme="minorHAnsi"/>
                <w:sz w:val="20"/>
                <w:szCs w:val="20"/>
              </w:rPr>
            </w:pPr>
            <w:r w:rsidRPr="00EA429D">
              <w:rPr>
                <w:rFonts w:ascii="Calibri" w:hAnsi="Calibri" w:cs="Calibri"/>
                <w:b/>
                <w:bCs/>
                <w:color w:val="242424"/>
                <w:sz w:val="20"/>
                <w:szCs w:val="20"/>
                <w:shd w:val="clear" w:color="auto" w:fill="FFFFFF"/>
              </w:rPr>
              <w:t>Changing Worlds - Research, Evidence and Experience in the Teaching of English</w:t>
            </w:r>
          </w:p>
          <w:p w14:paraId="73667787" w14:textId="1873CE59" w:rsidR="007934AA" w:rsidRPr="00566EA6" w:rsidRDefault="007934AA" w:rsidP="008B61DC">
            <w:pPr>
              <w:rPr>
                <w:rFonts w:cstheme="minorHAnsi"/>
                <w:sz w:val="20"/>
                <w:szCs w:val="20"/>
              </w:rPr>
            </w:pPr>
          </w:p>
        </w:tc>
        <w:tc>
          <w:tcPr>
            <w:tcW w:w="2268" w:type="dxa"/>
          </w:tcPr>
          <w:p w14:paraId="3D0460D1" w14:textId="77777777" w:rsidR="007934AA" w:rsidRPr="00566EA6" w:rsidRDefault="007934AA" w:rsidP="008B61DC">
            <w:pPr>
              <w:rPr>
                <w:rFonts w:cstheme="minorHAnsi"/>
                <w:sz w:val="20"/>
                <w:szCs w:val="20"/>
                <w:lang w:val="it-IT"/>
              </w:rPr>
            </w:pPr>
            <w:r w:rsidRPr="00566EA6">
              <w:rPr>
                <w:rFonts w:ascii="Calibri" w:hAnsi="Calibri" w:cs="Calibri"/>
                <w:sz w:val="20"/>
                <w:szCs w:val="20"/>
                <w:lang w:val="it-IT"/>
              </w:rPr>
              <w:t>Barbara Bleiman, English &amp; Media Centre</w:t>
            </w:r>
          </w:p>
        </w:tc>
        <w:tc>
          <w:tcPr>
            <w:tcW w:w="4271" w:type="dxa"/>
          </w:tcPr>
          <w:p w14:paraId="04E8D6D0" w14:textId="77777777" w:rsidR="007934AA" w:rsidRPr="00566EA6" w:rsidRDefault="007934AA" w:rsidP="008B61DC">
            <w:pPr>
              <w:rPr>
                <w:sz w:val="20"/>
                <w:szCs w:val="20"/>
              </w:rPr>
            </w:pPr>
            <w:r w:rsidRPr="00566EA6">
              <w:rPr>
                <w:sz w:val="20"/>
                <w:szCs w:val="20"/>
              </w:rPr>
              <w:t>Join Zoom Meeting</w:t>
            </w:r>
          </w:p>
          <w:p w14:paraId="6C03059E" w14:textId="2D01A592" w:rsidR="007934AA" w:rsidRPr="00566EA6" w:rsidRDefault="00C85746" w:rsidP="008B61DC">
            <w:pPr>
              <w:pStyle w:val="NormalWeb"/>
              <w:spacing w:before="0" w:beforeAutospacing="0" w:after="0" w:afterAutospacing="0"/>
              <w:rPr>
                <w:sz w:val="20"/>
                <w:szCs w:val="20"/>
              </w:rPr>
            </w:pPr>
            <w:hyperlink r:id="rId11" w:history="1">
              <w:r w:rsidR="007934AA" w:rsidRPr="00566EA6">
                <w:rPr>
                  <w:rStyle w:val="Hyperlink"/>
                  <w:sz w:val="20"/>
                  <w:szCs w:val="20"/>
                </w:rPr>
                <w:t>https://bruneluniversity.zoom.us/j/99748218540</w:t>
              </w:r>
            </w:hyperlink>
            <w:r w:rsidR="007934AA" w:rsidRPr="00566EA6">
              <w:rPr>
                <w:sz w:val="20"/>
                <w:szCs w:val="20"/>
              </w:rPr>
              <w:t xml:space="preserve"> </w:t>
            </w:r>
          </w:p>
          <w:p w14:paraId="4AFB7A7B" w14:textId="77777777" w:rsidR="007934AA" w:rsidRPr="00566EA6" w:rsidRDefault="007934AA" w:rsidP="008B61DC">
            <w:pPr>
              <w:pStyle w:val="NormalWeb"/>
              <w:spacing w:before="0" w:beforeAutospacing="0" w:after="0" w:afterAutospacing="0"/>
              <w:rPr>
                <w:sz w:val="20"/>
                <w:szCs w:val="20"/>
              </w:rPr>
            </w:pPr>
            <w:r w:rsidRPr="00566EA6">
              <w:rPr>
                <w:sz w:val="20"/>
                <w:szCs w:val="20"/>
              </w:rPr>
              <w:t xml:space="preserve">Meeting ID: 997 4821 8540 </w:t>
            </w:r>
            <w:r w:rsidRPr="00566EA6">
              <w:rPr>
                <w:sz w:val="20"/>
                <w:szCs w:val="20"/>
              </w:rPr>
              <w:br/>
              <w:t xml:space="preserve">Passcode: 2649195989 </w:t>
            </w:r>
          </w:p>
          <w:p w14:paraId="2C9692BB" w14:textId="77777777" w:rsidR="007934AA" w:rsidRPr="00566EA6" w:rsidRDefault="007934AA" w:rsidP="008B61DC">
            <w:pPr>
              <w:rPr>
                <w:rFonts w:cstheme="minorHAnsi"/>
                <w:sz w:val="20"/>
                <w:szCs w:val="20"/>
                <w:lang w:val="it-IT"/>
              </w:rPr>
            </w:pPr>
          </w:p>
        </w:tc>
        <w:tc>
          <w:tcPr>
            <w:tcW w:w="1726" w:type="dxa"/>
          </w:tcPr>
          <w:p w14:paraId="2787E5CE" w14:textId="77777777" w:rsidR="007934AA" w:rsidRPr="00566EA6" w:rsidRDefault="007934AA" w:rsidP="008B61DC">
            <w:pPr>
              <w:rPr>
                <w:rFonts w:cstheme="minorHAnsi"/>
                <w:sz w:val="20"/>
                <w:szCs w:val="20"/>
              </w:rPr>
            </w:pPr>
            <w:r w:rsidRPr="00566EA6">
              <w:rPr>
                <w:rFonts w:ascii="Calibri" w:hAnsi="Calibri" w:cs="Calibri"/>
                <w:sz w:val="20"/>
                <w:szCs w:val="20"/>
              </w:rPr>
              <w:lastRenderedPageBreak/>
              <w:t>PPP</w:t>
            </w:r>
          </w:p>
        </w:tc>
      </w:tr>
      <w:tr w:rsidR="007934AA" w:rsidRPr="00F00A33" w14:paraId="156A2B66" w14:textId="2EF44972" w:rsidTr="00072495">
        <w:tc>
          <w:tcPr>
            <w:tcW w:w="1362" w:type="dxa"/>
          </w:tcPr>
          <w:p w14:paraId="4E72209A" w14:textId="6B873631" w:rsidR="007934AA" w:rsidRPr="00566EA6" w:rsidRDefault="007934AA" w:rsidP="008B61DC">
            <w:pPr>
              <w:rPr>
                <w:sz w:val="20"/>
                <w:szCs w:val="20"/>
              </w:rPr>
            </w:pPr>
            <w:r w:rsidRPr="00566EA6">
              <w:rPr>
                <w:sz w:val="20"/>
                <w:szCs w:val="20"/>
              </w:rPr>
              <w:t>Thursday 15</w:t>
            </w:r>
            <w:r w:rsidRPr="00566EA6">
              <w:rPr>
                <w:sz w:val="20"/>
                <w:szCs w:val="20"/>
                <w:vertAlign w:val="superscript"/>
              </w:rPr>
              <w:t>th</w:t>
            </w:r>
            <w:r w:rsidRPr="00566EA6">
              <w:rPr>
                <w:sz w:val="20"/>
                <w:szCs w:val="20"/>
              </w:rPr>
              <w:t xml:space="preserve"> May 2025</w:t>
            </w:r>
          </w:p>
        </w:tc>
        <w:tc>
          <w:tcPr>
            <w:tcW w:w="1185" w:type="dxa"/>
          </w:tcPr>
          <w:p w14:paraId="0B598CBD" w14:textId="077BD7ED" w:rsidR="007934AA" w:rsidRPr="00566EA6" w:rsidRDefault="007934AA" w:rsidP="008B61DC">
            <w:pPr>
              <w:rPr>
                <w:sz w:val="20"/>
                <w:szCs w:val="20"/>
              </w:rPr>
            </w:pPr>
            <w:r w:rsidRPr="00566EA6">
              <w:rPr>
                <w:sz w:val="20"/>
                <w:szCs w:val="20"/>
              </w:rPr>
              <w:t>4pm – 5pm</w:t>
            </w:r>
          </w:p>
        </w:tc>
        <w:tc>
          <w:tcPr>
            <w:tcW w:w="2693" w:type="dxa"/>
          </w:tcPr>
          <w:p w14:paraId="1F0F54E3" w14:textId="34F13A43" w:rsidR="007934AA" w:rsidRPr="00566EA6" w:rsidRDefault="007934AA" w:rsidP="008B61DC">
            <w:pPr>
              <w:rPr>
                <w:sz w:val="20"/>
                <w:szCs w:val="20"/>
              </w:rPr>
            </w:pPr>
            <w:r w:rsidRPr="00EA429D">
              <w:rPr>
                <w:b/>
                <w:sz w:val="20"/>
                <w:szCs w:val="20"/>
              </w:rPr>
              <w:t>Family friendly universities: a neoliberal disguise?</w:t>
            </w:r>
          </w:p>
          <w:p w14:paraId="0578EB81" w14:textId="10CCE239" w:rsidR="007934AA" w:rsidRPr="00566EA6" w:rsidRDefault="007934AA" w:rsidP="007934AA">
            <w:pPr>
              <w:rPr>
                <w:sz w:val="20"/>
                <w:szCs w:val="20"/>
              </w:rPr>
            </w:pPr>
          </w:p>
        </w:tc>
        <w:tc>
          <w:tcPr>
            <w:tcW w:w="2268" w:type="dxa"/>
          </w:tcPr>
          <w:p w14:paraId="0AEF7A39" w14:textId="5B3CD6D3" w:rsidR="007934AA" w:rsidRPr="00566EA6" w:rsidRDefault="007934AA" w:rsidP="008B61DC">
            <w:pPr>
              <w:rPr>
                <w:sz w:val="20"/>
                <w:szCs w:val="20"/>
              </w:rPr>
            </w:pPr>
            <w:r w:rsidRPr="00566EA6">
              <w:rPr>
                <w:sz w:val="20"/>
                <w:szCs w:val="20"/>
              </w:rPr>
              <w:t>Dr Charoula Tzanakou, Oxford Brookes University</w:t>
            </w:r>
          </w:p>
        </w:tc>
        <w:tc>
          <w:tcPr>
            <w:tcW w:w="4271" w:type="dxa"/>
          </w:tcPr>
          <w:p w14:paraId="4E1576D6" w14:textId="77777777" w:rsidR="007934AA" w:rsidRPr="00566EA6" w:rsidRDefault="007934AA" w:rsidP="008B61DC">
            <w:pPr>
              <w:rPr>
                <w:sz w:val="20"/>
                <w:szCs w:val="20"/>
              </w:rPr>
            </w:pPr>
            <w:r w:rsidRPr="00566EA6">
              <w:rPr>
                <w:sz w:val="20"/>
                <w:szCs w:val="20"/>
              </w:rPr>
              <w:t>Join Zoom Meeting</w:t>
            </w:r>
            <w:r w:rsidRPr="00566EA6">
              <w:rPr>
                <w:sz w:val="20"/>
                <w:szCs w:val="20"/>
              </w:rPr>
              <w:br/>
            </w:r>
            <w:hyperlink r:id="rId12" w:tgtFrame="_blank" w:history="1">
              <w:r w:rsidRPr="00566EA6">
                <w:rPr>
                  <w:rStyle w:val="Hyperlink"/>
                  <w:sz w:val="20"/>
                  <w:szCs w:val="20"/>
                </w:rPr>
                <w:t>https://bruneluniversity.zoom.us/j/92408050531</w:t>
              </w:r>
            </w:hyperlink>
          </w:p>
          <w:p w14:paraId="58A6EFC5" w14:textId="146D1C88" w:rsidR="007934AA" w:rsidRPr="00566EA6" w:rsidRDefault="007934AA" w:rsidP="008B61DC">
            <w:pPr>
              <w:rPr>
                <w:sz w:val="20"/>
                <w:szCs w:val="20"/>
              </w:rPr>
            </w:pPr>
            <w:r w:rsidRPr="00566EA6">
              <w:rPr>
                <w:sz w:val="20"/>
                <w:szCs w:val="20"/>
              </w:rPr>
              <w:t>Meeting ID: 924 0805 0531</w:t>
            </w:r>
            <w:r w:rsidRPr="00566EA6">
              <w:rPr>
                <w:sz w:val="20"/>
                <w:szCs w:val="20"/>
              </w:rPr>
              <w:br/>
              <w:t>Passcode: 5535528857</w:t>
            </w:r>
          </w:p>
          <w:p w14:paraId="2030A5B1" w14:textId="40A59902" w:rsidR="007934AA" w:rsidRPr="00566EA6" w:rsidRDefault="007934AA" w:rsidP="008B61DC">
            <w:pPr>
              <w:rPr>
                <w:sz w:val="20"/>
                <w:szCs w:val="20"/>
              </w:rPr>
            </w:pPr>
          </w:p>
        </w:tc>
        <w:tc>
          <w:tcPr>
            <w:tcW w:w="1726" w:type="dxa"/>
          </w:tcPr>
          <w:p w14:paraId="055127A2" w14:textId="77777777" w:rsidR="007934AA" w:rsidRPr="00566EA6" w:rsidRDefault="007934AA" w:rsidP="008B61DC">
            <w:pPr>
              <w:rPr>
                <w:sz w:val="20"/>
                <w:szCs w:val="20"/>
              </w:rPr>
            </w:pPr>
            <w:r w:rsidRPr="00566EA6">
              <w:rPr>
                <w:sz w:val="20"/>
                <w:szCs w:val="20"/>
              </w:rPr>
              <w:t>Interculturality</w:t>
            </w:r>
          </w:p>
        </w:tc>
      </w:tr>
      <w:tr w:rsidR="007934AA" w:rsidRPr="000C3B7E" w14:paraId="25077B36" w14:textId="66462314" w:rsidTr="00072495">
        <w:tc>
          <w:tcPr>
            <w:tcW w:w="1362" w:type="dxa"/>
          </w:tcPr>
          <w:p w14:paraId="50E3D3E0" w14:textId="3123A059" w:rsidR="007934AA" w:rsidRPr="00566EA6" w:rsidRDefault="007934AA" w:rsidP="00E329F4">
            <w:pPr>
              <w:rPr>
                <w:rFonts w:cstheme="minorHAnsi"/>
                <w:sz w:val="20"/>
                <w:szCs w:val="20"/>
              </w:rPr>
            </w:pPr>
            <w:r w:rsidRPr="00566EA6">
              <w:rPr>
                <w:rFonts w:cstheme="minorHAnsi"/>
                <w:sz w:val="20"/>
                <w:szCs w:val="20"/>
              </w:rPr>
              <w:t>Thursday 5</w:t>
            </w:r>
            <w:r w:rsidRPr="00566EA6">
              <w:rPr>
                <w:rFonts w:cstheme="minorHAnsi"/>
                <w:sz w:val="20"/>
                <w:szCs w:val="20"/>
                <w:vertAlign w:val="superscript"/>
              </w:rPr>
              <w:t>th</w:t>
            </w:r>
            <w:r w:rsidRPr="00566EA6">
              <w:rPr>
                <w:rFonts w:cstheme="minorHAnsi"/>
                <w:sz w:val="20"/>
                <w:szCs w:val="20"/>
              </w:rPr>
              <w:t xml:space="preserve"> June 2025</w:t>
            </w:r>
          </w:p>
        </w:tc>
        <w:tc>
          <w:tcPr>
            <w:tcW w:w="1185" w:type="dxa"/>
          </w:tcPr>
          <w:p w14:paraId="4F442133" w14:textId="7A3D40B5" w:rsidR="007934AA" w:rsidRPr="00566EA6" w:rsidRDefault="007934AA" w:rsidP="00E329F4">
            <w:pPr>
              <w:rPr>
                <w:rFonts w:cstheme="minorHAnsi"/>
                <w:sz w:val="20"/>
                <w:szCs w:val="20"/>
              </w:rPr>
            </w:pPr>
            <w:r w:rsidRPr="00566EA6">
              <w:rPr>
                <w:rFonts w:cstheme="minorHAnsi"/>
                <w:sz w:val="20"/>
                <w:szCs w:val="20"/>
              </w:rPr>
              <w:t>3pm -4pm</w:t>
            </w:r>
          </w:p>
        </w:tc>
        <w:tc>
          <w:tcPr>
            <w:tcW w:w="2693" w:type="dxa"/>
          </w:tcPr>
          <w:p w14:paraId="03BA7FCB" w14:textId="4822D513" w:rsidR="007934AA" w:rsidRPr="007934AA" w:rsidRDefault="007934AA" w:rsidP="00E329F4">
            <w:pPr>
              <w:rPr>
                <w:rFonts w:cstheme="minorHAnsi"/>
                <w:b/>
                <w:sz w:val="20"/>
                <w:szCs w:val="20"/>
              </w:rPr>
            </w:pPr>
            <w:r w:rsidRPr="007934AA">
              <w:rPr>
                <w:b/>
                <w:sz w:val="20"/>
                <w:szCs w:val="20"/>
              </w:rPr>
              <w:t>Global and local discourses of gender equality: the case of India’s National Education Policy</w:t>
            </w:r>
          </w:p>
        </w:tc>
        <w:tc>
          <w:tcPr>
            <w:tcW w:w="2268" w:type="dxa"/>
          </w:tcPr>
          <w:p w14:paraId="3AF570A9" w14:textId="00078DF7" w:rsidR="007934AA" w:rsidRPr="00566EA6" w:rsidRDefault="007934AA" w:rsidP="00E329F4">
            <w:pPr>
              <w:rPr>
                <w:rFonts w:cstheme="minorHAnsi"/>
                <w:sz w:val="20"/>
                <w:szCs w:val="20"/>
              </w:rPr>
            </w:pPr>
            <w:r w:rsidRPr="00566EA6">
              <w:rPr>
                <w:rFonts w:cstheme="minorHAnsi"/>
                <w:sz w:val="20"/>
                <w:szCs w:val="20"/>
              </w:rPr>
              <w:t>Professor Ourania Filippakou</w:t>
            </w:r>
          </w:p>
          <w:p w14:paraId="24C52F31" w14:textId="74EFC661" w:rsidR="007934AA" w:rsidRPr="00566EA6" w:rsidRDefault="007934AA" w:rsidP="00E329F4">
            <w:pPr>
              <w:rPr>
                <w:rFonts w:cstheme="minorHAnsi"/>
                <w:sz w:val="20"/>
                <w:szCs w:val="20"/>
              </w:rPr>
            </w:pPr>
          </w:p>
        </w:tc>
        <w:tc>
          <w:tcPr>
            <w:tcW w:w="4271" w:type="dxa"/>
          </w:tcPr>
          <w:p w14:paraId="2A71AEBB" w14:textId="1190A9FA" w:rsidR="007934AA" w:rsidRPr="006729F5" w:rsidRDefault="007934AA" w:rsidP="00E329F4">
            <w:pPr>
              <w:rPr>
                <w:rFonts w:cstheme="minorHAnsi"/>
                <w:sz w:val="20"/>
                <w:szCs w:val="20"/>
              </w:rPr>
            </w:pPr>
            <w:r w:rsidRPr="006729F5">
              <w:rPr>
                <w:rFonts w:cstheme="minorHAnsi"/>
                <w:sz w:val="20"/>
                <w:szCs w:val="20"/>
              </w:rPr>
              <w:t xml:space="preserve">Join Zoom Meeting: </w:t>
            </w:r>
            <w:hyperlink r:id="rId13" w:history="1">
              <w:r w:rsidRPr="00EA429D">
                <w:rPr>
                  <w:rStyle w:val="Hyperlink"/>
                  <w:rFonts w:cstheme="minorHAnsi"/>
                  <w:sz w:val="20"/>
                  <w:szCs w:val="20"/>
                </w:rPr>
                <w:t>https://bruneluniversity.zoom.us/j/99874695483</w:t>
              </w:r>
            </w:hyperlink>
          </w:p>
          <w:p w14:paraId="66490AD5" w14:textId="77777777" w:rsidR="007934AA" w:rsidRPr="006729F5" w:rsidRDefault="007934AA" w:rsidP="00E329F4">
            <w:pPr>
              <w:rPr>
                <w:rFonts w:cstheme="minorHAnsi"/>
                <w:sz w:val="20"/>
                <w:szCs w:val="20"/>
              </w:rPr>
            </w:pPr>
            <w:r w:rsidRPr="006729F5">
              <w:rPr>
                <w:rFonts w:cstheme="minorHAnsi"/>
                <w:sz w:val="20"/>
                <w:szCs w:val="20"/>
              </w:rPr>
              <w:t>Meeting ID: 998 7469 5483</w:t>
            </w:r>
          </w:p>
          <w:p w14:paraId="1B31717C" w14:textId="77777777" w:rsidR="007934AA" w:rsidRPr="006729F5" w:rsidRDefault="007934AA" w:rsidP="00E329F4">
            <w:pPr>
              <w:rPr>
                <w:rFonts w:cstheme="minorHAnsi"/>
                <w:sz w:val="20"/>
                <w:szCs w:val="20"/>
              </w:rPr>
            </w:pPr>
            <w:r w:rsidRPr="006729F5">
              <w:rPr>
                <w:rFonts w:cstheme="minorHAnsi"/>
                <w:sz w:val="20"/>
                <w:szCs w:val="20"/>
              </w:rPr>
              <w:t>Passcode: 6131333302</w:t>
            </w:r>
          </w:p>
          <w:p w14:paraId="3BB0373A" w14:textId="77777777" w:rsidR="007934AA" w:rsidRPr="006729F5" w:rsidRDefault="007934AA" w:rsidP="00E329F4">
            <w:pPr>
              <w:rPr>
                <w:rFonts w:cstheme="minorHAnsi"/>
                <w:sz w:val="20"/>
                <w:szCs w:val="20"/>
              </w:rPr>
            </w:pPr>
          </w:p>
        </w:tc>
        <w:tc>
          <w:tcPr>
            <w:tcW w:w="1726" w:type="dxa"/>
          </w:tcPr>
          <w:p w14:paraId="72439066" w14:textId="77777777" w:rsidR="007934AA" w:rsidRPr="00566EA6" w:rsidRDefault="007934AA" w:rsidP="00E329F4">
            <w:pPr>
              <w:rPr>
                <w:rFonts w:cstheme="minorHAnsi"/>
                <w:sz w:val="20"/>
                <w:szCs w:val="20"/>
              </w:rPr>
            </w:pPr>
            <w:r w:rsidRPr="00566EA6">
              <w:rPr>
                <w:rFonts w:cstheme="minorHAnsi"/>
                <w:sz w:val="20"/>
                <w:szCs w:val="20"/>
              </w:rPr>
              <w:t>Interculturality</w:t>
            </w:r>
          </w:p>
        </w:tc>
      </w:tr>
      <w:tr w:rsidR="007934AA" w:rsidRPr="002B03BB" w14:paraId="5A501337" w14:textId="00CAF59E" w:rsidTr="00072495">
        <w:tc>
          <w:tcPr>
            <w:tcW w:w="1362" w:type="dxa"/>
          </w:tcPr>
          <w:p w14:paraId="2FD949ED" w14:textId="77777777" w:rsidR="007934AA" w:rsidRPr="00566EA6" w:rsidRDefault="007934AA" w:rsidP="00E329F4">
            <w:pPr>
              <w:rPr>
                <w:rFonts w:cstheme="minorHAnsi"/>
                <w:sz w:val="20"/>
                <w:szCs w:val="20"/>
              </w:rPr>
            </w:pPr>
            <w:r w:rsidRPr="00566EA6">
              <w:rPr>
                <w:rFonts w:cstheme="minorHAnsi"/>
                <w:sz w:val="20"/>
                <w:szCs w:val="20"/>
              </w:rPr>
              <w:t>Thursday 19</w:t>
            </w:r>
            <w:r w:rsidRPr="00566EA6">
              <w:rPr>
                <w:rFonts w:cstheme="minorHAnsi"/>
                <w:sz w:val="20"/>
                <w:szCs w:val="20"/>
                <w:vertAlign w:val="superscript"/>
              </w:rPr>
              <w:t xml:space="preserve">th </w:t>
            </w:r>
            <w:r w:rsidRPr="00566EA6">
              <w:rPr>
                <w:rFonts w:cstheme="minorHAnsi"/>
                <w:sz w:val="20"/>
                <w:szCs w:val="20"/>
              </w:rPr>
              <w:t>June 2025</w:t>
            </w:r>
          </w:p>
          <w:p w14:paraId="6AE97D47" w14:textId="0B62258C" w:rsidR="007934AA" w:rsidRPr="00566EA6" w:rsidRDefault="007934AA" w:rsidP="00E329F4">
            <w:pPr>
              <w:rPr>
                <w:rFonts w:cstheme="minorHAnsi"/>
                <w:sz w:val="20"/>
                <w:szCs w:val="20"/>
              </w:rPr>
            </w:pPr>
          </w:p>
        </w:tc>
        <w:tc>
          <w:tcPr>
            <w:tcW w:w="1185" w:type="dxa"/>
          </w:tcPr>
          <w:p w14:paraId="1A77FC5D" w14:textId="7660C83B" w:rsidR="007934AA" w:rsidRPr="00566EA6" w:rsidRDefault="007934AA" w:rsidP="00E329F4">
            <w:pPr>
              <w:rPr>
                <w:rFonts w:cstheme="minorHAnsi"/>
                <w:sz w:val="20"/>
                <w:szCs w:val="20"/>
              </w:rPr>
            </w:pPr>
            <w:r w:rsidRPr="00566EA6">
              <w:rPr>
                <w:rFonts w:cstheme="minorHAnsi"/>
                <w:sz w:val="20"/>
                <w:szCs w:val="20"/>
              </w:rPr>
              <w:t>12-1pm</w:t>
            </w:r>
          </w:p>
        </w:tc>
        <w:tc>
          <w:tcPr>
            <w:tcW w:w="2693" w:type="dxa"/>
          </w:tcPr>
          <w:p w14:paraId="08194119" w14:textId="01A62EBF" w:rsidR="007934AA" w:rsidRPr="00EA429D" w:rsidRDefault="007934AA" w:rsidP="00E329F4">
            <w:pPr>
              <w:rPr>
                <w:rFonts w:cstheme="minorHAnsi"/>
                <w:b/>
                <w:sz w:val="20"/>
                <w:szCs w:val="20"/>
              </w:rPr>
            </w:pPr>
            <w:r w:rsidRPr="00EA429D">
              <w:rPr>
                <w:rFonts w:cstheme="minorHAnsi"/>
                <w:b/>
                <w:sz w:val="20"/>
                <w:szCs w:val="20"/>
              </w:rPr>
              <w:t>Migrant Teacher Educators in Japan</w:t>
            </w:r>
          </w:p>
        </w:tc>
        <w:tc>
          <w:tcPr>
            <w:tcW w:w="2268" w:type="dxa"/>
          </w:tcPr>
          <w:p w14:paraId="4BE3103B" w14:textId="77777777" w:rsidR="007934AA" w:rsidRPr="00566EA6" w:rsidRDefault="007934AA" w:rsidP="00E329F4">
            <w:pPr>
              <w:rPr>
                <w:rFonts w:cstheme="minorHAnsi"/>
                <w:sz w:val="20"/>
                <w:szCs w:val="20"/>
              </w:rPr>
            </w:pPr>
            <w:r w:rsidRPr="00566EA6">
              <w:rPr>
                <w:rFonts w:cstheme="minorHAnsi"/>
                <w:sz w:val="20"/>
                <w:szCs w:val="20"/>
              </w:rPr>
              <w:t>Dr Yuka Kitayama, Osaka University</w:t>
            </w:r>
          </w:p>
        </w:tc>
        <w:tc>
          <w:tcPr>
            <w:tcW w:w="4271" w:type="dxa"/>
          </w:tcPr>
          <w:p w14:paraId="0B51CDE2" w14:textId="77777777" w:rsidR="007934AA" w:rsidRPr="00566EA6" w:rsidRDefault="007934AA" w:rsidP="00E329F4">
            <w:pPr>
              <w:rPr>
                <w:sz w:val="20"/>
                <w:szCs w:val="20"/>
              </w:rPr>
            </w:pPr>
            <w:r w:rsidRPr="00566EA6">
              <w:rPr>
                <w:sz w:val="20"/>
                <w:szCs w:val="20"/>
              </w:rPr>
              <w:t>Join Zoom Meeting</w:t>
            </w:r>
          </w:p>
          <w:p w14:paraId="5C5405DB" w14:textId="7A33189F" w:rsidR="007934AA" w:rsidRPr="00566EA6" w:rsidRDefault="00C85746" w:rsidP="00E329F4">
            <w:pPr>
              <w:rPr>
                <w:sz w:val="20"/>
                <w:szCs w:val="20"/>
              </w:rPr>
            </w:pPr>
            <w:hyperlink r:id="rId14" w:history="1">
              <w:r w:rsidR="007934AA" w:rsidRPr="00EA429D">
                <w:rPr>
                  <w:rStyle w:val="Hyperlink"/>
                  <w:sz w:val="20"/>
                  <w:szCs w:val="20"/>
                </w:rPr>
                <w:t>https://bruneluniversity.zoom.us/j/9805674046</w:t>
              </w:r>
            </w:hyperlink>
          </w:p>
          <w:p w14:paraId="04B80FF8" w14:textId="77777777" w:rsidR="007934AA" w:rsidRPr="00566EA6" w:rsidRDefault="007934AA" w:rsidP="00E329F4">
            <w:pPr>
              <w:rPr>
                <w:sz w:val="20"/>
                <w:szCs w:val="20"/>
              </w:rPr>
            </w:pPr>
            <w:r w:rsidRPr="00566EA6">
              <w:rPr>
                <w:sz w:val="20"/>
                <w:szCs w:val="20"/>
              </w:rPr>
              <w:t>Meeting ID: 980 567 4046</w:t>
            </w:r>
          </w:p>
          <w:p w14:paraId="5DD7A95D" w14:textId="77777777" w:rsidR="007934AA" w:rsidRPr="00566EA6" w:rsidRDefault="007934AA" w:rsidP="00E329F4">
            <w:pPr>
              <w:rPr>
                <w:sz w:val="20"/>
                <w:szCs w:val="20"/>
              </w:rPr>
            </w:pPr>
            <w:r w:rsidRPr="00566EA6">
              <w:rPr>
                <w:sz w:val="20"/>
                <w:szCs w:val="20"/>
              </w:rPr>
              <w:t>Passcode: L323794lan</w:t>
            </w:r>
          </w:p>
          <w:p w14:paraId="60F29175" w14:textId="244953B8" w:rsidR="007934AA" w:rsidRPr="00566EA6" w:rsidRDefault="007934AA" w:rsidP="00E329F4">
            <w:pPr>
              <w:rPr>
                <w:rFonts w:cstheme="minorHAnsi"/>
                <w:sz w:val="20"/>
                <w:szCs w:val="20"/>
              </w:rPr>
            </w:pPr>
          </w:p>
        </w:tc>
        <w:tc>
          <w:tcPr>
            <w:tcW w:w="1726" w:type="dxa"/>
          </w:tcPr>
          <w:p w14:paraId="54C3102B" w14:textId="77777777" w:rsidR="007934AA" w:rsidRPr="00566EA6" w:rsidRDefault="007934AA" w:rsidP="00E329F4">
            <w:pPr>
              <w:rPr>
                <w:rFonts w:cstheme="minorHAnsi"/>
                <w:sz w:val="20"/>
                <w:szCs w:val="20"/>
              </w:rPr>
            </w:pPr>
            <w:r w:rsidRPr="00566EA6">
              <w:rPr>
                <w:rFonts w:cstheme="minorHAnsi"/>
                <w:sz w:val="20"/>
                <w:szCs w:val="20"/>
              </w:rPr>
              <w:t>EIS</w:t>
            </w:r>
          </w:p>
        </w:tc>
      </w:tr>
      <w:tr w:rsidR="007934AA" w:rsidRPr="00FC1EDA" w14:paraId="4988D44E" w14:textId="1C797BBA" w:rsidTr="00072495">
        <w:tc>
          <w:tcPr>
            <w:tcW w:w="1362" w:type="dxa"/>
          </w:tcPr>
          <w:p w14:paraId="4CFE1DC4" w14:textId="5E002442" w:rsidR="007934AA" w:rsidRPr="00566EA6" w:rsidRDefault="007934AA" w:rsidP="00E329F4">
            <w:pPr>
              <w:rPr>
                <w:rFonts w:cstheme="minorHAnsi"/>
                <w:sz w:val="20"/>
                <w:szCs w:val="20"/>
              </w:rPr>
            </w:pPr>
            <w:r>
              <w:rPr>
                <w:rFonts w:cstheme="minorHAnsi"/>
                <w:sz w:val="20"/>
                <w:szCs w:val="20"/>
              </w:rPr>
              <w:t>Thursday 3</w:t>
            </w:r>
            <w:r w:rsidRPr="00696EFD">
              <w:rPr>
                <w:rFonts w:cstheme="minorHAnsi"/>
                <w:sz w:val="20"/>
                <w:szCs w:val="20"/>
                <w:vertAlign w:val="superscript"/>
              </w:rPr>
              <w:t>rd</w:t>
            </w:r>
            <w:r>
              <w:rPr>
                <w:rFonts w:cstheme="minorHAnsi"/>
                <w:sz w:val="20"/>
                <w:szCs w:val="20"/>
              </w:rPr>
              <w:t xml:space="preserve"> </w:t>
            </w:r>
            <w:r w:rsidRPr="00566EA6">
              <w:rPr>
                <w:rFonts w:cstheme="minorHAnsi"/>
                <w:sz w:val="20"/>
                <w:szCs w:val="20"/>
              </w:rPr>
              <w:t xml:space="preserve">July </w:t>
            </w:r>
          </w:p>
        </w:tc>
        <w:tc>
          <w:tcPr>
            <w:tcW w:w="1185" w:type="dxa"/>
          </w:tcPr>
          <w:p w14:paraId="4BC8BA8D" w14:textId="540A328F" w:rsidR="007934AA" w:rsidRPr="00566EA6" w:rsidRDefault="007934AA" w:rsidP="00E329F4">
            <w:pPr>
              <w:rPr>
                <w:rFonts w:cstheme="minorHAnsi"/>
                <w:sz w:val="20"/>
                <w:szCs w:val="20"/>
              </w:rPr>
            </w:pPr>
            <w:r>
              <w:rPr>
                <w:rFonts w:cstheme="minorHAnsi"/>
                <w:sz w:val="20"/>
                <w:szCs w:val="20"/>
              </w:rPr>
              <w:t>1-2pm</w:t>
            </w:r>
          </w:p>
        </w:tc>
        <w:tc>
          <w:tcPr>
            <w:tcW w:w="2693" w:type="dxa"/>
            <w:shd w:val="clear" w:color="auto" w:fill="auto"/>
          </w:tcPr>
          <w:p w14:paraId="02DCB485" w14:textId="10FC7CEA" w:rsidR="007934AA" w:rsidRDefault="007934AA" w:rsidP="00E329F4">
            <w:pPr>
              <w:rPr>
                <w:rFonts w:cstheme="minorHAnsi"/>
                <w:sz w:val="20"/>
                <w:szCs w:val="20"/>
              </w:rPr>
            </w:pPr>
            <w:r w:rsidRPr="00EA429D">
              <w:rPr>
                <w:rFonts w:cstheme="minorHAnsi"/>
                <w:b/>
                <w:sz w:val="20"/>
                <w:szCs w:val="20"/>
              </w:rPr>
              <w:t>Considering the Place of Ethics Instruction in Science Education</w:t>
            </w:r>
          </w:p>
          <w:p w14:paraId="6EA97E99" w14:textId="3F85F45D" w:rsidR="007934AA" w:rsidRPr="00696EFD" w:rsidRDefault="007934AA" w:rsidP="00E329F4">
            <w:pPr>
              <w:rPr>
                <w:rFonts w:cstheme="minorHAnsi"/>
                <w:sz w:val="20"/>
                <w:szCs w:val="20"/>
              </w:rPr>
            </w:pPr>
          </w:p>
        </w:tc>
        <w:tc>
          <w:tcPr>
            <w:tcW w:w="2268" w:type="dxa"/>
          </w:tcPr>
          <w:p w14:paraId="776AA971" w14:textId="05079A6F" w:rsidR="007934AA" w:rsidRPr="00566EA6" w:rsidRDefault="007934AA" w:rsidP="00E329F4">
            <w:pPr>
              <w:rPr>
                <w:rFonts w:cstheme="minorHAnsi"/>
                <w:sz w:val="20"/>
                <w:szCs w:val="20"/>
              </w:rPr>
            </w:pPr>
            <w:r w:rsidRPr="00566EA6">
              <w:rPr>
                <w:rFonts w:cstheme="minorHAnsi"/>
                <w:sz w:val="20"/>
                <w:szCs w:val="20"/>
              </w:rPr>
              <w:t>Dr Amanda McCroy, UCL</w:t>
            </w:r>
          </w:p>
        </w:tc>
        <w:tc>
          <w:tcPr>
            <w:tcW w:w="4271" w:type="dxa"/>
          </w:tcPr>
          <w:p w14:paraId="5AF941C9" w14:textId="6EBBA10F" w:rsidR="007934AA" w:rsidRPr="00566EA6" w:rsidRDefault="007934AA" w:rsidP="00E329F4">
            <w:pPr>
              <w:rPr>
                <w:rFonts w:cstheme="minorHAnsi"/>
                <w:sz w:val="20"/>
                <w:szCs w:val="20"/>
              </w:rPr>
            </w:pPr>
            <w:r w:rsidRPr="00566EA6">
              <w:rPr>
                <w:rFonts w:cstheme="minorHAnsi"/>
                <w:sz w:val="20"/>
                <w:szCs w:val="20"/>
              </w:rPr>
              <w:t xml:space="preserve">Join Zoom Meeting </w:t>
            </w:r>
            <w:hyperlink r:id="rId15" w:history="1">
              <w:r w:rsidRPr="00EA429D">
                <w:rPr>
                  <w:rStyle w:val="Hyperlink"/>
                  <w:rFonts w:cstheme="minorHAnsi"/>
                  <w:sz w:val="20"/>
                  <w:szCs w:val="20"/>
                </w:rPr>
                <w:t>https://bruneluniversity.zoom.us/j/95313904260 </w:t>
              </w:r>
            </w:hyperlink>
          </w:p>
          <w:p w14:paraId="275DA30C" w14:textId="77777777" w:rsidR="007934AA" w:rsidRPr="00566EA6" w:rsidRDefault="007934AA" w:rsidP="00E329F4">
            <w:pPr>
              <w:rPr>
                <w:rFonts w:cstheme="minorHAnsi"/>
                <w:sz w:val="20"/>
                <w:szCs w:val="20"/>
              </w:rPr>
            </w:pPr>
            <w:r w:rsidRPr="00566EA6">
              <w:rPr>
                <w:rFonts w:cstheme="minorHAnsi"/>
                <w:sz w:val="20"/>
                <w:szCs w:val="20"/>
              </w:rPr>
              <w:t>Meeting ID: 953 1390 4260</w:t>
            </w:r>
          </w:p>
          <w:p w14:paraId="6B4A1C3C" w14:textId="77777777" w:rsidR="007934AA" w:rsidRPr="00566EA6" w:rsidRDefault="007934AA" w:rsidP="00E329F4">
            <w:pPr>
              <w:rPr>
                <w:rFonts w:cstheme="minorHAnsi"/>
                <w:sz w:val="20"/>
                <w:szCs w:val="20"/>
              </w:rPr>
            </w:pPr>
            <w:r w:rsidRPr="00566EA6">
              <w:rPr>
                <w:rFonts w:cstheme="minorHAnsi"/>
                <w:sz w:val="20"/>
                <w:szCs w:val="20"/>
              </w:rPr>
              <w:t>Passcode: 2086093891</w:t>
            </w:r>
          </w:p>
          <w:p w14:paraId="51F3499D" w14:textId="0FBC3C1D" w:rsidR="007934AA" w:rsidRPr="00566EA6" w:rsidRDefault="007934AA" w:rsidP="00E329F4">
            <w:pPr>
              <w:rPr>
                <w:rFonts w:cstheme="minorHAnsi"/>
                <w:sz w:val="20"/>
                <w:szCs w:val="20"/>
              </w:rPr>
            </w:pPr>
          </w:p>
        </w:tc>
        <w:tc>
          <w:tcPr>
            <w:tcW w:w="1726" w:type="dxa"/>
          </w:tcPr>
          <w:p w14:paraId="7D5BE5B9" w14:textId="77777777" w:rsidR="007934AA" w:rsidRPr="00566EA6" w:rsidRDefault="007934AA" w:rsidP="00E329F4">
            <w:pPr>
              <w:rPr>
                <w:rFonts w:cstheme="minorHAnsi"/>
                <w:sz w:val="20"/>
                <w:szCs w:val="20"/>
              </w:rPr>
            </w:pPr>
            <w:r w:rsidRPr="00566EA6">
              <w:rPr>
                <w:rFonts w:cstheme="minorHAnsi"/>
                <w:sz w:val="20"/>
                <w:szCs w:val="20"/>
              </w:rPr>
              <w:t>STEM</w:t>
            </w:r>
          </w:p>
        </w:tc>
      </w:tr>
    </w:tbl>
    <w:p w14:paraId="54AC3B2D" w14:textId="7F6CAC92" w:rsidR="00DA6802" w:rsidRDefault="00DA6802" w:rsidP="00D13EA0">
      <w:pPr>
        <w:spacing w:after="0" w:line="240" w:lineRule="auto"/>
      </w:pPr>
    </w:p>
    <w:sectPr w:rsidR="00DA6802" w:rsidSect="00C2341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05"/>
    <w:rsid w:val="000223F8"/>
    <w:rsid w:val="0002339C"/>
    <w:rsid w:val="00030408"/>
    <w:rsid w:val="00050D5D"/>
    <w:rsid w:val="00072495"/>
    <w:rsid w:val="000C3B7E"/>
    <w:rsid w:val="000C46F9"/>
    <w:rsid w:val="00130423"/>
    <w:rsid w:val="001F2D72"/>
    <w:rsid w:val="00202AC6"/>
    <w:rsid w:val="0022087C"/>
    <w:rsid w:val="00220FCF"/>
    <w:rsid w:val="00271F1B"/>
    <w:rsid w:val="002B03BB"/>
    <w:rsid w:val="002C0E13"/>
    <w:rsid w:val="002E71FA"/>
    <w:rsid w:val="00302667"/>
    <w:rsid w:val="00325C3D"/>
    <w:rsid w:val="00373C22"/>
    <w:rsid w:val="003A295B"/>
    <w:rsid w:val="003A6854"/>
    <w:rsid w:val="003C188F"/>
    <w:rsid w:val="003F0DE2"/>
    <w:rsid w:val="003F6376"/>
    <w:rsid w:val="00425A22"/>
    <w:rsid w:val="00460943"/>
    <w:rsid w:val="00496265"/>
    <w:rsid w:val="00566EA6"/>
    <w:rsid w:val="00647C44"/>
    <w:rsid w:val="006710CC"/>
    <w:rsid w:val="006729F5"/>
    <w:rsid w:val="00696EFD"/>
    <w:rsid w:val="007562B7"/>
    <w:rsid w:val="007807A2"/>
    <w:rsid w:val="007934AA"/>
    <w:rsid w:val="007F2CFE"/>
    <w:rsid w:val="00800C9C"/>
    <w:rsid w:val="0083240A"/>
    <w:rsid w:val="00841395"/>
    <w:rsid w:val="0084416C"/>
    <w:rsid w:val="00873BD0"/>
    <w:rsid w:val="00894201"/>
    <w:rsid w:val="008B61DC"/>
    <w:rsid w:val="008D7474"/>
    <w:rsid w:val="008E0C3D"/>
    <w:rsid w:val="008E5A98"/>
    <w:rsid w:val="0095733F"/>
    <w:rsid w:val="009A29CF"/>
    <w:rsid w:val="00A02771"/>
    <w:rsid w:val="00A154BA"/>
    <w:rsid w:val="00A86022"/>
    <w:rsid w:val="00B13616"/>
    <w:rsid w:val="00B468F0"/>
    <w:rsid w:val="00B83196"/>
    <w:rsid w:val="00BE6322"/>
    <w:rsid w:val="00C004A2"/>
    <w:rsid w:val="00C2341A"/>
    <w:rsid w:val="00C25B1F"/>
    <w:rsid w:val="00C4243D"/>
    <w:rsid w:val="00C60344"/>
    <w:rsid w:val="00C85746"/>
    <w:rsid w:val="00CE18E2"/>
    <w:rsid w:val="00D13EA0"/>
    <w:rsid w:val="00D45C72"/>
    <w:rsid w:val="00D63DB4"/>
    <w:rsid w:val="00DA6802"/>
    <w:rsid w:val="00E329F4"/>
    <w:rsid w:val="00E44BB7"/>
    <w:rsid w:val="00E53705"/>
    <w:rsid w:val="00E814EF"/>
    <w:rsid w:val="00EA429D"/>
    <w:rsid w:val="00ED7D81"/>
    <w:rsid w:val="00F00A33"/>
    <w:rsid w:val="00F614D3"/>
    <w:rsid w:val="00F63753"/>
    <w:rsid w:val="00F866B3"/>
    <w:rsid w:val="00FB0780"/>
    <w:rsid w:val="00FC1EDA"/>
    <w:rsid w:val="00FD2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BF90"/>
  <w15:chartTrackingRefBased/>
  <w15:docId w15:val="{05E098ED-2C4B-4A37-A11F-24C017F9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4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3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747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25C3D"/>
    <w:rPr>
      <w:color w:val="0000FF"/>
      <w:u w:val="single"/>
    </w:rPr>
  </w:style>
  <w:style w:type="paragraph" w:styleId="NormalWeb">
    <w:name w:val="Normal (Web)"/>
    <w:basedOn w:val="Normal"/>
    <w:uiPriority w:val="99"/>
    <w:unhideWhenUsed/>
    <w:rsid w:val="00325C3D"/>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C00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9163">
      <w:bodyDiv w:val="1"/>
      <w:marLeft w:val="0"/>
      <w:marRight w:val="0"/>
      <w:marTop w:val="0"/>
      <w:marBottom w:val="0"/>
      <w:divBdr>
        <w:top w:val="none" w:sz="0" w:space="0" w:color="auto"/>
        <w:left w:val="none" w:sz="0" w:space="0" w:color="auto"/>
        <w:bottom w:val="none" w:sz="0" w:space="0" w:color="auto"/>
        <w:right w:val="none" w:sz="0" w:space="0" w:color="auto"/>
      </w:divBdr>
    </w:div>
    <w:div w:id="453062282">
      <w:bodyDiv w:val="1"/>
      <w:marLeft w:val="0"/>
      <w:marRight w:val="0"/>
      <w:marTop w:val="0"/>
      <w:marBottom w:val="0"/>
      <w:divBdr>
        <w:top w:val="none" w:sz="0" w:space="0" w:color="auto"/>
        <w:left w:val="none" w:sz="0" w:space="0" w:color="auto"/>
        <w:bottom w:val="none" w:sz="0" w:space="0" w:color="auto"/>
        <w:right w:val="none" w:sz="0" w:space="0" w:color="auto"/>
      </w:divBdr>
    </w:div>
    <w:div w:id="465271004">
      <w:bodyDiv w:val="1"/>
      <w:marLeft w:val="0"/>
      <w:marRight w:val="0"/>
      <w:marTop w:val="0"/>
      <w:marBottom w:val="0"/>
      <w:divBdr>
        <w:top w:val="none" w:sz="0" w:space="0" w:color="auto"/>
        <w:left w:val="none" w:sz="0" w:space="0" w:color="auto"/>
        <w:bottom w:val="none" w:sz="0" w:space="0" w:color="auto"/>
        <w:right w:val="none" w:sz="0" w:space="0" w:color="auto"/>
      </w:divBdr>
    </w:div>
    <w:div w:id="513232809">
      <w:bodyDiv w:val="1"/>
      <w:marLeft w:val="0"/>
      <w:marRight w:val="0"/>
      <w:marTop w:val="0"/>
      <w:marBottom w:val="0"/>
      <w:divBdr>
        <w:top w:val="none" w:sz="0" w:space="0" w:color="auto"/>
        <w:left w:val="none" w:sz="0" w:space="0" w:color="auto"/>
        <w:bottom w:val="none" w:sz="0" w:space="0" w:color="auto"/>
        <w:right w:val="none" w:sz="0" w:space="0" w:color="auto"/>
      </w:divBdr>
    </w:div>
    <w:div w:id="585581295">
      <w:bodyDiv w:val="1"/>
      <w:marLeft w:val="0"/>
      <w:marRight w:val="0"/>
      <w:marTop w:val="0"/>
      <w:marBottom w:val="0"/>
      <w:divBdr>
        <w:top w:val="none" w:sz="0" w:space="0" w:color="auto"/>
        <w:left w:val="none" w:sz="0" w:space="0" w:color="auto"/>
        <w:bottom w:val="none" w:sz="0" w:space="0" w:color="auto"/>
        <w:right w:val="none" w:sz="0" w:space="0" w:color="auto"/>
      </w:divBdr>
    </w:div>
    <w:div w:id="597181008">
      <w:bodyDiv w:val="1"/>
      <w:marLeft w:val="0"/>
      <w:marRight w:val="0"/>
      <w:marTop w:val="0"/>
      <w:marBottom w:val="0"/>
      <w:divBdr>
        <w:top w:val="none" w:sz="0" w:space="0" w:color="auto"/>
        <w:left w:val="none" w:sz="0" w:space="0" w:color="auto"/>
        <w:bottom w:val="none" w:sz="0" w:space="0" w:color="auto"/>
        <w:right w:val="none" w:sz="0" w:space="0" w:color="auto"/>
      </w:divBdr>
    </w:div>
    <w:div w:id="719479687">
      <w:bodyDiv w:val="1"/>
      <w:marLeft w:val="0"/>
      <w:marRight w:val="0"/>
      <w:marTop w:val="0"/>
      <w:marBottom w:val="0"/>
      <w:divBdr>
        <w:top w:val="none" w:sz="0" w:space="0" w:color="auto"/>
        <w:left w:val="none" w:sz="0" w:space="0" w:color="auto"/>
        <w:bottom w:val="none" w:sz="0" w:space="0" w:color="auto"/>
        <w:right w:val="none" w:sz="0" w:space="0" w:color="auto"/>
      </w:divBdr>
    </w:div>
    <w:div w:id="731272553">
      <w:bodyDiv w:val="1"/>
      <w:marLeft w:val="0"/>
      <w:marRight w:val="0"/>
      <w:marTop w:val="0"/>
      <w:marBottom w:val="0"/>
      <w:divBdr>
        <w:top w:val="none" w:sz="0" w:space="0" w:color="auto"/>
        <w:left w:val="none" w:sz="0" w:space="0" w:color="auto"/>
        <w:bottom w:val="none" w:sz="0" w:space="0" w:color="auto"/>
        <w:right w:val="none" w:sz="0" w:space="0" w:color="auto"/>
      </w:divBdr>
    </w:div>
    <w:div w:id="997346625">
      <w:bodyDiv w:val="1"/>
      <w:marLeft w:val="0"/>
      <w:marRight w:val="0"/>
      <w:marTop w:val="0"/>
      <w:marBottom w:val="0"/>
      <w:divBdr>
        <w:top w:val="none" w:sz="0" w:space="0" w:color="auto"/>
        <w:left w:val="none" w:sz="0" w:space="0" w:color="auto"/>
        <w:bottom w:val="none" w:sz="0" w:space="0" w:color="auto"/>
        <w:right w:val="none" w:sz="0" w:space="0" w:color="auto"/>
      </w:divBdr>
    </w:div>
    <w:div w:id="1073547794">
      <w:bodyDiv w:val="1"/>
      <w:marLeft w:val="0"/>
      <w:marRight w:val="0"/>
      <w:marTop w:val="0"/>
      <w:marBottom w:val="0"/>
      <w:divBdr>
        <w:top w:val="none" w:sz="0" w:space="0" w:color="auto"/>
        <w:left w:val="none" w:sz="0" w:space="0" w:color="auto"/>
        <w:bottom w:val="none" w:sz="0" w:space="0" w:color="auto"/>
        <w:right w:val="none" w:sz="0" w:space="0" w:color="auto"/>
      </w:divBdr>
    </w:div>
    <w:div w:id="1075542869">
      <w:bodyDiv w:val="1"/>
      <w:marLeft w:val="0"/>
      <w:marRight w:val="0"/>
      <w:marTop w:val="0"/>
      <w:marBottom w:val="0"/>
      <w:divBdr>
        <w:top w:val="none" w:sz="0" w:space="0" w:color="auto"/>
        <w:left w:val="none" w:sz="0" w:space="0" w:color="auto"/>
        <w:bottom w:val="none" w:sz="0" w:space="0" w:color="auto"/>
        <w:right w:val="none" w:sz="0" w:space="0" w:color="auto"/>
      </w:divBdr>
    </w:div>
    <w:div w:id="1099254313">
      <w:bodyDiv w:val="1"/>
      <w:marLeft w:val="0"/>
      <w:marRight w:val="0"/>
      <w:marTop w:val="0"/>
      <w:marBottom w:val="0"/>
      <w:divBdr>
        <w:top w:val="none" w:sz="0" w:space="0" w:color="auto"/>
        <w:left w:val="none" w:sz="0" w:space="0" w:color="auto"/>
        <w:bottom w:val="none" w:sz="0" w:space="0" w:color="auto"/>
        <w:right w:val="none" w:sz="0" w:space="0" w:color="auto"/>
      </w:divBdr>
    </w:div>
    <w:div w:id="1650665821">
      <w:bodyDiv w:val="1"/>
      <w:marLeft w:val="0"/>
      <w:marRight w:val="0"/>
      <w:marTop w:val="0"/>
      <w:marBottom w:val="0"/>
      <w:divBdr>
        <w:top w:val="none" w:sz="0" w:space="0" w:color="auto"/>
        <w:left w:val="none" w:sz="0" w:space="0" w:color="auto"/>
        <w:bottom w:val="none" w:sz="0" w:space="0" w:color="auto"/>
        <w:right w:val="none" w:sz="0" w:space="0" w:color="auto"/>
      </w:divBdr>
    </w:div>
    <w:div w:id="1850868455">
      <w:bodyDiv w:val="1"/>
      <w:marLeft w:val="0"/>
      <w:marRight w:val="0"/>
      <w:marTop w:val="0"/>
      <w:marBottom w:val="0"/>
      <w:divBdr>
        <w:top w:val="none" w:sz="0" w:space="0" w:color="auto"/>
        <w:left w:val="none" w:sz="0" w:space="0" w:color="auto"/>
        <w:bottom w:val="none" w:sz="0" w:space="0" w:color="auto"/>
        <w:right w:val="none" w:sz="0" w:space="0" w:color="auto"/>
      </w:divBdr>
    </w:div>
    <w:div w:id="199887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201362193" TargetMode="External"/><Relationship Id="rId13" Type="http://schemas.openxmlformats.org/officeDocument/2006/relationships/hyperlink" Target="https://bruneluniversity.zoom.us/j/9987469548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uneluniversity.zoom.us/j/9240805053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uneluniversity.zoom.us/j/99748218540" TargetMode="External"/><Relationship Id="rId5" Type="http://schemas.openxmlformats.org/officeDocument/2006/relationships/styles" Target="styles.xml"/><Relationship Id="rId15" Type="http://schemas.openxmlformats.org/officeDocument/2006/relationships/hyperlink" Target="https://bruneluniversity.zoom.us/j/95313904260" TargetMode="External"/><Relationship Id="rId10" Type="http://schemas.openxmlformats.org/officeDocument/2006/relationships/hyperlink" Target="https://bruneluniversity.zoom.us/j/92009104941" TargetMode="External"/><Relationship Id="rId4" Type="http://schemas.openxmlformats.org/officeDocument/2006/relationships/customXml" Target="../customXml/item4.xml"/><Relationship Id="rId9" Type="http://schemas.openxmlformats.org/officeDocument/2006/relationships/hyperlink" Target="https://bruneluniversity.zoom.us/j/96965599812" TargetMode="External"/><Relationship Id="rId14" Type="http://schemas.openxmlformats.org/officeDocument/2006/relationships/hyperlink" Target="https://bruneluniversity.zoom.us/j/9805674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afb628-c929-4620-8873-fb635cd8c4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D745C2ACAD54494599A1C4ABE3C06" ma:contentTypeVersion="12" ma:contentTypeDescription="Create a new document." ma:contentTypeScope="" ma:versionID="a99ca5d56783aed7a2eee129b4cec637">
  <xsd:schema xmlns:xsd="http://www.w3.org/2001/XMLSchema" xmlns:xs="http://www.w3.org/2001/XMLSchema" xmlns:p="http://schemas.microsoft.com/office/2006/metadata/properties" xmlns:ns2="a7afb628-c929-4620-8873-fb635cd8c4e0" xmlns:ns3="aa326bab-e37a-4cb2-92ca-fece4d1ebec7" targetNamespace="http://schemas.microsoft.com/office/2006/metadata/properties" ma:root="true" ma:fieldsID="3465d51550ee0b001059f02c02d78367" ns2:_="" ns3:_="">
    <xsd:import namespace="a7afb628-c929-4620-8873-fb635cd8c4e0"/>
    <xsd:import namespace="aa326bab-e37a-4cb2-92ca-fece4d1ebe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b628-c929-4620-8873-fb635cd8c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26bab-e37a-4cb2-92ca-fece4d1ebe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68C3D-060F-47AA-BA20-8808A322BF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a326bab-e37a-4cb2-92ca-fece4d1ebec7"/>
    <ds:schemaRef ds:uri="a7afb628-c929-4620-8873-fb635cd8c4e0"/>
    <ds:schemaRef ds:uri="http://www.w3.org/XML/1998/namespace"/>
    <ds:schemaRef ds:uri="http://purl.org/dc/dcmitype/"/>
  </ds:schemaRefs>
</ds:datastoreItem>
</file>

<file path=customXml/itemProps2.xml><?xml version="1.0" encoding="utf-8"?>
<ds:datastoreItem xmlns:ds="http://schemas.openxmlformats.org/officeDocument/2006/customXml" ds:itemID="{E63A0AD1-618A-4B9A-BE92-C226DFE39417}">
  <ds:schemaRefs>
    <ds:schemaRef ds:uri="http://schemas.microsoft.com/sharepoint/v3/contenttype/forms"/>
  </ds:schemaRefs>
</ds:datastoreItem>
</file>

<file path=customXml/itemProps3.xml><?xml version="1.0" encoding="utf-8"?>
<ds:datastoreItem xmlns:ds="http://schemas.openxmlformats.org/officeDocument/2006/customXml" ds:itemID="{BDF4DAB1-CBFD-457E-8ACC-51EF1F8F2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b628-c929-4620-8873-fb635cd8c4e0"/>
    <ds:schemaRef ds:uri="aa326bab-e37a-4cb2-92ca-fece4d1eb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73533-3BFB-4446-89F4-7E3F6443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Hoskins (Staff)</dc:creator>
  <cp:keywords/>
  <dc:description/>
  <cp:lastModifiedBy>Tracey Thompson (Staff)</cp:lastModifiedBy>
  <cp:revision>2</cp:revision>
  <dcterms:created xsi:type="dcterms:W3CDTF">2025-01-23T11:48:00Z</dcterms:created>
  <dcterms:modified xsi:type="dcterms:W3CDTF">2025-01-23T11:48:00Z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0x010100C2DD745C2ACAD54494599A1C4ABE3C06</vt:lpwstr>
  </property>
</Properties>
</file>