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5B4D" w14:textId="7E66B7B7" w:rsidR="00462C2D" w:rsidRPr="00462C2D" w:rsidRDefault="00462C2D" w:rsidP="00462C2D">
      <w:pPr>
        <w:jc w:val="center"/>
        <w:rPr>
          <w:b/>
          <w:bCs/>
          <w:sz w:val="32"/>
          <w:szCs w:val="28"/>
        </w:rPr>
      </w:pPr>
      <w:bookmarkStart w:id="0" w:name="_Toc177919516"/>
      <w:r>
        <w:rPr>
          <w:b/>
          <w:bCs/>
          <w:sz w:val="32"/>
          <w:szCs w:val="28"/>
        </w:rPr>
        <w:t>ITAP template 2 (secondary)</w:t>
      </w:r>
      <w:r w:rsidRPr="00462C2D">
        <w:rPr>
          <w:b/>
          <w:bCs/>
          <w:sz w:val="32"/>
          <w:szCs w:val="28"/>
        </w:rPr>
        <w:t>: Observation prompts for BSTs linked to the ITAP week focus</w:t>
      </w:r>
      <w:bookmarkEnd w:id="0"/>
    </w:p>
    <w:p w14:paraId="3CE86207" w14:textId="77777777" w:rsidR="00462C2D" w:rsidRPr="00785C08" w:rsidRDefault="00462C2D" w:rsidP="00462C2D">
      <w:r w:rsidRPr="3B5CF4EC">
        <w:t>These prompts are specific to observations on Tuesday. They are designed to give focus to the observation and should be considered with completing the observation form in Appendix III.</w:t>
      </w:r>
    </w:p>
    <w:p w14:paraId="3A058434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3B5CF4EC">
        <w:t xml:space="preserve">How do pupils arrive at the lesson, </w:t>
      </w:r>
      <w:r w:rsidRPr="3B5CF4EC">
        <w:rPr>
          <w:i/>
        </w:rPr>
        <w:t>do they line up? Do they enter the class independently?</w:t>
      </w:r>
    </w:p>
    <w:p w14:paraId="00AD9AAF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3B5CF4EC">
        <w:t xml:space="preserve">How does the teacher greet pupils? </w:t>
      </w:r>
    </w:p>
    <w:p w14:paraId="1F13CC3F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3B5CF4EC">
        <w:t xml:space="preserve">How are equipment and resources managed? </w:t>
      </w:r>
      <w:r w:rsidRPr="3B5CF4EC">
        <w:rPr>
          <w:i/>
        </w:rPr>
        <w:t xml:space="preserve">Does the teacher set them up? Support staff? Pupils organise </w:t>
      </w:r>
      <w:proofErr w:type="gramStart"/>
      <w:r w:rsidRPr="3B5CF4EC">
        <w:rPr>
          <w:i/>
        </w:rPr>
        <w:t>them?</w:t>
      </w:r>
      <w:proofErr w:type="gramEnd"/>
    </w:p>
    <w:p w14:paraId="558F47DB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3B5CF4EC">
        <w:t xml:space="preserve">How does the teacher settle the class? </w:t>
      </w:r>
      <w:r w:rsidRPr="3B5CF4EC">
        <w:rPr>
          <w:i/>
        </w:rPr>
        <w:t>Are there established routines? Any specific language or actions?</w:t>
      </w:r>
    </w:p>
    <w:p w14:paraId="74C48006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</w:pPr>
      <w:r w:rsidRPr="3B5CF4EC">
        <w:t>Do pupils remain focussed on the task?</w:t>
      </w:r>
    </w:p>
    <w:p w14:paraId="31705826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</w:pPr>
      <w:r w:rsidRPr="3B5CF4EC">
        <w:t>Are routines used which encourage participation and engagement by pupils?</w:t>
      </w:r>
    </w:p>
    <w:p w14:paraId="3DF267EC" w14:textId="77777777" w:rsidR="00462C2D" w:rsidRDefault="00462C2D" w:rsidP="00462C2D">
      <w:pPr>
        <w:pStyle w:val="ListParagraph"/>
        <w:numPr>
          <w:ilvl w:val="0"/>
          <w:numId w:val="1"/>
        </w:numPr>
        <w:spacing w:line="480" w:lineRule="auto"/>
      </w:pPr>
      <w:r w:rsidRPr="3B5CF4EC">
        <w:t xml:space="preserve">How does the teacher transition from the starter activity to the main body of the lesson? </w:t>
      </w:r>
    </w:p>
    <w:p w14:paraId="17899277" w14:textId="77777777" w:rsidR="00462C2D" w:rsidRDefault="00462C2D" w:rsidP="00462C2D"/>
    <w:p w14:paraId="38A2A024" w14:textId="77777777" w:rsidR="00410F2D" w:rsidRDefault="00410F2D"/>
    <w:sectPr w:rsidR="0041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B2888"/>
    <w:multiLevelType w:val="hybridMultilevel"/>
    <w:tmpl w:val="FFFFFFFF"/>
    <w:lvl w:ilvl="0" w:tplc="CFB6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6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C3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6F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26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26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C4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0C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AD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2D"/>
    <w:rsid w:val="000C1889"/>
    <w:rsid w:val="00410F2D"/>
    <w:rsid w:val="00462C2D"/>
    <w:rsid w:val="007546A5"/>
    <w:rsid w:val="00CD7423"/>
    <w:rsid w:val="00F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8345"/>
  <w15:chartTrackingRefBased/>
  <w15:docId w15:val="{E1FA2ECD-9210-9A40-9FBE-94EE00F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2D"/>
    <w:pPr>
      <w:spacing w:after="0" w:line="276" w:lineRule="auto"/>
      <w:jc w:val="both"/>
    </w:pPr>
    <w:rPr>
      <w:rFonts w:eastAsia="Arial" w:cs="Arial"/>
      <w:color w:val="000000" w:themeColor="text1"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583FF-B69A-4421-A94C-59BB742A2A83}"/>
</file>

<file path=customXml/itemProps2.xml><?xml version="1.0" encoding="utf-8"?>
<ds:datastoreItem xmlns:ds="http://schemas.openxmlformats.org/officeDocument/2006/customXml" ds:itemID="{E0B49720-C5B9-423B-A6BE-04057ABEDD7D}"/>
</file>

<file path=customXml/itemProps3.xml><?xml version="1.0" encoding="utf-8"?>
<ds:datastoreItem xmlns:ds="http://schemas.openxmlformats.org/officeDocument/2006/customXml" ds:itemID="{CC714D34-BB7E-482C-9B89-A2D8DA2FE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1</cp:revision>
  <dcterms:created xsi:type="dcterms:W3CDTF">2024-09-22T17:00:00Z</dcterms:created>
  <dcterms:modified xsi:type="dcterms:W3CDTF">2024-09-22T17:01:00Z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