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252" w:type="dxa"/>
        <w:tblLayout w:type="fixed"/>
        <w:tblLook w:val="0000" w:firstRow="0" w:lastRow="0" w:firstColumn="0" w:lastColumn="0" w:noHBand="0" w:noVBand="0"/>
      </w:tblPr>
      <w:tblGrid>
        <w:gridCol w:w="630"/>
        <w:gridCol w:w="720"/>
        <w:gridCol w:w="900"/>
        <w:gridCol w:w="540"/>
        <w:gridCol w:w="337"/>
        <w:gridCol w:w="293"/>
        <w:gridCol w:w="59"/>
        <w:gridCol w:w="1831"/>
        <w:gridCol w:w="225"/>
        <w:gridCol w:w="236"/>
        <w:gridCol w:w="2171"/>
        <w:gridCol w:w="248"/>
        <w:gridCol w:w="2250"/>
      </w:tblGrid>
      <w:tr w:rsidR="002963C3" w14:paraId="580B05A7" w14:textId="77777777" w:rsidTr="00023E0B">
        <w:trPr>
          <w:cantSplit/>
          <w:trHeight w:val="423"/>
        </w:trPr>
        <w:tc>
          <w:tcPr>
            <w:tcW w:w="630" w:type="dxa"/>
            <w:vAlign w:val="center"/>
          </w:tcPr>
          <w:p w14:paraId="0F685185" w14:textId="77777777" w:rsidR="002963C3" w:rsidRDefault="002963C3" w:rsidP="00023E0B">
            <w:pPr>
              <w:rPr>
                <w:rFonts w:ascii="Arial" w:hAnsi="Arial" w:cs="Arial"/>
                <w:b/>
                <w:bCs/>
                <w:sz w:val="20"/>
              </w:rPr>
            </w:pPr>
          </w:p>
        </w:tc>
        <w:tc>
          <w:tcPr>
            <w:tcW w:w="9810" w:type="dxa"/>
            <w:gridSpan w:val="12"/>
            <w:vAlign w:val="center"/>
          </w:tcPr>
          <w:p w14:paraId="300C043B" w14:textId="77777777" w:rsidR="002963C3" w:rsidRDefault="002963C3" w:rsidP="00023E0B">
            <w:pPr>
              <w:rPr>
                <w:rFonts w:ascii="Arial" w:hAnsi="Arial" w:cs="Arial"/>
                <w:b/>
                <w:bCs/>
                <w:sz w:val="20"/>
              </w:rPr>
            </w:pPr>
          </w:p>
        </w:tc>
      </w:tr>
      <w:tr w:rsidR="002963C3" w14:paraId="7AB376C3" w14:textId="77777777" w:rsidTr="00023E0B">
        <w:trPr>
          <w:cantSplit/>
          <w:trHeight w:val="350"/>
        </w:trPr>
        <w:tc>
          <w:tcPr>
            <w:tcW w:w="630" w:type="dxa"/>
            <w:vAlign w:val="center"/>
          </w:tcPr>
          <w:p w14:paraId="39E4B6AE" w14:textId="77777777" w:rsidR="002963C3" w:rsidRDefault="002963C3" w:rsidP="00023E0B">
            <w:pPr>
              <w:rPr>
                <w:rFonts w:ascii="Arial" w:hAnsi="Arial" w:cs="Arial"/>
                <w:sz w:val="20"/>
              </w:rPr>
            </w:pPr>
            <w:r>
              <w:rPr>
                <w:rFonts w:ascii="Arial" w:hAnsi="Arial" w:cs="Arial"/>
                <w:sz w:val="20"/>
              </w:rPr>
              <w:t>1 (a)</w:t>
            </w:r>
          </w:p>
        </w:tc>
        <w:tc>
          <w:tcPr>
            <w:tcW w:w="720" w:type="dxa"/>
            <w:vAlign w:val="center"/>
          </w:tcPr>
          <w:p w14:paraId="1640F0FA" w14:textId="77777777" w:rsidR="002963C3" w:rsidRDefault="002963C3" w:rsidP="00023E0B">
            <w:pPr>
              <w:jc w:val="center"/>
              <w:rPr>
                <w:rFonts w:ascii="Arial" w:hAnsi="Arial" w:cs="Arial"/>
              </w:rPr>
            </w:pPr>
            <w:r>
              <w:rPr>
                <w:rFonts w:ascii="Arial" w:hAnsi="Arial" w:cs="Arial"/>
                <w:sz w:val="20"/>
              </w:rPr>
              <w:t>Title:</w:t>
            </w:r>
          </w:p>
        </w:tc>
        <w:tc>
          <w:tcPr>
            <w:tcW w:w="900" w:type="dxa"/>
          </w:tcPr>
          <w:p w14:paraId="54697066" w14:textId="77777777" w:rsidR="003A2772" w:rsidRDefault="00000000">
            <w:r>
              <w:t>Dr</w:t>
            </w:r>
          </w:p>
        </w:tc>
        <w:tc>
          <w:tcPr>
            <w:tcW w:w="1170" w:type="dxa"/>
            <w:gridSpan w:val="3"/>
            <w:vAlign w:val="center"/>
          </w:tcPr>
          <w:p w14:paraId="6C09E121" w14:textId="77777777" w:rsidR="002963C3" w:rsidRDefault="002963C3" w:rsidP="00023E0B">
            <w:pPr>
              <w:rPr>
                <w:rFonts w:ascii="Arial" w:hAnsi="Arial" w:cs="Arial"/>
                <w:sz w:val="20"/>
              </w:rPr>
            </w:pPr>
            <w:r>
              <w:rPr>
                <w:rFonts w:ascii="Arial" w:hAnsi="Arial" w:cs="Arial"/>
                <w:sz w:val="20"/>
              </w:rPr>
              <w:t>Surname:</w:t>
            </w:r>
          </w:p>
        </w:tc>
        <w:tc>
          <w:tcPr>
            <w:tcW w:w="1890" w:type="dxa"/>
            <w:gridSpan w:val="2"/>
          </w:tcPr>
          <w:p w14:paraId="520E944A" w14:textId="16AA60B2" w:rsidR="003A2772" w:rsidRDefault="00A11F44">
            <w:r>
              <w:t>Jin</w:t>
            </w:r>
          </w:p>
        </w:tc>
        <w:tc>
          <w:tcPr>
            <w:tcW w:w="2880" w:type="dxa"/>
            <w:gridSpan w:val="4"/>
          </w:tcPr>
          <w:p w14:paraId="145BCAE7" w14:textId="77777777" w:rsidR="002963C3" w:rsidRDefault="002963C3" w:rsidP="00023E0B">
            <w:pPr>
              <w:rPr>
                <w:rFonts w:ascii="Arial" w:hAnsi="Arial" w:cs="Arial"/>
                <w:sz w:val="20"/>
              </w:rPr>
            </w:pPr>
            <w:r>
              <w:rPr>
                <w:rFonts w:ascii="Arial" w:hAnsi="Arial" w:cs="Arial"/>
                <w:sz w:val="20"/>
              </w:rPr>
              <w:t>First name and middle initials:</w:t>
            </w:r>
          </w:p>
        </w:tc>
        <w:tc>
          <w:tcPr>
            <w:tcW w:w="2250" w:type="dxa"/>
          </w:tcPr>
          <w:p w14:paraId="2083C89A" w14:textId="021B4310" w:rsidR="003A2772" w:rsidRDefault="00A11F44">
            <w:r>
              <w:t xml:space="preserve">Ruoyu </w:t>
            </w:r>
          </w:p>
        </w:tc>
      </w:tr>
      <w:tr w:rsidR="002963C3" w14:paraId="4BB92C08" w14:textId="77777777" w:rsidTr="00023E0B">
        <w:trPr>
          <w:cantSplit/>
          <w:trHeight w:val="62"/>
        </w:trPr>
        <w:tc>
          <w:tcPr>
            <w:tcW w:w="630" w:type="dxa"/>
          </w:tcPr>
          <w:p w14:paraId="51E0073B" w14:textId="77777777" w:rsidR="002963C3" w:rsidRDefault="002963C3" w:rsidP="00023E0B">
            <w:pPr>
              <w:rPr>
                <w:rFonts w:ascii="Arial" w:hAnsi="Arial" w:cs="Arial"/>
                <w:sz w:val="10"/>
                <w:lang w:val="en-US"/>
              </w:rPr>
            </w:pPr>
          </w:p>
        </w:tc>
        <w:tc>
          <w:tcPr>
            <w:tcW w:w="2160" w:type="dxa"/>
            <w:gridSpan w:val="3"/>
          </w:tcPr>
          <w:p w14:paraId="1A824DF5" w14:textId="77777777" w:rsidR="002963C3" w:rsidRDefault="002963C3" w:rsidP="00023E0B">
            <w:pPr>
              <w:rPr>
                <w:rFonts w:ascii="Arial" w:hAnsi="Arial" w:cs="Arial"/>
                <w:sz w:val="10"/>
              </w:rPr>
            </w:pPr>
          </w:p>
        </w:tc>
        <w:tc>
          <w:tcPr>
            <w:tcW w:w="7650" w:type="dxa"/>
            <w:gridSpan w:val="9"/>
          </w:tcPr>
          <w:p w14:paraId="13F57C95" w14:textId="77777777" w:rsidR="002963C3" w:rsidRDefault="002963C3" w:rsidP="00023E0B">
            <w:pPr>
              <w:rPr>
                <w:rFonts w:ascii="Arial" w:hAnsi="Arial" w:cs="Arial"/>
                <w:sz w:val="10"/>
                <w:szCs w:val="24"/>
                <w:lang w:val="en-US"/>
              </w:rPr>
            </w:pPr>
          </w:p>
        </w:tc>
      </w:tr>
      <w:tr w:rsidR="002963C3" w14:paraId="6439B10E" w14:textId="77777777" w:rsidTr="00023E0B">
        <w:tc>
          <w:tcPr>
            <w:tcW w:w="630" w:type="dxa"/>
          </w:tcPr>
          <w:p w14:paraId="19DB08D3" w14:textId="77777777" w:rsidR="002963C3" w:rsidRDefault="002963C3" w:rsidP="00023E0B">
            <w:pPr>
              <w:rPr>
                <w:rFonts w:ascii="Arial" w:hAnsi="Arial" w:cs="Arial"/>
                <w:sz w:val="6"/>
                <w:szCs w:val="12"/>
                <w:lang w:val="en-US"/>
              </w:rPr>
            </w:pPr>
          </w:p>
        </w:tc>
        <w:tc>
          <w:tcPr>
            <w:tcW w:w="2160" w:type="dxa"/>
            <w:gridSpan w:val="3"/>
          </w:tcPr>
          <w:p w14:paraId="02EE38EF" w14:textId="77777777" w:rsidR="002963C3" w:rsidRDefault="002963C3" w:rsidP="00023E0B">
            <w:pPr>
              <w:rPr>
                <w:rFonts w:ascii="Arial" w:hAnsi="Arial" w:cs="Arial"/>
                <w:sz w:val="6"/>
                <w:szCs w:val="12"/>
                <w:lang w:val="en-US"/>
              </w:rPr>
            </w:pPr>
          </w:p>
        </w:tc>
        <w:tc>
          <w:tcPr>
            <w:tcW w:w="2745" w:type="dxa"/>
            <w:gridSpan w:val="5"/>
          </w:tcPr>
          <w:p w14:paraId="080AD7BC" w14:textId="77777777" w:rsidR="002963C3" w:rsidRDefault="002963C3" w:rsidP="00023E0B">
            <w:pPr>
              <w:rPr>
                <w:rFonts w:ascii="Arial" w:hAnsi="Arial" w:cs="Arial"/>
                <w:sz w:val="6"/>
                <w:szCs w:val="12"/>
                <w:lang w:val="en-US"/>
              </w:rPr>
            </w:pPr>
          </w:p>
        </w:tc>
        <w:tc>
          <w:tcPr>
            <w:tcW w:w="236" w:type="dxa"/>
          </w:tcPr>
          <w:p w14:paraId="2302EF8A" w14:textId="77777777" w:rsidR="002963C3" w:rsidRDefault="002963C3" w:rsidP="00023E0B">
            <w:pPr>
              <w:rPr>
                <w:rFonts w:ascii="Arial" w:hAnsi="Arial" w:cs="Arial"/>
                <w:sz w:val="6"/>
                <w:szCs w:val="12"/>
                <w:lang w:val="en-US"/>
              </w:rPr>
            </w:pPr>
          </w:p>
        </w:tc>
        <w:tc>
          <w:tcPr>
            <w:tcW w:w="4669" w:type="dxa"/>
            <w:gridSpan w:val="3"/>
          </w:tcPr>
          <w:p w14:paraId="42AC39FF" w14:textId="77777777" w:rsidR="002963C3" w:rsidRDefault="002963C3" w:rsidP="00023E0B">
            <w:pPr>
              <w:rPr>
                <w:rFonts w:ascii="Arial" w:hAnsi="Arial" w:cs="Arial"/>
                <w:sz w:val="6"/>
                <w:szCs w:val="12"/>
                <w:lang w:val="en-US"/>
              </w:rPr>
            </w:pPr>
          </w:p>
        </w:tc>
      </w:tr>
      <w:tr w:rsidR="002963C3" w14:paraId="41A3855A" w14:textId="77777777" w:rsidTr="00023E0B">
        <w:trPr>
          <w:cantSplit/>
          <w:trHeight w:val="413"/>
        </w:trPr>
        <w:tc>
          <w:tcPr>
            <w:tcW w:w="630" w:type="dxa"/>
            <w:vAlign w:val="center"/>
          </w:tcPr>
          <w:p w14:paraId="144A5E46" w14:textId="77777777" w:rsidR="002963C3" w:rsidRDefault="002963C3" w:rsidP="00023E0B">
            <w:pPr>
              <w:rPr>
                <w:rFonts w:ascii="Arial" w:hAnsi="Arial" w:cs="Arial"/>
                <w:sz w:val="20"/>
                <w:lang w:val="en-US"/>
              </w:rPr>
            </w:pPr>
            <w:r>
              <w:rPr>
                <w:rFonts w:ascii="Arial" w:hAnsi="Arial" w:cs="Arial"/>
                <w:sz w:val="20"/>
                <w:lang w:val="en-US"/>
              </w:rPr>
              <w:t>(b)</w:t>
            </w:r>
          </w:p>
        </w:tc>
        <w:tc>
          <w:tcPr>
            <w:tcW w:w="2849" w:type="dxa"/>
            <w:gridSpan w:val="6"/>
            <w:vAlign w:val="center"/>
          </w:tcPr>
          <w:p w14:paraId="040F6466" w14:textId="77777777" w:rsidR="002963C3" w:rsidRDefault="002963C3" w:rsidP="00023E0B">
            <w:pPr>
              <w:rPr>
                <w:rFonts w:ascii="Arial" w:hAnsi="Arial" w:cs="Arial"/>
                <w:sz w:val="20"/>
                <w:lang w:val="en-US"/>
              </w:rPr>
            </w:pPr>
            <w:r>
              <w:rPr>
                <w:rFonts w:ascii="Arial" w:hAnsi="Arial" w:cs="Arial"/>
                <w:sz w:val="20"/>
              </w:rPr>
              <w:t>Department name:</w:t>
            </w:r>
          </w:p>
        </w:tc>
        <w:tc>
          <w:tcPr>
            <w:tcW w:w="6961" w:type="dxa"/>
            <w:gridSpan w:val="6"/>
          </w:tcPr>
          <w:p w14:paraId="5D8B3CAC" w14:textId="03E64033" w:rsidR="003A2772" w:rsidRDefault="00000000">
            <w:r>
              <w:t xml:space="preserve">Department of </w:t>
            </w:r>
            <w:r w:rsidR="00A11F44">
              <w:t>Civil &amp; Environmental Engineering,</w:t>
            </w:r>
            <w:r>
              <w:t xml:space="preserve"> Brunel University of London</w:t>
            </w:r>
          </w:p>
        </w:tc>
      </w:tr>
      <w:tr w:rsidR="002963C3" w14:paraId="190E20B5" w14:textId="77777777" w:rsidTr="00023E0B">
        <w:trPr>
          <w:cantSplit/>
        </w:trPr>
        <w:tc>
          <w:tcPr>
            <w:tcW w:w="630" w:type="dxa"/>
          </w:tcPr>
          <w:p w14:paraId="393F92A1" w14:textId="77777777" w:rsidR="002963C3" w:rsidRDefault="002963C3" w:rsidP="00023E0B">
            <w:pPr>
              <w:rPr>
                <w:rFonts w:ascii="Arial" w:hAnsi="Arial" w:cs="Arial"/>
                <w:sz w:val="6"/>
                <w:szCs w:val="10"/>
                <w:lang w:val="en-US"/>
              </w:rPr>
            </w:pPr>
          </w:p>
        </w:tc>
        <w:tc>
          <w:tcPr>
            <w:tcW w:w="2849" w:type="dxa"/>
            <w:gridSpan w:val="6"/>
          </w:tcPr>
          <w:p w14:paraId="56E90886" w14:textId="77777777" w:rsidR="002963C3" w:rsidRDefault="002963C3" w:rsidP="00023E0B">
            <w:pPr>
              <w:rPr>
                <w:rFonts w:ascii="Arial" w:hAnsi="Arial" w:cs="Arial"/>
                <w:sz w:val="6"/>
                <w:szCs w:val="10"/>
              </w:rPr>
            </w:pPr>
          </w:p>
        </w:tc>
        <w:tc>
          <w:tcPr>
            <w:tcW w:w="6961" w:type="dxa"/>
            <w:gridSpan w:val="6"/>
          </w:tcPr>
          <w:p w14:paraId="44F8D4F2" w14:textId="77777777" w:rsidR="002963C3" w:rsidRDefault="002963C3" w:rsidP="00023E0B">
            <w:pPr>
              <w:rPr>
                <w:rFonts w:ascii="Arial" w:hAnsi="Arial" w:cs="Arial"/>
                <w:sz w:val="6"/>
                <w:szCs w:val="10"/>
              </w:rPr>
            </w:pPr>
          </w:p>
        </w:tc>
      </w:tr>
      <w:tr w:rsidR="002963C3" w14:paraId="1846BD1A" w14:textId="77777777" w:rsidTr="00023E0B">
        <w:trPr>
          <w:cantSplit/>
          <w:trHeight w:val="62"/>
        </w:trPr>
        <w:tc>
          <w:tcPr>
            <w:tcW w:w="630" w:type="dxa"/>
          </w:tcPr>
          <w:p w14:paraId="4E097C98" w14:textId="77777777" w:rsidR="002963C3" w:rsidRDefault="002963C3" w:rsidP="00023E0B">
            <w:pPr>
              <w:rPr>
                <w:rFonts w:ascii="Arial" w:hAnsi="Arial" w:cs="Arial"/>
                <w:sz w:val="6"/>
                <w:lang w:val="en-US"/>
              </w:rPr>
            </w:pPr>
          </w:p>
        </w:tc>
        <w:tc>
          <w:tcPr>
            <w:tcW w:w="2160" w:type="dxa"/>
            <w:gridSpan w:val="3"/>
          </w:tcPr>
          <w:p w14:paraId="5CFDBFF0" w14:textId="77777777" w:rsidR="002963C3" w:rsidRDefault="002963C3" w:rsidP="00023E0B">
            <w:pPr>
              <w:rPr>
                <w:rFonts w:ascii="Arial" w:hAnsi="Arial" w:cs="Arial"/>
                <w:sz w:val="6"/>
              </w:rPr>
            </w:pPr>
          </w:p>
        </w:tc>
        <w:tc>
          <w:tcPr>
            <w:tcW w:w="7650" w:type="dxa"/>
            <w:gridSpan w:val="9"/>
          </w:tcPr>
          <w:p w14:paraId="0DB94989" w14:textId="77777777" w:rsidR="002963C3" w:rsidRDefault="002963C3" w:rsidP="00023E0B">
            <w:pPr>
              <w:rPr>
                <w:rFonts w:ascii="Arial" w:hAnsi="Arial" w:cs="Arial"/>
                <w:sz w:val="6"/>
                <w:szCs w:val="24"/>
                <w:lang w:val="en-US"/>
              </w:rPr>
            </w:pPr>
          </w:p>
        </w:tc>
      </w:tr>
      <w:tr w:rsidR="002963C3" w14:paraId="6D9487DA" w14:textId="77777777" w:rsidTr="00023E0B">
        <w:trPr>
          <w:cantSplit/>
          <w:trHeight w:val="324"/>
        </w:trPr>
        <w:tc>
          <w:tcPr>
            <w:tcW w:w="630" w:type="dxa"/>
            <w:vAlign w:val="center"/>
          </w:tcPr>
          <w:p w14:paraId="6CD147FD" w14:textId="77777777" w:rsidR="002963C3" w:rsidRDefault="002963C3" w:rsidP="00023E0B">
            <w:pPr>
              <w:rPr>
                <w:rFonts w:ascii="Arial" w:hAnsi="Arial" w:cs="Arial"/>
                <w:sz w:val="20"/>
              </w:rPr>
            </w:pPr>
            <w:r>
              <w:rPr>
                <w:rFonts w:ascii="Arial" w:hAnsi="Arial" w:cs="Arial"/>
                <w:sz w:val="20"/>
              </w:rPr>
              <w:t>(c)</w:t>
            </w:r>
          </w:p>
        </w:tc>
        <w:tc>
          <w:tcPr>
            <w:tcW w:w="9810" w:type="dxa"/>
            <w:gridSpan w:val="12"/>
            <w:vAlign w:val="center"/>
          </w:tcPr>
          <w:p w14:paraId="33C3A1EF" w14:textId="5AB6C356" w:rsidR="002963C3" w:rsidRDefault="002963C3" w:rsidP="00023E0B">
            <w:pPr>
              <w:rPr>
                <w:rFonts w:ascii="Arial" w:hAnsi="Arial" w:cs="Arial"/>
                <w:sz w:val="20"/>
              </w:rPr>
            </w:pPr>
          </w:p>
          <w:p w14:paraId="73280C63" w14:textId="77777777" w:rsidR="002963C3" w:rsidRDefault="002963C3" w:rsidP="00023E0B">
            <w:pPr>
              <w:rPr>
                <w:rFonts w:ascii="Arial" w:hAnsi="Arial" w:cs="Arial"/>
                <w:sz w:val="20"/>
              </w:rPr>
            </w:pPr>
            <w:r>
              <w:rPr>
                <w:rFonts w:ascii="Arial" w:hAnsi="Arial" w:cs="Arial"/>
                <w:sz w:val="20"/>
              </w:rPr>
              <w:t xml:space="preserve">Have you supervised Vacation Internships before?  </w:t>
            </w:r>
          </w:p>
          <w:p w14:paraId="62702581" w14:textId="4229DAAC" w:rsidR="002963C3" w:rsidRDefault="002963C3" w:rsidP="00023E0B">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51D65C07" wp14:editId="1ADA86AC">
                      <wp:simplePos x="0" y="0"/>
                      <wp:positionH relativeFrom="column">
                        <wp:posOffset>-46990</wp:posOffset>
                      </wp:positionH>
                      <wp:positionV relativeFrom="paragraph">
                        <wp:posOffset>71755</wp:posOffset>
                      </wp:positionV>
                      <wp:extent cx="6181725" cy="293370"/>
                      <wp:effectExtent l="10160" t="5080" r="889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93370"/>
                              </a:xfrm>
                              <a:prstGeom prst="rect">
                                <a:avLst/>
                              </a:prstGeom>
                              <a:solidFill>
                                <a:srgbClr val="FFFFFF"/>
                              </a:solidFill>
                              <a:ln w="9525">
                                <a:solidFill>
                                  <a:srgbClr val="000000"/>
                                </a:solidFill>
                                <a:miter lim="800000"/>
                                <a:headEnd/>
                                <a:tailEnd/>
                              </a:ln>
                            </wps:spPr>
                            <wps:txbx>
                              <w:txbxContent>
                                <w:p w14:paraId="056F8152" w14:textId="158757FE" w:rsidR="002963C3" w:rsidRDefault="00A11F44" w:rsidP="002963C3">
                                  <w:r>
                                    <w:t>No at Brunel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65C07" id="_x0000_t202" coordsize="21600,21600" o:spt="202" path="m,l,21600r21600,l21600,xe">
                      <v:stroke joinstyle="miter"/>
                      <v:path gradientshapeok="t" o:connecttype="rect"/>
                    </v:shapetype>
                    <v:shape id="Text Box 2" o:spid="_x0000_s1026" type="#_x0000_t202" style="position:absolute;margin-left:-3.7pt;margin-top:5.65pt;width:486.7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">
                      <v:textbox>
                        <w:txbxContent>
                          <w:p w14:paraId="056F8152" w14:textId="158757FE" w:rsidR="002963C3" w:rsidRDefault="00A11F44" w:rsidP="002963C3">
                            <w:r>
                              <w:t>No at Brunel</w:t>
                            </w:r>
                          </w:p>
                        </w:txbxContent>
                      </v:textbox>
                    </v:shape>
                  </w:pict>
                </mc:Fallback>
              </mc:AlternateContent>
            </w:r>
          </w:p>
          <w:p w14:paraId="035BA34E" w14:textId="77777777" w:rsidR="002963C3" w:rsidRDefault="002963C3" w:rsidP="00023E0B">
            <w:pPr>
              <w:rPr>
                <w:rFonts w:ascii="Arial" w:hAnsi="Arial" w:cs="Arial"/>
              </w:rPr>
            </w:pPr>
          </w:p>
        </w:tc>
      </w:tr>
      <w:tr w:rsidR="002963C3" w14:paraId="0B704534" w14:textId="77777777" w:rsidTr="00023E0B">
        <w:trPr>
          <w:trHeight w:hRule="exact" w:val="120"/>
        </w:trPr>
        <w:tc>
          <w:tcPr>
            <w:tcW w:w="630" w:type="dxa"/>
          </w:tcPr>
          <w:p w14:paraId="762CAFF3" w14:textId="77777777" w:rsidR="002963C3" w:rsidRDefault="002963C3" w:rsidP="00023E0B">
            <w:pPr>
              <w:rPr>
                <w:rFonts w:ascii="Arial" w:hAnsi="Arial" w:cs="Arial"/>
                <w:sz w:val="20"/>
                <w:lang w:val="en-US"/>
              </w:rPr>
            </w:pPr>
          </w:p>
          <w:p w14:paraId="2B6703ED" w14:textId="77777777" w:rsidR="002963C3" w:rsidRDefault="002963C3" w:rsidP="00023E0B">
            <w:pPr>
              <w:rPr>
                <w:rFonts w:ascii="Arial" w:hAnsi="Arial" w:cs="Arial"/>
                <w:sz w:val="20"/>
                <w:lang w:val="en-US"/>
              </w:rPr>
            </w:pPr>
          </w:p>
        </w:tc>
        <w:tc>
          <w:tcPr>
            <w:tcW w:w="2497" w:type="dxa"/>
            <w:gridSpan w:val="4"/>
          </w:tcPr>
          <w:p w14:paraId="2A0E5E4F" w14:textId="77777777" w:rsidR="003A2772" w:rsidRDefault="00000000">
            <w:r>
              <w:t>Yes</w:t>
            </w:r>
          </w:p>
        </w:tc>
        <w:tc>
          <w:tcPr>
            <w:tcW w:w="2408" w:type="dxa"/>
            <w:gridSpan w:val="4"/>
          </w:tcPr>
          <w:p w14:paraId="0444D3EB" w14:textId="77777777" w:rsidR="002963C3" w:rsidRDefault="002963C3" w:rsidP="00023E0B">
            <w:pPr>
              <w:rPr>
                <w:rFonts w:ascii="Arial" w:hAnsi="Arial" w:cs="Arial"/>
                <w:sz w:val="20"/>
                <w:lang w:val="en-US"/>
              </w:rPr>
            </w:pPr>
          </w:p>
        </w:tc>
        <w:tc>
          <w:tcPr>
            <w:tcW w:w="2407" w:type="dxa"/>
            <w:gridSpan w:val="2"/>
          </w:tcPr>
          <w:p w14:paraId="5F82A254" w14:textId="77777777" w:rsidR="002963C3" w:rsidRDefault="002963C3" w:rsidP="00023E0B">
            <w:pPr>
              <w:rPr>
                <w:rFonts w:ascii="Arial" w:hAnsi="Arial" w:cs="Arial"/>
                <w:sz w:val="20"/>
                <w:lang w:val="en-US"/>
              </w:rPr>
            </w:pPr>
          </w:p>
        </w:tc>
        <w:tc>
          <w:tcPr>
            <w:tcW w:w="2498" w:type="dxa"/>
            <w:gridSpan w:val="2"/>
          </w:tcPr>
          <w:p w14:paraId="319A670E" w14:textId="77777777" w:rsidR="002963C3" w:rsidRDefault="002963C3" w:rsidP="00023E0B">
            <w:pPr>
              <w:rPr>
                <w:rFonts w:ascii="Arial" w:hAnsi="Arial" w:cs="Arial"/>
                <w:sz w:val="20"/>
                <w:lang w:val="en-US"/>
              </w:rPr>
            </w:pPr>
          </w:p>
        </w:tc>
      </w:tr>
      <w:tr w:rsidR="002963C3" w14:paraId="1EB7D665" w14:textId="77777777" w:rsidTr="00023E0B">
        <w:trPr>
          <w:cantSplit/>
          <w:trHeight w:val="342"/>
        </w:trPr>
        <w:tc>
          <w:tcPr>
            <w:tcW w:w="630" w:type="dxa"/>
            <w:vAlign w:val="center"/>
          </w:tcPr>
          <w:p w14:paraId="6D1B8972" w14:textId="77777777" w:rsidR="002963C3" w:rsidRDefault="002963C3" w:rsidP="00023E0B">
            <w:pPr>
              <w:jc w:val="both"/>
              <w:rPr>
                <w:rFonts w:ascii="Arial" w:hAnsi="Arial" w:cs="Arial"/>
                <w:b/>
                <w:bCs/>
                <w:sz w:val="20"/>
              </w:rPr>
            </w:pPr>
          </w:p>
        </w:tc>
        <w:tc>
          <w:tcPr>
            <w:tcW w:w="9810" w:type="dxa"/>
            <w:gridSpan w:val="12"/>
            <w:vAlign w:val="center"/>
          </w:tcPr>
          <w:p w14:paraId="7066B0C7" w14:textId="77777777" w:rsidR="00FF390B" w:rsidRDefault="00FF390B" w:rsidP="00023E0B">
            <w:pPr>
              <w:jc w:val="both"/>
              <w:rPr>
                <w:rFonts w:ascii="Arial" w:hAnsi="Arial" w:cs="Arial"/>
                <w:b/>
                <w:bCs/>
                <w:sz w:val="20"/>
              </w:rPr>
            </w:pPr>
          </w:p>
          <w:p w14:paraId="5474C509" w14:textId="10DC599E" w:rsidR="002963C3" w:rsidRDefault="002963C3" w:rsidP="00023E0B">
            <w:pPr>
              <w:jc w:val="both"/>
              <w:rPr>
                <w:rFonts w:ascii="Arial" w:hAnsi="Arial" w:cs="Arial"/>
                <w:b/>
                <w:bCs/>
                <w:sz w:val="20"/>
              </w:rPr>
            </w:pPr>
            <w:r>
              <w:rPr>
                <w:rFonts w:ascii="Arial" w:hAnsi="Arial" w:cs="Arial"/>
                <w:b/>
                <w:bCs/>
                <w:sz w:val="20"/>
              </w:rPr>
              <w:t>RESEARCH PROJECT</w:t>
            </w:r>
          </w:p>
        </w:tc>
      </w:tr>
      <w:tr w:rsidR="002963C3" w14:paraId="18CA61A0" w14:textId="77777777" w:rsidTr="00023E0B">
        <w:trPr>
          <w:cantSplit/>
          <w:trHeight w:val="279"/>
        </w:trPr>
        <w:tc>
          <w:tcPr>
            <w:tcW w:w="630" w:type="dxa"/>
            <w:vAlign w:val="center"/>
          </w:tcPr>
          <w:p w14:paraId="0DA8984B" w14:textId="77777777" w:rsidR="002963C3" w:rsidRDefault="002963C3" w:rsidP="00023E0B">
            <w:pPr>
              <w:jc w:val="both"/>
              <w:rPr>
                <w:rFonts w:ascii="Arial" w:hAnsi="Arial" w:cs="Arial"/>
                <w:sz w:val="20"/>
              </w:rPr>
            </w:pPr>
            <w:r>
              <w:rPr>
                <w:rFonts w:ascii="Arial" w:hAnsi="Arial" w:cs="Arial"/>
                <w:sz w:val="20"/>
              </w:rPr>
              <w:t>2 (a)</w:t>
            </w:r>
          </w:p>
        </w:tc>
        <w:tc>
          <w:tcPr>
            <w:tcW w:w="9810" w:type="dxa"/>
            <w:gridSpan w:val="12"/>
            <w:vAlign w:val="center"/>
          </w:tcPr>
          <w:p w14:paraId="17E7202F" w14:textId="77777777" w:rsidR="002963C3" w:rsidRDefault="002963C3" w:rsidP="00023E0B">
            <w:pPr>
              <w:jc w:val="both"/>
              <w:rPr>
                <w:rFonts w:ascii="Arial" w:hAnsi="Arial" w:cs="Arial"/>
                <w:sz w:val="20"/>
              </w:rPr>
            </w:pPr>
            <w:r>
              <w:rPr>
                <w:rFonts w:ascii="Arial" w:hAnsi="Arial" w:cs="Arial"/>
                <w:sz w:val="20"/>
              </w:rPr>
              <w:t>Title of project: (no more than 220 characters)</w:t>
            </w:r>
          </w:p>
        </w:tc>
      </w:tr>
      <w:tr w:rsidR="002963C3" w14:paraId="7D6F14AA" w14:textId="77777777" w:rsidTr="00023E0B">
        <w:trPr>
          <w:cantSplit/>
          <w:trHeight w:val="99"/>
        </w:trPr>
        <w:tc>
          <w:tcPr>
            <w:tcW w:w="630" w:type="dxa"/>
          </w:tcPr>
          <w:p w14:paraId="270FF398" w14:textId="77777777" w:rsidR="002963C3" w:rsidRDefault="002963C3" w:rsidP="00023E0B">
            <w:pPr>
              <w:jc w:val="both"/>
              <w:rPr>
                <w:rFonts w:ascii="Arial" w:hAnsi="Arial" w:cs="Arial"/>
                <w:sz w:val="10"/>
              </w:rPr>
            </w:pPr>
          </w:p>
        </w:tc>
        <w:tc>
          <w:tcPr>
            <w:tcW w:w="9810" w:type="dxa"/>
            <w:gridSpan w:val="12"/>
            <w:tcBorders>
              <w:bottom w:val="single" w:sz="4" w:space="0" w:color="auto"/>
            </w:tcBorders>
          </w:tcPr>
          <w:p w14:paraId="2A00D81A" w14:textId="0A5D5C34" w:rsidR="003A2772" w:rsidRDefault="003A2772"/>
        </w:tc>
      </w:tr>
      <w:tr w:rsidR="002963C3" w14:paraId="35FC9A59" w14:textId="77777777" w:rsidTr="00023E0B">
        <w:trPr>
          <w:cantSplit/>
          <w:trHeight w:val="431"/>
        </w:trPr>
        <w:tc>
          <w:tcPr>
            <w:tcW w:w="630" w:type="dxa"/>
            <w:tcBorders>
              <w:right w:val="single" w:sz="4" w:space="0" w:color="auto"/>
            </w:tcBorders>
          </w:tcPr>
          <w:p w14:paraId="2978B8F1" w14:textId="77777777" w:rsidR="002963C3" w:rsidRDefault="002963C3" w:rsidP="00023E0B">
            <w:pPr>
              <w:jc w:val="both"/>
              <w:rPr>
                <w:rFonts w:ascii="Arial" w:hAnsi="Arial" w:cs="Arial"/>
              </w:rPr>
            </w:pPr>
          </w:p>
        </w:tc>
        <w:tc>
          <w:tcPr>
            <w:tcW w:w="9810" w:type="dxa"/>
            <w:gridSpan w:val="12"/>
            <w:tcBorders>
              <w:top w:val="single" w:sz="4" w:space="0" w:color="auto"/>
              <w:left w:val="single" w:sz="4" w:space="0" w:color="auto"/>
              <w:bottom w:val="single" w:sz="4" w:space="0" w:color="auto"/>
              <w:right w:val="single" w:sz="4" w:space="0" w:color="auto"/>
            </w:tcBorders>
          </w:tcPr>
          <w:p w14:paraId="175BC0B5" w14:textId="55AC4931" w:rsidR="002963C3" w:rsidRDefault="00BE048B" w:rsidP="00BE048B">
            <w:pPr>
              <w:jc w:val="both"/>
              <w:rPr>
                <w:rFonts w:ascii="Arial" w:hAnsi="Arial" w:cs="Arial"/>
              </w:rPr>
            </w:pPr>
            <w:r>
              <w:t xml:space="preserve">Data, Digital, and Deconstruction Planning for Social Housing Decarbonisation in the U.K. context </w:t>
            </w:r>
          </w:p>
        </w:tc>
      </w:tr>
      <w:tr w:rsidR="002963C3" w14:paraId="0E14F705" w14:textId="77777777" w:rsidTr="00023E0B">
        <w:trPr>
          <w:cantSplit/>
          <w:trHeight w:val="81"/>
        </w:trPr>
        <w:tc>
          <w:tcPr>
            <w:tcW w:w="630" w:type="dxa"/>
          </w:tcPr>
          <w:p w14:paraId="36BA23D2" w14:textId="77777777" w:rsidR="002963C3" w:rsidRDefault="002963C3" w:rsidP="00023E0B">
            <w:pPr>
              <w:jc w:val="both"/>
              <w:rPr>
                <w:rFonts w:ascii="Arial" w:hAnsi="Arial" w:cs="Arial"/>
                <w:sz w:val="10"/>
              </w:rPr>
            </w:pPr>
          </w:p>
        </w:tc>
        <w:tc>
          <w:tcPr>
            <w:tcW w:w="9810" w:type="dxa"/>
            <w:gridSpan w:val="12"/>
            <w:tcBorders>
              <w:top w:val="single" w:sz="4" w:space="0" w:color="auto"/>
            </w:tcBorders>
          </w:tcPr>
          <w:p w14:paraId="1DFD00D0" w14:textId="77777777" w:rsidR="002963C3" w:rsidRDefault="002963C3" w:rsidP="00023E0B">
            <w:pPr>
              <w:jc w:val="both"/>
              <w:rPr>
                <w:rFonts w:ascii="Arial" w:hAnsi="Arial" w:cs="Arial"/>
                <w:sz w:val="10"/>
              </w:rPr>
            </w:pPr>
          </w:p>
        </w:tc>
      </w:tr>
      <w:tr w:rsidR="002963C3" w14:paraId="5777A7AE" w14:textId="77777777" w:rsidTr="00023E0B">
        <w:trPr>
          <w:cantSplit/>
          <w:trHeight w:val="341"/>
        </w:trPr>
        <w:tc>
          <w:tcPr>
            <w:tcW w:w="630" w:type="dxa"/>
            <w:tcBorders>
              <w:bottom w:val="nil"/>
            </w:tcBorders>
            <w:vAlign w:val="center"/>
          </w:tcPr>
          <w:p w14:paraId="55552AEB" w14:textId="77777777" w:rsidR="002963C3" w:rsidRDefault="002963C3" w:rsidP="00023E0B">
            <w:pPr>
              <w:widowControl w:val="0"/>
              <w:tabs>
                <w:tab w:val="left" w:pos="202"/>
                <w:tab w:val="left" w:pos="10098"/>
              </w:tabs>
              <w:rPr>
                <w:rFonts w:ascii="Arial" w:hAnsi="Arial" w:cs="Arial"/>
                <w:sz w:val="10"/>
              </w:rPr>
            </w:pPr>
            <w:r>
              <w:rPr>
                <w:rFonts w:ascii="Arial" w:hAnsi="Arial" w:cs="Arial"/>
                <w:sz w:val="20"/>
              </w:rPr>
              <w:t>(b)</w:t>
            </w:r>
          </w:p>
        </w:tc>
        <w:tc>
          <w:tcPr>
            <w:tcW w:w="9810" w:type="dxa"/>
            <w:gridSpan w:val="12"/>
            <w:vAlign w:val="center"/>
          </w:tcPr>
          <w:p w14:paraId="3F5C6ABD" w14:textId="77777777" w:rsidR="002963C3" w:rsidRDefault="002963C3" w:rsidP="00023E0B">
            <w:pPr>
              <w:widowControl w:val="0"/>
              <w:tabs>
                <w:tab w:val="left" w:pos="202"/>
                <w:tab w:val="left" w:pos="10098"/>
              </w:tabs>
              <w:rPr>
                <w:rFonts w:ascii="Arial" w:hAnsi="Arial" w:cs="Arial"/>
                <w:sz w:val="10"/>
              </w:rPr>
            </w:pPr>
            <w:r>
              <w:rPr>
                <w:rFonts w:ascii="Arial" w:hAnsi="Arial" w:cs="Arial"/>
                <w:sz w:val="20"/>
              </w:rPr>
              <w:t xml:space="preserve">Description of the proposed project (no more than 700 words) outlining: </w:t>
            </w:r>
          </w:p>
        </w:tc>
      </w:tr>
      <w:tr w:rsidR="002963C3" w14:paraId="6D05D352" w14:textId="77777777" w:rsidTr="00023E0B">
        <w:trPr>
          <w:cantSplit/>
          <w:trHeight w:val="341"/>
        </w:trPr>
        <w:tc>
          <w:tcPr>
            <w:tcW w:w="630" w:type="dxa"/>
            <w:tcBorders>
              <w:bottom w:val="nil"/>
            </w:tcBorders>
            <w:vAlign w:val="center"/>
          </w:tcPr>
          <w:p w14:paraId="2468A1F1" w14:textId="77777777" w:rsidR="002963C3" w:rsidRDefault="002963C3" w:rsidP="00023E0B">
            <w:pPr>
              <w:widowControl w:val="0"/>
              <w:tabs>
                <w:tab w:val="left" w:pos="202"/>
                <w:tab w:val="left" w:pos="10098"/>
              </w:tabs>
              <w:rPr>
                <w:rFonts w:ascii="Arial" w:hAnsi="Arial" w:cs="Arial"/>
                <w:sz w:val="20"/>
              </w:rPr>
            </w:pPr>
          </w:p>
        </w:tc>
        <w:tc>
          <w:tcPr>
            <w:tcW w:w="9810" w:type="dxa"/>
            <w:gridSpan w:val="12"/>
            <w:vAlign w:val="center"/>
          </w:tcPr>
          <w:p w14:paraId="5D196B52"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  Background to the project;</w:t>
            </w:r>
          </w:p>
          <w:p w14:paraId="333721A6"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ii) Aims and objectives.  Any key hypotheses to be tested or questions to be asked.  What you hope to achieve during the period of research;</w:t>
            </w:r>
          </w:p>
          <w:p w14:paraId="6512B69E"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iii) Methods experimental design and methods;</w:t>
            </w:r>
          </w:p>
          <w:p w14:paraId="19F4B905"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iv) Brief outline of a timetable of work.</w:t>
            </w:r>
          </w:p>
          <w:p w14:paraId="5C6AC4B0" w14:textId="77777777" w:rsidR="002963C3" w:rsidRDefault="002963C3" w:rsidP="00023E0B">
            <w:pPr>
              <w:widowControl w:val="0"/>
              <w:tabs>
                <w:tab w:val="left" w:pos="202"/>
                <w:tab w:val="left" w:pos="10098"/>
              </w:tabs>
              <w:rPr>
                <w:rFonts w:ascii="Arial" w:hAnsi="Arial" w:cs="Arial"/>
                <w:b/>
                <w:bCs/>
                <w:i/>
                <w:sz w:val="20"/>
              </w:rPr>
            </w:pPr>
            <w:r>
              <w:rPr>
                <w:rFonts w:ascii="Arial" w:hAnsi="Arial" w:cs="Arial"/>
                <w:b/>
                <w:bCs/>
                <w:i/>
                <w:sz w:val="20"/>
              </w:rPr>
              <w:t>Please note that continuation of undergraduate projects will not be considered.</w:t>
            </w:r>
          </w:p>
          <w:p w14:paraId="070885E8" w14:textId="77777777" w:rsidR="002963C3" w:rsidRDefault="002963C3" w:rsidP="00EF282C">
            <w:pPr>
              <w:widowControl w:val="0"/>
              <w:tabs>
                <w:tab w:val="left" w:pos="202"/>
                <w:tab w:val="left" w:pos="10098"/>
              </w:tabs>
              <w:rPr>
                <w:rFonts w:ascii="Arial" w:hAnsi="Arial" w:cs="Arial"/>
                <w:sz w:val="20"/>
              </w:rPr>
            </w:pPr>
          </w:p>
        </w:tc>
      </w:tr>
      <w:tr w:rsidR="002963C3" w14:paraId="5D12C3D9" w14:textId="77777777" w:rsidTr="00023E0B">
        <w:trPr>
          <w:cantSplit/>
          <w:trHeight w:val="432"/>
        </w:trPr>
        <w:tc>
          <w:tcPr>
            <w:tcW w:w="630" w:type="dxa"/>
            <w:tcBorders>
              <w:right w:val="single" w:sz="4" w:space="0" w:color="auto"/>
            </w:tcBorders>
          </w:tcPr>
          <w:p w14:paraId="1388D9EB" w14:textId="77777777" w:rsidR="002963C3" w:rsidRDefault="002963C3" w:rsidP="00023E0B">
            <w:pPr>
              <w:jc w:val="both"/>
              <w:rPr>
                <w:rFonts w:ascii="Arial" w:hAnsi="Arial" w:cs="Arial"/>
              </w:rPr>
            </w:pPr>
          </w:p>
        </w:tc>
        <w:tc>
          <w:tcPr>
            <w:tcW w:w="9810" w:type="dxa"/>
            <w:gridSpan w:val="12"/>
            <w:tcBorders>
              <w:top w:val="single" w:sz="4" w:space="0" w:color="auto"/>
              <w:left w:val="single" w:sz="4" w:space="0" w:color="auto"/>
              <w:bottom w:val="single" w:sz="4" w:space="0" w:color="auto"/>
              <w:right w:val="single" w:sz="4" w:space="0" w:color="auto"/>
            </w:tcBorders>
          </w:tcPr>
          <w:p w14:paraId="69C8E737" w14:textId="01A0CCC5" w:rsidR="00FF390B" w:rsidRDefault="00000000">
            <w:r>
              <w:t xml:space="preserve">Background: </w:t>
            </w:r>
            <w:r w:rsidR="001600E7">
              <w:t>The Net-Zero goal in the coming decade within the U.K.</w:t>
            </w:r>
            <w:r w:rsidR="001A62A5">
              <w:t xml:space="preserve"> is urging the </w:t>
            </w:r>
            <w:r w:rsidR="00731349">
              <w:t xml:space="preserve">built environment sector </w:t>
            </w:r>
            <w:r w:rsidR="001A62A5">
              <w:t xml:space="preserve">to accelerate the roadmap towards decarbonisation. Currently 16% of English households reside in social housing, with 4.3 million social properties. The gap lies in the lack of investigation of the </w:t>
            </w:r>
            <w:proofErr w:type="gramStart"/>
            <w:r w:rsidR="001A62A5">
              <w:t>current status</w:t>
            </w:r>
            <w:proofErr w:type="gramEnd"/>
            <w:r w:rsidR="001A62A5">
              <w:t xml:space="preserve"> of the housing blocks to meet the Net-Zero target, for example, the building fabrics which is directly related to indoor wellbeing of residents. Understanding the status-quo of </w:t>
            </w:r>
            <w:r w:rsidR="00E734FB">
              <w:t xml:space="preserve">these existing stocks is crucial for decision-making of building retrofitting that is to the best interest of various U.K-based stakeholders, such as local city council, tenants, architects, and contractors, etc. </w:t>
            </w:r>
            <w:r w:rsidR="00FF390B" w:rsidRPr="00FF390B">
              <w:t>In the UK policy landscape, the Social Housing Decarbonisation Fund (now the Warm Homes: Social Housing Fund) has created pressure to spend at pace, which has sometimes worked against thoughtful integrated planning. The providers who are doing this well tend to have invested in a central data platform first, built digital monitoring into their programmes from the start, and adopted a whole-life appraisal discipline that challenges the default "insulate everything now" assumption.</w:t>
            </w:r>
            <w:r w:rsidR="00FF390B">
              <w:t xml:space="preserve"> This project hence proposes the </w:t>
            </w:r>
            <w:r w:rsidR="00FF390B" w:rsidRPr="00635DE7">
              <w:rPr>
                <w:b/>
                <w:bCs/>
                <w:highlight w:val="yellow"/>
              </w:rPr>
              <w:t>3D</w:t>
            </w:r>
            <w:r w:rsidR="00FF390B">
              <w:t xml:space="preserve"> approach, namely Data, Digital, and Deconstruction Planning for Social Housing Decarbonisation. </w:t>
            </w:r>
          </w:p>
          <w:p w14:paraId="3F644D93" w14:textId="68B03A7B" w:rsidR="00635DE7" w:rsidRDefault="00000000">
            <w:r>
              <w:br/>
              <w:t xml:space="preserve">Aims and Objectives: </w:t>
            </w:r>
            <w:r w:rsidR="00635DE7">
              <w:t xml:space="preserve">the </w:t>
            </w:r>
            <w:r w:rsidR="00635DE7" w:rsidRPr="00635DE7">
              <w:rPr>
                <w:b/>
                <w:bCs/>
              </w:rPr>
              <w:t>overarching aim</w:t>
            </w:r>
            <w:r w:rsidR="00635DE7">
              <w:t xml:space="preserve"> of t</w:t>
            </w:r>
            <w:r>
              <w:t xml:space="preserve">his internship </w:t>
            </w:r>
            <w:r w:rsidR="00635DE7">
              <w:t xml:space="preserve">is to adopt digitalisation for deconstruction planning of a London-based case study (i.e., RBKC) residential housing portfolio.  </w:t>
            </w:r>
            <w:r>
              <w:t xml:space="preserve"> </w:t>
            </w:r>
            <w:r w:rsidR="00635DE7">
              <w:t xml:space="preserve">The aim is divided into the following </w:t>
            </w:r>
            <w:r w:rsidR="00635DE7" w:rsidRPr="00635DE7">
              <w:rPr>
                <w:b/>
                <w:bCs/>
              </w:rPr>
              <w:t>objectives</w:t>
            </w:r>
            <w:r w:rsidR="00635DE7">
              <w:t xml:space="preserve">. </w:t>
            </w:r>
          </w:p>
          <w:p w14:paraId="23D38EE1" w14:textId="77777777" w:rsidR="00635DE7" w:rsidRDefault="00635DE7">
            <w:r w:rsidRPr="00635DE7">
              <w:rPr>
                <w:highlight w:val="yellow"/>
              </w:rPr>
              <w:t>Objective 1)</w:t>
            </w:r>
            <w:r w:rsidRPr="00635DE7">
              <w:t>:</w:t>
            </w:r>
            <w:r>
              <w:t xml:space="preserve"> to reveal current practices and research of adopting digitalisation for deconstruction or decarbonisation planning on existing built assets;</w:t>
            </w:r>
          </w:p>
          <w:p w14:paraId="4226A83D" w14:textId="77D54C47" w:rsidR="00635DE7" w:rsidRDefault="00635DE7">
            <w:r w:rsidRPr="00635DE7">
              <w:rPr>
                <w:highlight w:val="yellow"/>
              </w:rPr>
              <w:t xml:space="preserve">Objective </w:t>
            </w:r>
            <w:r>
              <w:rPr>
                <w:highlight w:val="yellow"/>
              </w:rPr>
              <w:t>2</w:t>
            </w:r>
            <w:r w:rsidRPr="00635DE7">
              <w:rPr>
                <w:highlight w:val="yellow"/>
              </w:rPr>
              <w:t>)</w:t>
            </w:r>
            <w:r w:rsidRPr="00635DE7">
              <w:t>:</w:t>
            </w:r>
            <w:r>
              <w:t xml:space="preserve"> to initiate the digital platform (i.e., BIM to Digital Twinning) for the case study housing portfolio on deconstruction planning towards Net-Zero</w:t>
            </w:r>
          </w:p>
          <w:p w14:paraId="4A3AB1DC" w14:textId="77777777" w:rsidR="00432759" w:rsidRDefault="00635DE7">
            <w:r w:rsidRPr="00635DE7">
              <w:rPr>
                <w:highlight w:val="yellow"/>
              </w:rPr>
              <w:t xml:space="preserve">Objective </w:t>
            </w:r>
            <w:r>
              <w:rPr>
                <w:highlight w:val="yellow"/>
              </w:rPr>
              <w:t>3</w:t>
            </w:r>
            <w:r w:rsidRPr="00635DE7">
              <w:rPr>
                <w:highlight w:val="yellow"/>
              </w:rPr>
              <w:t>)</w:t>
            </w:r>
            <w:r w:rsidRPr="00635DE7">
              <w:t>:</w:t>
            </w:r>
            <w:r>
              <w:t xml:space="preserve"> to provide recommendations to stakeholders of this case study project on deconstruction planning for decarbonisation </w:t>
            </w:r>
            <w:r>
              <w:br/>
            </w:r>
            <w:r>
              <w:br/>
              <w:t>Methods: Th</w:t>
            </w:r>
            <w:r w:rsidR="00CE0D47">
              <w:t>is</w:t>
            </w:r>
            <w:r>
              <w:t xml:space="preserve"> intern </w:t>
            </w:r>
            <w:r w:rsidR="00CE0D47">
              <w:t xml:space="preserve">project will start from a critical review of published literature and industry cases on how </w:t>
            </w:r>
            <w:r w:rsidR="00432759">
              <w:t xml:space="preserve">digital tools (e.g., BIM, IoT, Digital Twinning) have been adopted in supporting decision making of deconstruction planning especially towards decarbonisation for existing built assets. The intern </w:t>
            </w:r>
            <w:r>
              <w:t xml:space="preserve">will work with existing datasets from </w:t>
            </w:r>
            <w:r w:rsidR="00432759">
              <w:t>the dashboard and the given digital profile of the built assets in the case study by working with the local city council based in London.</w:t>
            </w:r>
            <w:r>
              <w:t xml:space="preserve"> </w:t>
            </w:r>
            <w:r w:rsidR="00432759">
              <w:t>The intern will adopt Autodesk Revit-based digital tools in visualising and supporting the deconstruction planning.</w:t>
            </w:r>
          </w:p>
          <w:p w14:paraId="041CB9DB" w14:textId="6D2A8F0D" w:rsidR="003A2772" w:rsidRDefault="00432759">
            <w:r>
              <w:t>Detailed research activities include literature review on 3D-featueed (Data, Digital, and Deconstruction Planning)</w:t>
            </w:r>
            <w:r w:rsidR="00AE7B13">
              <w:t xml:space="preserve">, modelling and visualising the existing housing stocks while working with the project team on existing data-rich </w:t>
            </w:r>
            <w:proofErr w:type="gramStart"/>
            <w:r w:rsidR="00AE7B13">
              <w:t>dashboard, and</w:t>
            </w:r>
            <w:proofErr w:type="gramEnd"/>
            <w:r w:rsidR="00AE7B13">
              <w:t xml:space="preserve"> implementing a recently established framework for 3D-driven housing decarbonisation.</w:t>
            </w:r>
            <w:r>
              <w:t xml:space="preserve"> The intern </w:t>
            </w:r>
            <w:r w:rsidR="00AE7B13">
              <w:t>will</w:t>
            </w:r>
            <w:r>
              <w:t xml:space="preserve"> also contribute to preparation of engagement materials and observe project meetings or site visits where appropriate.</w:t>
            </w:r>
            <w:r>
              <w:br/>
            </w:r>
            <w:r>
              <w:br/>
              <w:t xml:space="preserve">Timetable: Weeks 1–2: induction, literature review and training. Weeks 3–5: </w:t>
            </w:r>
            <w:r w:rsidR="00AE7B13">
              <w:t>modelling</w:t>
            </w:r>
            <w:r>
              <w:t xml:space="preserve"> and </w:t>
            </w:r>
            <w:r w:rsidR="00AE7B13">
              <w:t>decarbonisation planning/</w:t>
            </w:r>
            <w:r>
              <w:t>analysis. Weeks 6–8: visualisation development and interpretation</w:t>
            </w:r>
            <w:r w:rsidR="00AE7B13">
              <w:t xml:space="preserve"> for deconstruction towards decarbonisation</w:t>
            </w:r>
            <w:r>
              <w:t xml:space="preserve">. Final weeks: preparation of summary report and presentation to Brunel and </w:t>
            </w:r>
            <w:r w:rsidR="00AE7B13">
              <w:t>the case study project</w:t>
            </w:r>
            <w:r>
              <w:t xml:space="preserve"> partners. The project is designed as a self-contained 8–</w:t>
            </w:r>
            <w:proofErr w:type="gramStart"/>
            <w:r>
              <w:t>10 week</w:t>
            </w:r>
            <w:proofErr w:type="gramEnd"/>
            <w:r>
              <w:t xml:space="preserve"> internship and does not continue a previous undergraduate project.</w:t>
            </w:r>
          </w:p>
        </w:tc>
      </w:tr>
    </w:tbl>
    <w:p w14:paraId="33F04C00" w14:textId="77777777" w:rsidR="002963C3" w:rsidRDefault="002963C3" w:rsidP="002963C3">
      <w:pPr>
        <w:jc w:val="both"/>
        <w:rPr>
          <w:rFonts w:ascii="Arial" w:hAnsi="Arial" w:cs="Arial"/>
          <w:sz w:val="20"/>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810"/>
      </w:tblGrid>
      <w:tr w:rsidR="002963C3" w14:paraId="27660463" w14:textId="77777777" w:rsidTr="00023E0B">
        <w:trPr>
          <w:cantSplit/>
          <w:trHeight w:val="405"/>
        </w:trPr>
        <w:tc>
          <w:tcPr>
            <w:tcW w:w="630" w:type="dxa"/>
            <w:tcBorders>
              <w:top w:val="nil"/>
              <w:left w:val="nil"/>
              <w:bottom w:val="nil"/>
              <w:right w:val="nil"/>
            </w:tcBorders>
            <w:vAlign w:val="center"/>
          </w:tcPr>
          <w:p w14:paraId="24A0729E" w14:textId="77777777" w:rsidR="002963C3" w:rsidRDefault="002963C3" w:rsidP="00023E0B">
            <w:pPr>
              <w:jc w:val="both"/>
              <w:rPr>
                <w:rFonts w:ascii="Arial" w:hAnsi="Arial" w:cs="Arial"/>
                <w:b/>
                <w:bCs/>
                <w:sz w:val="20"/>
              </w:rPr>
            </w:pPr>
            <w:r>
              <w:rPr>
                <w:rFonts w:ascii="Arial" w:hAnsi="Arial" w:cs="Arial"/>
                <w:b/>
                <w:bCs/>
                <w:sz w:val="20"/>
              </w:rPr>
              <w:t>Q3</w:t>
            </w:r>
          </w:p>
        </w:tc>
        <w:tc>
          <w:tcPr>
            <w:tcW w:w="9810" w:type="dxa"/>
            <w:tcBorders>
              <w:top w:val="nil"/>
              <w:left w:val="nil"/>
              <w:bottom w:val="nil"/>
              <w:right w:val="nil"/>
            </w:tcBorders>
            <w:vAlign w:val="center"/>
          </w:tcPr>
          <w:p w14:paraId="3A59F057" w14:textId="77777777" w:rsidR="002963C3" w:rsidRDefault="002963C3" w:rsidP="00023E0B">
            <w:pPr>
              <w:jc w:val="both"/>
              <w:rPr>
                <w:rFonts w:ascii="Arial" w:hAnsi="Arial" w:cs="Arial"/>
                <w:b/>
                <w:bCs/>
                <w:sz w:val="20"/>
              </w:rPr>
            </w:pPr>
            <w:r>
              <w:rPr>
                <w:rFonts w:ascii="Arial" w:hAnsi="Arial" w:cs="Arial"/>
                <w:b/>
                <w:bCs/>
                <w:sz w:val="20"/>
              </w:rPr>
              <w:t xml:space="preserve">What techniques/training will the scholarship provide?  </w:t>
            </w:r>
            <w:r>
              <w:rPr>
                <w:rFonts w:ascii="Arial" w:hAnsi="Arial" w:cs="Arial"/>
                <w:sz w:val="20"/>
              </w:rPr>
              <w:t>(no more than 150 words)</w:t>
            </w:r>
          </w:p>
        </w:tc>
      </w:tr>
      <w:tr w:rsidR="002963C3" w14:paraId="4819D75C" w14:textId="77777777" w:rsidTr="00023E0B">
        <w:trPr>
          <w:gridBefore w:val="1"/>
          <w:wBefore w:w="630" w:type="dxa"/>
          <w:trHeight w:val="431"/>
        </w:trPr>
        <w:tc>
          <w:tcPr>
            <w:tcW w:w="9810" w:type="dxa"/>
            <w:tcBorders>
              <w:top w:val="single" w:sz="4" w:space="0" w:color="auto"/>
            </w:tcBorders>
          </w:tcPr>
          <w:p w14:paraId="0FC30815" w14:textId="57180A49" w:rsidR="003A2772" w:rsidRDefault="00000000">
            <w:r>
              <w:t>The internship will provide training in research methods</w:t>
            </w:r>
            <w:r w:rsidR="00AE7B13">
              <w:t xml:space="preserve"> (e.g., digital modelling in Revit)</w:t>
            </w:r>
            <w:r>
              <w:t xml:space="preserve">, literature review, data management, introductory </w:t>
            </w:r>
            <w:r w:rsidR="00AE7B13">
              <w:t>3D</w:t>
            </w:r>
            <w:r>
              <w:t xml:space="preserve"> concepts, and data analysis using relevant software tools (e.g. Excel</w:t>
            </w:r>
            <w:r w:rsidR="00AE7B13">
              <w:t xml:space="preserve"> </w:t>
            </w:r>
            <w:r>
              <w:t xml:space="preserve">or visualisation platforms). The student will gain experience in handling </w:t>
            </w:r>
            <w:r>
              <w:lastRenderedPageBreak/>
              <w:t xml:space="preserve">real-world housing and </w:t>
            </w:r>
            <w:r w:rsidR="00AE7B13">
              <w:t>built environment</w:t>
            </w:r>
            <w:r>
              <w:t xml:space="preserve"> datasets, </w:t>
            </w:r>
            <w:r w:rsidR="00AE7B13">
              <w:t>analysing existing built assets in the digital environment</w:t>
            </w:r>
            <w:r>
              <w:t>, and communicating research findings. Training will also include research ethics, health and safety, collaborative working with external partners, and presentation skills through regular meetings and reporting.</w:t>
            </w:r>
          </w:p>
        </w:tc>
      </w:tr>
    </w:tbl>
    <w:p w14:paraId="2267B413" w14:textId="77777777" w:rsidR="002963C3" w:rsidRDefault="002963C3" w:rsidP="002963C3"/>
    <w:tbl>
      <w:tblPr>
        <w:tblW w:w="10440"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
        <w:gridCol w:w="9810"/>
      </w:tblGrid>
      <w:tr w:rsidR="002963C3" w14:paraId="4386AF68" w14:textId="77777777" w:rsidTr="00023E0B">
        <w:trPr>
          <w:cantSplit/>
          <w:trHeight w:val="513"/>
        </w:trPr>
        <w:tc>
          <w:tcPr>
            <w:tcW w:w="630" w:type="dxa"/>
            <w:tcBorders>
              <w:top w:val="nil"/>
              <w:left w:val="nil"/>
              <w:bottom w:val="nil"/>
              <w:right w:val="nil"/>
            </w:tcBorders>
            <w:vAlign w:val="center"/>
          </w:tcPr>
          <w:p w14:paraId="7F73F399" w14:textId="77777777" w:rsidR="002963C3" w:rsidRDefault="002963C3" w:rsidP="00023E0B">
            <w:pPr>
              <w:jc w:val="both"/>
              <w:rPr>
                <w:rFonts w:ascii="Arial" w:hAnsi="Arial" w:cs="Arial"/>
                <w:b/>
                <w:bCs/>
                <w:sz w:val="20"/>
              </w:rPr>
            </w:pPr>
            <w:r>
              <w:rPr>
                <w:rFonts w:ascii="Arial" w:hAnsi="Arial" w:cs="Arial"/>
                <w:b/>
                <w:bCs/>
                <w:sz w:val="20"/>
              </w:rPr>
              <w:t>Q4</w:t>
            </w:r>
          </w:p>
        </w:tc>
        <w:tc>
          <w:tcPr>
            <w:tcW w:w="9810" w:type="dxa"/>
            <w:tcBorders>
              <w:top w:val="nil"/>
              <w:left w:val="nil"/>
              <w:bottom w:val="nil"/>
              <w:right w:val="nil"/>
            </w:tcBorders>
            <w:vAlign w:val="center"/>
          </w:tcPr>
          <w:p w14:paraId="1E55255A" w14:textId="77777777" w:rsidR="002963C3" w:rsidRDefault="002963C3" w:rsidP="00023E0B">
            <w:pPr>
              <w:jc w:val="both"/>
              <w:rPr>
                <w:rFonts w:ascii="Arial" w:hAnsi="Arial" w:cs="Arial"/>
                <w:b/>
                <w:bCs/>
                <w:sz w:val="20"/>
              </w:rPr>
            </w:pPr>
            <w:r>
              <w:rPr>
                <w:rFonts w:ascii="Arial" w:hAnsi="Arial" w:cs="Arial"/>
                <w:b/>
                <w:bCs/>
                <w:sz w:val="20"/>
              </w:rPr>
              <w:t xml:space="preserve">How does this research relate to work being carried out in the supervisor’s laboratory?  </w:t>
            </w:r>
            <w:r>
              <w:rPr>
                <w:rFonts w:ascii="Arial" w:hAnsi="Arial" w:cs="Arial"/>
                <w:sz w:val="20"/>
              </w:rPr>
              <w:t>(no more than 100 words)</w:t>
            </w:r>
          </w:p>
        </w:tc>
      </w:tr>
      <w:tr w:rsidR="002963C3" w14:paraId="339D2BA6" w14:textId="77777777" w:rsidTr="00023E0B">
        <w:trPr>
          <w:gridBefore w:val="1"/>
          <w:wBefore w:w="630" w:type="dxa"/>
          <w:cantSplit/>
          <w:trHeight w:val="467"/>
        </w:trPr>
        <w:tc>
          <w:tcPr>
            <w:tcW w:w="9810" w:type="dxa"/>
            <w:tcBorders>
              <w:top w:val="single" w:sz="4" w:space="0" w:color="auto"/>
              <w:bottom w:val="single" w:sz="4" w:space="0" w:color="auto"/>
            </w:tcBorders>
          </w:tcPr>
          <w:p w14:paraId="21040E16" w14:textId="66AB7DD3" w:rsidR="003A2772" w:rsidRDefault="00000000">
            <w:r>
              <w:t>This project is embedded within the RBKC–LWNT–Brunel research programme on low-carbon social housing retrofit,</w:t>
            </w:r>
            <w:r w:rsidR="00AE7B13">
              <w:t xml:space="preserve"> decarbonisation,</w:t>
            </w:r>
            <w:r>
              <w:t xml:space="preserve"> digital twinning and resident engagement. It complements ongoing work on baseline monitoring, sensor deployment, indoor environmental quality and housing digital twins, while providing additional research capacity to analyse data and develop early-stage tools supporting wider project objectives.</w:t>
            </w:r>
          </w:p>
        </w:tc>
      </w:tr>
    </w:tbl>
    <w:p w14:paraId="2FA047FD" w14:textId="77777777" w:rsidR="002963C3" w:rsidRDefault="002963C3" w:rsidP="002963C3"/>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810"/>
      </w:tblGrid>
      <w:tr w:rsidR="002963C3" w14:paraId="4C2F22E4" w14:textId="77777777" w:rsidTr="00023E0B">
        <w:trPr>
          <w:trHeight w:val="360"/>
        </w:trPr>
        <w:tc>
          <w:tcPr>
            <w:tcW w:w="630" w:type="dxa"/>
            <w:tcBorders>
              <w:top w:val="nil"/>
              <w:left w:val="nil"/>
              <w:bottom w:val="nil"/>
              <w:right w:val="nil"/>
            </w:tcBorders>
            <w:vAlign w:val="center"/>
          </w:tcPr>
          <w:p w14:paraId="32F66FBB" w14:textId="77777777" w:rsidR="002963C3" w:rsidRDefault="002963C3" w:rsidP="00023E0B">
            <w:pPr>
              <w:jc w:val="both"/>
              <w:rPr>
                <w:rFonts w:ascii="Arial" w:hAnsi="Arial" w:cs="Arial"/>
                <w:b/>
                <w:bCs/>
                <w:sz w:val="20"/>
              </w:rPr>
            </w:pPr>
            <w:r>
              <w:rPr>
                <w:rFonts w:ascii="Arial" w:hAnsi="Arial" w:cs="Arial"/>
                <w:b/>
                <w:bCs/>
                <w:sz w:val="20"/>
              </w:rPr>
              <w:t>Q5</w:t>
            </w:r>
          </w:p>
        </w:tc>
        <w:tc>
          <w:tcPr>
            <w:tcW w:w="9810" w:type="dxa"/>
            <w:tcBorders>
              <w:top w:val="nil"/>
              <w:left w:val="nil"/>
              <w:bottom w:val="nil"/>
              <w:right w:val="nil"/>
            </w:tcBorders>
            <w:vAlign w:val="center"/>
          </w:tcPr>
          <w:p w14:paraId="332922F7" w14:textId="77777777" w:rsidR="002963C3" w:rsidRDefault="002963C3" w:rsidP="00023E0B">
            <w:pPr>
              <w:jc w:val="both"/>
              <w:rPr>
                <w:rFonts w:ascii="Arial" w:hAnsi="Arial" w:cs="Arial"/>
                <w:b/>
                <w:bCs/>
                <w:sz w:val="20"/>
              </w:rPr>
            </w:pPr>
            <w:r>
              <w:rPr>
                <w:rFonts w:ascii="Arial" w:hAnsi="Arial" w:cs="Arial"/>
                <w:b/>
                <w:bCs/>
                <w:sz w:val="20"/>
              </w:rPr>
              <w:t xml:space="preserve">Please provide a short statement outlining the arrangements that will be put in place to supervise the student </w:t>
            </w:r>
            <w:r>
              <w:rPr>
                <w:rFonts w:ascii="Arial" w:hAnsi="Arial" w:cs="Arial"/>
                <w:sz w:val="20"/>
              </w:rPr>
              <w:t>(no more than 200 words)</w:t>
            </w:r>
          </w:p>
        </w:tc>
      </w:tr>
      <w:tr w:rsidR="002963C3" w14:paraId="6EF1CEAE" w14:textId="77777777" w:rsidTr="00023E0B">
        <w:trPr>
          <w:trHeight w:val="125"/>
        </w:trPr>
        <w:tc>
          <w:tcPr>
            <w:tcW w:w="10440" w:type="dxa"/>
            <w:gridSpan w:val="2"/>
            <w:tcBorders>
              <w:top w:val="nil"/>
              <w:left w:val="nil"/>
              <w:bottom w:val="nil"/>
              <w:right w:val="nil"/>
            </w:tcBorders>
          </w:tcPr>
          <w:p w14:paraId="475A5168" w14:textId="77777777" w:rsidR="002963C3" w:rsidRDefault="002963C3" w:rsidP="00023E0B">
            <w:pPr>
              <w:jc w:val="both"/>
              <w:rPr>
                <w:rFonts w:ascii="Arial" w:hAnsi="Arial" w:cs="Arial"/>
                <w:sz w:val="10"/>
              </w:rPr>
            </w:pPr>
          </w:p>
        </w:tc>
      </w:tr>
      <w:tr w:rsidR="002963C3" w14:paraId="1814390E" w14:textId="77777777" w:rsidTr="00023E0B">
        <w:trPr>
          <w:gridBefore w:val="1"/>
          <w:wBefore w:w="630" w:type="dxa"/>
          <w:trHeight w:val="449"/>
        </w:trPr>
        <w:tc>
          <w:tcPr>
            <w:tcW w:w="9810" w:type="dxa"/>
            <w:tcBorders>
              <w:top w:val="single" w:sz="4" w:space="0" w:color="auto"/>
            </w:tcBorders>
          </w:tcPr>
          <w:p w14:paraId="4D92E97D" w14:textId="0F922371" w:rsidR="003A2772" w:rsidRDefault="00000000">
            <w:r>
              <w:t xml:space="preserve">The student will be integrated into the Brunel RBKC research team and supervised by Dr </w:t>
            </w:r>
            <w:r w:rsidR="00AE7B13">
              <w:t>Ruoyu Jin</w:t>
            </w:r>
            <w:r>
              <w:t xml:space="preserve"> with support from </w:t>
            </w:r>
            <w:r w:rsidR="00E432A8">
              <w:t xml:space="preserve">Dr Weifeng Chen, </w:t>
            </w:r>
            <w:r>
              <w:t xml:space="preserve">Dr </w:t>
            </w:r>
            <w:r w:rsidR="00AE7B13">
              <w:t>Lu Gan</w:t>
            </w:r>
            <w:r>
              <w:t>, Dr Marianna Ercolino and collaborators where relevant. Supervision will include induction, weekly progress meetings, day-to-day guidance, and access to Brunel facilities, datasets and computing resources. The intern will participate in research group discussions and project meetings with RBKC partners where appropriate. Clear milestones and feedback points will be established to ensure academic, pastoral and technical support throughout the internship.</w:t>
            </w:r>
          </w:p>
        </w:tc>
      </w:tr>
    </w:tbl>
    <w:p w14:paraId="5ADD7CFD" w14:textId="77777777" w:rsidR="002963C3" w:rsidRDefault="002963C3" w:rsidP="002963C3"/>
    <w:tbl>
      <w:tblPr>
        <w:tblW w:w="10440" w:type="dxa"/>
        <w:tblInd w:w="-252" w:type="dxa"/>
        <w:tblLayout w:type="fixed"/>
        <w:tblLook w:val="0000" w:firstRow="0" w:lastRow="0" w:firstColumn="0" w:lastColumn="0" w:noHBand="0" w:noVBand="0"/>
      </w:tblPr>
      <w:tblGrid>
        <w:gridCol w:w="3510"/>
        <w:gridCol w:w="4230"/>
        <w:gridCol w:w="900"/>
        <w:gridCol w:w="1800"/>
      </w:tblGrid>
      <w:tr w:rsidR="002963C3" w14:paraId="2597FE52" w14:textId="77777777" w:rsidTr="00023E0B">
        <w:trPr>
          <w:trHeight w:val="458"/>
        </w:trPr>
        <w:tc>
          <w:tcPr>
            <w:tcW w:w="3510" w:type="dxa"/>
            <w:tcBorders>
              <w:right w:val="single" w:sz="4" w:space="0" w:color="auto"/>
            </w:tcBorders>
            <w:vAlign w:val="bottom"/>
          </w:tcPr>
          <w:p w14:paraId="7E10EADF" w14:textId="77777777" w:rsidR="002963C3" w:rsidRDefault="002963C3" w:rsidP="00023E0B">
            <w:pPr>
              <w:jc w:val="right"/>
              <w:rPr>
                <w:rFonts w:ascii="Arial" w:hAnsi="Arial" w:cs="Arial"/>
                <w:sz w:val="20"/>
              </w:rPr>
            </w:pPr>
            <w:r>
              <w:rPr>
                <w:rFonts w:ascii="Arial" w:hAnsi="Arial" w:cs="Arial"/>
                <w:sz w:val="20"/>
              </w:rPr>
              <w:t>Project Supervisor’s Signature:</w:t>
            </w:r>
          </w:p>
        </w:tc>
        <w:tc>
          <w:tcPr>
            <w:tcW w:w="4230" w:type="dxa"/>
            <w:tcBorders>
              <w:top w:val="single" w:sz="4" w:space="0" w:color="auto"/>
              <w:left w:val="single" w:sz="4" w:space="0" w:color="auto"/>
              <w:bottom w:val="single" w:sz="4" w:space="0" w:color="auto"/>
              <w:right w:val="single" w:sz="4" w:space="0" w:color="auto"/>
            </w:tcBorders>
            <w:vAlign w:val="bottom"/>
          </w:tcPr>
          <w:p w14:paraId="6A0F5B9B" w14:textId="77777777" w:rsidR="002963C3" w:rsidRDefault="002963C3" w:rsidP="00023E0B">
            <w:pPr>
              <w:jc w:val="both"/>
              <w:rPr>
                <w:rFonts w:ascii="Arial" w:hAnsi="Arial" w:cs="Arial"/>
                <w:sz w:val="20"/>
              </w:rPr>
            </w:pPr>
          </w:p>
          <w:p w14:paraId="6A3A270B" w14:textId="2FE5A487" w:rsidR="002963C3" w:rsidRDefault="000C3E27" w:rsidP="00023E0B">
            <w:pPr>
              <w:jc w:val="both"/>
              <w:rPr>
                <w:rFonts w:ascii="Arial" w:hAnsi="Arial" w:cs="Arial"/>
                <w:sz w:val="20"/>
              </w:rPr>
            </w:pPr>
            <w:r>
              <w:rPr>
                <w:rFonts w:ascii="Arial" w:hAnsi="Arial" w:cs="Arial"/>
                <w:noProof/>
                <w:sz w:val="20"/>
                <w14:ligatures w14:val="standardContextual"/>
              </w:rPr>
              <w:drawing>
                <wp:inline distT="0" distB="0" distL="0" distR="0" wp14:anchorId="17E58AC3" wp14:editId="7D84354F">
                  <wp:extent cx="819150" cy="311579"/>
                  <wp:effectExtent l="0" t="0" r="0" b="0"/>
                  <wp:docPr id="1847115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115857" name="Picture 1847115857"/>
                          <pic:cNvPicPr/>
                        </pic:nvPicPr>
                        <pic:blipFill rotWithShape="1">
                          <a:blip r:embed="rId7" cstate="print">
                            <a:extLst>
                              <a:ext uri="{28A0092B-C50C-407E-A947-70E740481C1C}">
                                <a14:useLocalDpi xmlns:a14="http://schemas.microsoft.com/office/drawing/2010/main" val="0"/>
                              </a:ext>
                            </a:extLst>
                          </a:blip>
                          <a:srcRect l="17563" t="16157" r="21525" b="51529"/>
                          <a:stretch>
                            <a:fillRect/>
                          </a:stretch>
                        </pic:blipFill>
                        <pic:spPr bwMode="auto">
                          <a:xfrm>
                            <a:off x="0" y="0"/>
                            <a:ext cx="828591" cy="315170"/>
                          </a:xfrm>
                          <a:prstGeom prst="rect">
                            <a:avLst/>
                          </a:prstGeom>
                          <a:ln>
                            <a:noFill/>
                          </a:ln>
                          <a:extLst>
                            <a:ext uri="{53640926-AAD7-44D8-BBD7-CCE9431645EC}">
                              <a14:shadowObscured xmlns:a14="http://schemas.microsoft.com/office/drawing/2010/main"/>
                            </a:ext>
                          </a:extLst>
                        </pic:spPr>
                      </pic:pic>
                    </a:graphicData>
                  </a:graphic>
                </wp:inline>
              </w:drawing>
            </w:r>
          </w:p>
          <w:p w14:paraId="53F8B3C0" w14:textId="77777777" w:rsidR="002963C3" w:rsidRDefault="002963C3" w:rsidP="00023E0B">
            <w:pPr>
              <w:jc w:val="both"/>
              <w:rPr>
                <w:rFonts w:ascii="Arial" w:hAnsi="Arial" w:cs="Arial"/>
                <w:sz w:val="20"/>
              </w:rPr>
            </w:pPr>
          </w:p>
          <w:p w14:paraId="0714B607" w14:textId="77777777" w:rsidR="002963C3" w:rsidRDefault="002963C3" w:rsidP="00023E0B">
            <w:pPr>
              <w:jc w:val="both"/>
              <w:rPr>
                <w:rFonts w:ascii="Arial" w:hAnsi="Arial" w:cs="Arial"/>
                <w:sz w:val="20"/>
              </w:rPr>
            </w:pPr>
          </w:p>
        </w:tc>
        <w:tc>
          <w:tcPr>
            <w:tcW w:w="900" w:type="dxa"/>
            <w:tcBorders>
              <w:left w:val="single" w:sz="4" w:space="0" w:color="auto"/>
              <w:right w:val="single" w:sz="4" w:space="0" w:color="auto"/>
            </w:tcBorders>
            <w:vAlign w:val="bottom"/>
          </w:tcPr>
          <w:p w14:paraId="4097E5E3" w14:textId="77777777" w:rsidR="002963C3" w:rsidRDefault="002963C3" w:rsidP="00023E0B">
            <w:pPr>
              <w:jc w:val="both"/>
              <w:rPr>
                <w:rFonts w:ascii="Arial" w:hAnsi="Arial" w:cs="Arial"/>
                <w:sz w:val="20"/>
              </w:rPr>
            </w:pPr>
            <w:r>
              <w:rPr>
                <w:rFonts w:ascii="Arial" w:hAnsi="Arial" w:cs="Arial"/>
                <w:sz w:val="20"/>
              </w:rPr>
              <w:t>Date:</w:t>
            </w:r>
          </w:p>
        </w:tc>
        <w:tc>
          <w:tcPr>
            <w:tcW w:w="1800" w:type="dxa"/>
            <w:tcBorders>
              <w:top w:val="single" w:sz="4" w:space="0" w:color="auto"/>
              <w:left w:val="single" w:sz="4" w:space="0" w:color="auto"/>
              <w:bottom w:val="single" w:sz="4" w:space="0" w:color="auto"/>
              <w:right w:val="single" w:sz="4" w:space="0" w:color="auto"/>
            </w:tcBorders>
            <w:vAlign w:val="bottom"/>
          </w:tcPr>
          <w:p w14:paraId="1E5B09E9" w14:textId="03CAA4DB" w:rsidR="002963C3" w:rsidRDefault="000C3E27" w:rsidP="00023E0B">
            <w:pPr>
              <w:jc w:val="both"/>
              <w:rPr>
                <w:rFonts w:ascii="Arial" w:hAnsi="Arial" w:cs="Arial"/>
                <w:sz w:val="20"/>
              </w:rPr>
            </w:pPr>
            <w:r>
              <w:rPr>
                <w:rFonts w:ascii="Arial" w:hAnsi="Arial" w:cs="Arial"/>
              </w:rPr>
              <w:t>29 May 2026</w:t>
            </w:r>
          </w:p>
        </w:tc>
      </w:tr>
      <w:tr w:rsidR="002963C3" w14:paraId="0F579CD0" w14:textId="77777777" w:rsidTr="00023E0B">
        <w:trPr>
          <w:cantSplit/>
          <w:trHeight w:val="89"/>
        </w:trPr>
        <w:tc>
          <w:tcPr>
            <w:tcW w:w="3510" w:type="dxa"/>
            <w:vAlign w:val="bottom"/>
          </w:tcPr>
          <w:p w14:paraId="53045EFD" w14:textId="77777777" w:rsidR="002963C3" w:rsidRDefault="002963C3" w:rsidP="00023E0B">
            <w:pPr>
              <w:jc w:val="right"/>
              <w:rPr>
                <w:rFonts w:ascii="Arial" w:hAnsi="Arial" w:cs="Arial"/>
                <w:sz w:val="6"/>
              </w:rPr>
            </w:pPr>
          </w:p>
        </w:tc>
        <w:tc>
          <w:tcPr>
            <w:tcW w:w="6930" w:type="dxa"/>
            <w:gridSpan w:val="3"/>
            <w:vAlign w:val="bottom"/>
          </w:tcPr>
          <w:p w14:paraId="69BCE986" w14:textId="77777777" w:rsidR="002963C3" w:rsidRDefault="002963C3" w:rsidP="00023E0B">
            <w:pPr>
              <w:jc w:val="both"/>
              <w:rPr>
                <w:rFonts w:ascii="Arial" w:hAnsi="Arial" w:cs="Arial"/>
                <w:sz w:val="6"/>
              </w:rPr>
            </w:pPr>
          </w:p>
        </w:tc>
      </w:tr>
      <w:tr w:rsidR="002963C3" w14:paraId="79B8DE56" w14:textId="77777777" w:rsidTr="00023E0B">
        <w:trPr>
          <w:cantSplit/>
          <w:trHeight w:val="89"/>
        </w:trPr>
        <w:tc>
          <w:tcPr>
            <w:tcW w:w="3510" w:type="dxa"/>
            <w:vAlign w:val="bottom"/>
          </w:tcPr>
          <w:p w14:paraId="2F2796F4" w14:textId="77777777" w:rsidR="002963C3" w:rsidRDefault="002963C3" w:rsidP="00023E0B">
            <w:pPr>
              <w:jc w:val="right"/>
              <w:rPr>
                <w:rFonts w:ascii="Arial" w:hAnsi="Arial" w:cs="Arial"/>
                <w:sz w:val="6"/>
              </w:rPr>
            </w:pPr>
          </w:p>
        </w:tc>
        <w:tc>
          <w:tcPr>
            <w:tcW w:w="6930" w:type="dxa"/>
            <w:gridSpan w:val="3"/>
            <w:vAlign w:val="bottom"/>
          </w:tcPr>
          <w:p w14:paraId="1CD6DBBF" w14:textId="77777777" w:rsidR="002963C3" w:rsidRDefault="002963C3" w:rsidP="00023E0B">
            <w:pPr>
              <w:jc w:val="both"/>
              <w:rPr>
                <w:rFonts w:ascii="Arial" w:hAnsi="Arial" w:cs="Arial"/>
                <w:sz w:val="6"/>
              </w:rPr>
            </w:pPr>
          </w:p>
        </w:tc>
      </w:tr>
      <w:tr w:rsidR="002963C3" w14:paraId="11657343" w14:textId="77777777" w:rsidTr="00023E0B">
        <w:trPr>
          <w:cantSplit/>
          <w:trHeight w:val="89"/>
        </w:trPr>
        <w:tc>
          <w:tcPr>
            <w:tcW w:w="3510" w:type="dxa"/>
            <w:vAlign w:val="bottom"/>
          </w:tcPr>
          <w:p w14:paraId="44369309" w14:textId="77777777" w:rsidR="002963C3" w:rsidRDefault="002963C3" w:rsidP="00023E0B">
            <w:pPr>
              <w:jc w:val="right"/>
              <w:rPr>
                <w:rFonts w:ascii="Arial" w:hAnsi="Arial" w:cs="Arial"/>
                <w:sz w:val="6"/>
              </w:rPr>
            </w:pPr>
          </w:p>
        </w:tc>
        <w:tc>
          <w:tcPr>
            <w:tcW w:w="6930" w:type="dxa"/>
            <w:gridSpan w:val="3"/>
            <w:vAlign w:val="bottom"/>
          </w:tcPr>
          <w:p w14:paraId="7CB39B9B" w14:textId="77777777" w:rsidR="002963C3" w:rsidRDefault="002963C3" w:rsidP="00023E0B">
            <w:pPr>
              <w:jc w:val="both"/>
              <w:rPr>
                <w:rFonts w:ascii="Arial" w:hAnsi="Arial" w:cs="Arial"/>
                <w:sz w:val="6"/>
              </w:rPr>
            </w:pPr>
          </w:p>
        </w:tc>
      </w:tr>
      <w:tr w:rsidR="002963C3" w14:paraId="04940ADF" w14:textId="77777777" w:rsidTr="00023E0B">
        <w:trPr>
          <w:cantSplit/>
          <w:trHeight w:val="89"/>
        </w:trPr>
        <w:tc>
          <w:tcPr>
            <w:tcW w:w="3510" w:type="dxa"/>
            <w:vAlign w:val="bottom"/>
          </w:tcPr>
          <w:p w14:paraId="7C037ED1" w14:textId="77777777" w:rsidR="002963C3" w:rsidRDefault="002963C3" w:rsidP="00023E0B">
            <w:pPr>
              <w:jc w:val="right"/>
              <w:rPr>
                <w:rFonts w:ascii="Arial" w:hAnsi="Arial" w:cs="Arial"/>
                <w:sz w:val="6"/>
              </w:rPr>
            </w:pPr>
          </w:p>
        </w:tc>
        <w:tc>
          <w:tcPr>
            <w:tcW w:w="6930" w:type="dxa"/>
            <w:gridSpan w:val="3"/>
            <w:vAlign w:val="bottom"/>
          </w:tcPr>
          <w:p w14:paraId="2D2521F2" w14:textId="77777777" w:rsidR="002963C3" w:rsidRDefault="002963C3" w:rsidP="00023E0B">
            <w:pPr>
              <w:jc w:val="both"/>
              <w:rPr>
                <w:rFonts w:ascii="Arial" w:hAnsi="Arial" w:cs="Arial"/>
                <w:sz w:val="6"/>
              </w:rPr>
            </w:pPr>
          </w:p>
        </w:tc>
      </w:tr>
    </w:tbl>
    <w:p w14:paraId="3E71CB34" w14:textId="77777777" w:rsidR="002963C3" w:rsidRDefault="002963C3" w:rsidP="002963C3"/>
    <w:p w14:paraId="2E8D5A97" w14:textId="77777777" w:rsidR="002963C3" w:rsidRDefault="002963C3" w:rsidP="002963C3"/>
    <w:p w14:paraId="7FD91E61" w14:textId="77777777" w:rsidR="002963C3" w:rsidRDefault="002963C3" w:rsidP="002963C3"/>
    <w:p w14:paraId="476F7309" w14:textId="77777777" w:rsidR="002963C3" w:rsidRDefault="002963C3" w:rsidP="002963C3"/>
    <w:p w14:paraId="199D0D98" w14:textId="77777777" w:rsidR="00FB46CF" w:rsidRDefault="00FB46CF"/>
    <w:sectPr w:rsidR="00FB46C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21DB" w14:textId="77777777" w:rsidR="00D1362F" w:rsidRDefault="00D1362F" w:rsidP="002963C3">
      <w:r>
        <w:separator/>
      </w:r>
    </w:p>
  </w:endnote>
  <w:endnote w:type="continuationSeparator" w:id="0">
    <w:p w14:paraId="0E4B6C5B" w14:textId="77777777" w:rsidR="00D1362F" w:rsidRDefault="00D1362F" w:rsidP="0029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828E" w14:textId="77777777" w:rsidR="00D1362F" w:rsidRDefault="00D1362F" w:rsidP="002963C3">
      <w:r>
        <w:separator/>
      </w:r>
    </w:p>
  </w:footnote>
  <w:footnote w:type="continuationSeparator" w:id="0">
    <w:p w14:paraId="616A0E20" w14:textId="77777777" w:rsidR="00D1362F" w:rsidRDefault="00D1362F" w:rsidP="00296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9403" w14:textId="77777777" w:rsidR="002963C3" w:rsidRDefault="002963C3">
    <w:pPr>
      <w:pStyle w:val="Header"/>
    </w:pPr>
    <w:r>
      <w:rPr>
        <w:rFonts w:ascii="Arial" w:hAnsi="Arial" w:cs="Arial"/>
        <w:b/>
        <w:bCs/>
        <w:noProof/>
        <w:sz w:val="32"/>
        <w14:ligatures w14:val="standardContextual"/>
      </w:rPr>
      <w:drawing>
        <wp:anchor distT="0" distB="0" distL="114300" distR="114300" simplePos="0" relativeHeight="251661312" behindDoc="0" locked="0" layoutInCell="1" allowOverlap="1" wp14:anchorId="06B6D06D" wp14:editId="24C04CBB">
          <wp:simplePos x="0" y="0"/>
          <wp:positionH relativeFrom="column">
            <wp:posOffset>5124450</wp:posOffset>
          </wp:positionH>
          <wp:positionV relativeFrom="paragraph">
            <wp:posOffset>-297815</wp:posOffset>
          </wp:positionV>
          <wp:extent cx="1139190" cy="1144905"/>
          <wp:effectExtent l="0" t="0" r="3810" b="0"/>
          <wp:wrapSquare wrapText="bothSides"/>
          <wp:docPr id="616875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875325" name="Picture 616875325"/>
                  <pic:cNvPicPr/>
                </pic:nvPicPr>
                <pic:blipFill>
                  <a:blip r:embed="rId1">
                    <a:extLst>
                      <a:ext uri="{28A0092B-C50C-407E-A947-70E740481C1C}">
                        <a14:useLocalDpi xmlns:a14="http://schemas.microsoft.com/office/drawing/2010/main" val="0"/>
                      </a:ext>
                    </a:extLst>
                  </a:blip>
                  <a:stretch>
                    <a:fillRect/>
                  </a:stretch>
                </pic:blipFill>
                <pic:spPr>
                  <a:xfrm>
                    <a:off x="0" y="0"/>
                    <a:ext cx="1139190" cy="114490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62336" behindDoc="0" locked="0" layoutInCell="1" allowOverlap="1" wp14:anchorId="49DCEFA2" wp14:editId="7C11CA04">
          <wp:simplePos x="0" y="0"/>
          <wp:positionH relativeFrom="margin">
            <wp:posOffset>-666750</wp:posOffset>
          </wp:positionH>
          <wp:positionV relativeFrom="paragraph">
            <wp:posOffset>-316865</wp:posOffset>
          </wp:positionV>
          <wp:extent cx="1390650" cy="962025"/>
          <wp:effectExtent l="0" t="0" r="0" b="9525"/>
          <wp:wrapSquare wrapText="bothSides"/>
          <wp:docPr id="723033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33679" name="Picture 723033679"/>
                  <pic:cNvPicPr/>
                </pic:nvPicPr>
                <pic:blipFill>
                  <a:blip r:embed="rId2">
                    <a:extLst>
                      <a:ext uri="{28A0092B-C50C-407E-A947-70E740481C1C}">
                        <a14:useLocalDpi xmlns:a14="http://schemas.microsoft.com/office/drawing/2010/main" val="0"/>
                      </a:ext>
                    </a:extLst>
                  </a:blip>
                  <a:stretch>
                    <a:fillRect/>
                  </a:stretch>
                </pic:blipFill>
                <pic:spPr>
                  <a:xfrm>
                    <a:off x="0" y="0"/>
                    <a:ext cx="1390650" cy="9620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sz w:val="32"/>
      </w:rPr>
      <w:drawing>
        <wp:anchor distT="0" distB="0" distL="114300" distR="114300" simplePos="0" relativeHeight="251660288" behindDoc="0" locked="0" layoutInCell="1" allowOverlap="1" wp14:anchorId="01264233" wp14:editId="303C02B8">
          <wp:simplePos x="0" y="0"/>
          <wp:positionH relativeFrom="column">
            <wp:posOffset>5466080</wp:posOffset>
          </wp:positionH>
          <wp:positionV relativeFrom="paragraph">
            <wp:posOffset>-1416685</wp:posOffset>
          </wp:positionV>
          <wp:extent cx="915670" cy="914400"/>
          <wp:effectExtent l="0" t="0" r="0" b="0"/>
          <wp:wrapSquare wrapText="bothSides"/>
          <wp:docPr id="805053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53838" name="Picture 805053838"/>
                  <pic:cNvPicPr/>
                </pic:nvPicPr>
                <pic:blipFill>
                  <a:blip r:embed="rId1">
                    <a:extLst>
                      <a:ext uri="{28A0092B-C50C-407E-A947-70E740481C1C}">
                        <a14:useLocalDpi xmlns:a14="http://schemas.microsoft.com/office/drawing/2010/main" val="0"/>
                      </a:ext>
                    </a:extLst>
                  </a:blip>
                  <a:stretch>
                    <a:fillRect/>
                  </a:stretch>
                </pic:blipFill>
                <pic:spPr>
                  <a:xfrm>
                    <a:off x="0" y="0"/>
                    <a:ext cx="915670" cy="9144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lang w:eastAsia="en-GB"/>
      </w:rPr>
      <w:drawing>
        <wp:anchor distT="0" distB="0" distL="114300" distR="114300" simplePos="0" relativeHeight="251659264" behindDoc="0" locked="0" layoutInCell="1" allowOverlap="0" wp14:anchorId="5CB1BD19" wp14:editId="71CBBE1C">
          <wp:simplePos x="0" y="0"/>
          <wp:positionH relativeFrom="column">
            <wp:posOffset>-424180</wp:posOffset>
          </wp:positionH>
          <wp:positionV relativeFrom="paragraph">
            <wp:posOffset>-1642745</wp:posOffset>
          </wp:positionV>
          <wp:extent cx="2849880" cy="374650"/>
          <wp:effectExtent l="19050" t="0" r="7620" b="0"/>
          <wp:wrapSquare wrapText="bothSides"/>
          <wp:docPr id="2" name="Picture 1" descr="EPSRC1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RC1MONO"/>
                  <pic:cNvPicPr>
                    <a:picLocks noChangeAspect="1" noChangeArrowheads="1"/>
                  </pic:cNvPicPr>
                </pic:nvPicPr>
                <pic:blipFill>
                  <a:blip r:embed="rId3"/>
                  <a:srcRect/>
                  <a:stretch>
                    <a:fillRect/>
                  </a:stretch>
                </pic:blipFill>
                <pic:spPr bwMode="auto">
                  <a:xfrm>
                    <a:off x="0" y="0"/>
                    <a:ext cx="2849880" cy="374650"/>
                  </a:xfrm>
                  <a:prstGeom prst="rect">
                    <a:avLst/>
                  </a:prstGeom>
                  <a:noFill/>
                </pic:spPr>
              </pic:pic>
            </a:graphicData>
          </a:graphic>
          <wp14:sizeRelH relativeFrom="margin">
            <wp14:pctWidth>0</wp14:pctWidth>
          </wp14:sizeRelH>
          <wp14:sizeRelV relativeFrom="margin">
            <wp14:pctHeight>0</wp14:pctHeight>
          </wp14:sizeRelV>
        </wp:anchor>
      </w:drawing>
    </w:r>
  </w:p>
  <w:p w14:paraId="74860B75" w14:textId="77777777" w:rsidR="002963C3" w:rsidRDefault="002963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C3"/>
    <w:rsid w:val="000452EB"/>
    <w:rsid w:val="000C3E27"/>
    <w:rsid w:val="00156D63"/>
    <w:rsid w:val="001600E7"/>
    <w:rsid w:val="001A62A5"/>
    <w:rsid w:val="00221E7E"/>
    <w:rsid w:val="002910DE"/>
    <w:rsid w:val="002963C3"/>
    <w:rsid w:val="003A2772"/>
    <w:rsid w:val="00432759"/>
    <w:rsid w:val="005929BF"/>
    <w:rsid w:val="00596C3D"/>
    <w:rsid w:val="00635DE7"/>
    <w:rsid w:val="00705301"/>
    <w:rsid w:val="00721901"/>
    <w:rsid w:val="00731349"/>
    <w:rsid w:val="0079327C"/>
    <w:rsid w:val="00896FF0"/>
    <w:rsid w:val="00913FFC"/>
    <w:rsid w:val="0097722B"/>
    <w:rsid w:val="009D3A22"/>
    <w:rsid w:val="00A11F44"/>
    <w:rsid w:val="00AC2C6D"/>
    <w:rsid w:val="00AE7B13"/>
    <w:rsid w:val="00BA6FA8"/>
    <w:rsid w:val="00BE048B"/>
    <w:rsid w:val="00BF46FC"/>
    <w:rsid w:val="00BF6D19"/>
    <w:rsid w:val="00C31C2C"/>
    <w:rsid w:val="00CE0D47"/>
    <w:rsid w:val="00D1362F"/>
    <w:rsid w:val="00E432A8"/>
    <w:rsid w:val="00E734FB"/>
    <w:rsid w:val="00EF282C"/>
    <w:rsid w:val="00FB46CF"/>
    <w:rsid w:val="00FF390B"/>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6F686"/>
  <w15:chartTrackingRefBased/>
  <w15:docId w15:val="{4D8B1A2D-B471-4D5B-BF8F-5CD5C796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3C3"/>
    <w:pPr>
      <w:spacing w:after="0" w:line="240" w:lineRule="auto"/>
    </w:pPr>
    <w:rPr>
      <w:rFonts w:ascii="Book Antiqua" w:eastAsia="Times New Roman" w:hAnsi="Book Antiqua" w:cs="Times New Roman"/>
      <w:kern w:val="0"/>
      <w:szCs w:val="20"/>
      <w14:ligatures w14:val="none"/>
    </w:rPr>
  </w:style>
  <w:style w:type="paragraph" w:styleId="Heading1">
    <w:name w:val="heading 1"/>
    <w:basedOn w:val="Normal"/>
    <w:next w:val="Normal"/>
    <w:link w:val="Heading1Char"/>
    <w:uiPriority w:val="9"/>
    <w:qFormat/>
    <w:rsid w:val="00296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96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3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3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3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3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96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3C3"/>
    <w:rPr>
      <w:rFonts w:eastAsiaTheme="majorEastAsia" w:cstheme="majorBidi"/>
      <w:color w:val="272727" w:themeColor="text1" w:themeTint="D8"/>
    </w:rPr>
  </w:style>
  <w:style w:type="paragraph" w:styleId="Title">
    <w:name w:val="Title"/>
    <w:basedOn w:val="Normal"/>
    <w:next w:val="Normal"/>
    <w:link w:val="TitleChar"/>
    <w:uiPriority w:val="10"/>
    <w:qFormat/>
    <w:rsid w:val="002963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3C3"/>
    <w:pPr>
      <w:spacing w:before="160"/>
      <w:jc w:val="center"/>
    </w:pPr>
    <w:rPr>
      <w:i/>
      <w:iCs/>
      <w:color w:val="404040" w:themeColor="text1" w:themeTint="BF"/>
    </w:rPr>
  </w:style>
  <w:style w:type="character" w:customStyle="1" w:styleId="QuoteChar">
    <w:name w:val="Quote Char"/>
    <w:basedOn w:val="DefaultParagraphFont"/>
    <w:link w:val="Quote"/>
    <w:uiPriority w:val="29"/>
    <w:rsid w:val="002963C3"/>
    <w:rPr>
      <w:i/>
      <w:iCs/>
      <w:color w:val="404040" w:themeColor="text1" w:themeTint="BF"/>
    </w:rPr>
  </w:style>
  <w:style w:type="paragraph" w:styleId="ListParagraph">
    <w:name w:val="List Paragraph"/>
    <w:basedOn w:val="Normal"/>
    <w:uiPriority w:val="34"/>
    <w:qFormat/>
    <w:rsid w:val="002963C3"/>
    <w:pPr>
      <w:ind w:left="720"/>
      <w:contextualSpacing/>
    </w:pPr>
  </w:style>
  <w:style w:type="character" w:styleId="IntenseEmphasis">
    <w:name w:val="Intense Emphasis"/>
    <w:basedOn w:val="DefaultParagraphFont"/>
    <w:uiPriority w:val="21"/>
    <w:qFormat/>
    <w:rsid w:val="002963C3"/>
    <w:rPr>
      <w:i/>
      <w:iCs/>
      <w:color w:val="0F4761" w:themeColor="accent1" w:themeShade="BF"/>
    </w:rPr>
  </w:style>
  <w:style w:type="paragraph" w:styleId="IntenseQuote">
    <w:name w:val="Intense Quote"/>
    <w:basedOn w:val="Normal"/>
    <w:next w:val="Normal"/>
    <w:link w:val="IntenseQuoteChar"/>
    <w:uiPriority w:val="30"/>
    <w:qFormat/>
    <w:rsid w:val="00296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3C3"/>
    <w:rPr>
      <w:i/>
      <w:iCs/>
      <w:color w:val="0F4761" w:themeColor="accent1" w:themeShade="BF"/>
    </w:rPr>
  </w:style>
  <w:style w:type="character" w:styleId="IntenseReference">
    <w:name w:val="Intense Reference"/>
    <w:basedOn w:val="DefaultParagraphFont"/>
    <w:uiPriority w:val="32"/>
    <w:qFormat/>
    <w:rsid w:val="002963C3"/>
    <w:rPr>
      <w:b/>
      <w:bCs/>
      <w:smallCaps/>
      <w:color w:val="0F4761" w:themeColor="accent1" w:themeShade="BF"/>
      <w:spacing w:val="5"/>
    </w:rPr>
  </w:style>
  <w:style w:type="paragraph" w:styleId="Header">
    <w:name w:val="header"/>
    <w:basedOn w:val="Normal"/>
    <w:link w:val="HeaderChar"/>
    <w:unhideWhenUsed/>
    <w:rsid w:val="002963C3"/>
    <w:pPr>
      <w:tabs>
        <w:tab w:val="center" w:pos="4513"/>
        <w:tab w:val="right" w:pos="9026"/>
      </w:tabs>
    </w:pPr>
  </w:style>
  <w:style w:type="character" w:customStyle="1" w:styleId="HeaderChar">
    <w:name w:val="Header Char"/>
    <w:basedOn w:val="DefaultParagraphFont"/>
    <w:link w:val="Header"/>
    <w:rsid w:val="002963C3"/>
    <w:rPr>
      <w:rFonts w:ascii="Book Antiqua" w:eastAsia="Times New Roman" w:hAnsi="Book Antiqua" w:cs="Times New Roman"/>
      <w:kern w:val="0"/>
      <w:szCs w:val="20"/>
      <w14:ligatures w14:val="none"/>
    </w:rPr>
  </w:style>
  <w:style w:type="paragraph" w:styleId="Footer">
    <w:name w:val="footer"/>
    <w:basedOn w:val="Normal"/>
    <w:link w:val="FooterChar"/>
    <w:uiPriority w:val="99"/>
    <w:unhideWhenUsed/>
    <w:rsid w:val="002963C3"/>
    <w:pPr>
      <w:tabs>
        <w:tab w:val="center" w:pos="4513"/>
        <w:tab w:val="right" w:pos="9026"/>
      </w:tabs>
    </w:pPr>
  </w:style>
  <w:style w:type="character" w:customStyle="1" w:styleId="FooterChar">
    <w:name w:val="Footer Char"/>
    <w:basedOn w:val="DefaultParagraphFont"/>
    <w:link w:val="Footer"/>
    <w:uiPriority w:val="99"/>
    <w:rsid w:val="002963C3"/>
    <w:rPr>
      <w:rFonts w:ascii="Book Antiqua" w:eastAsia="Times New Roman" w:hAnsi="Book Antiqu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EC603-D389-4420-AF1A-41A02C3B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Smith (Staff)</dc:creator>
  <cp:keywords/>
  <dc:description/>
  <cp:lastModifiedBy>Hussam Jouhara (Staff)</cp:lastModifiedBy>
  <cp:revision>2</cp:revision>
  <dcterms:created xsi:type="dcterms:W3CDTF">2026-06-03T13:29:00Z</dcterms:created>
  <dcterms:modified xsi:type="dcterms:W3CDTF">2026-06-03T13:29:00Z</dcterms:modified>
</cp:coreProperties>
</file>